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702"/>
        <w:gridCol w:w="5318"/>
      </w:tblGrid>
      <w:tr w:rsidTr="0076730F">
        <w:trPr/>
        <w:tc>
          <w:tcPr>
            <w:tcW w:w="2052" w:type="pct"/>
            <w:shd w:val="clear" w:color="auto" w:fill="auto"/>
          </w:tcPr>
          <w:p>
            <w:pPr>
              <w:pStyle w:val="Vănbảnnộidung"/>
              <w:spacing w:after="0" w:line="240" w:lineRule="auto"/>
              <w:ind w:firstLine="0"/>
              <w:jc w:val="center"/>
              <w:rPr>
                <w:rFonts w:ascii="Arial" w:hAnsi="Arial" w:cs="Arial"/>
                <w:b/>
                <w:bCs/>
                <w:color w:val="auto"/>
                <w:sz w:val="20"/>
                <w:szCs w:val="20"/>
                <w:lang w:val="en-US"/>
              </w:rPr>
            </w:pPr>
            <w:r w:rsidRPr="00456B6B">
              <w:rPr>
                <w:rFonts w:ascii="Arial" w:hAnsi="Arial" w:cs="Arial"/>
                <w:b/>
                <w:bCs/>
                <w:color w:val="auto"/>
                <w:sz w:val="20"/>
                <w:szCs w:val="20"/>
                <w:lang w:val="en-US"/>
              </w:rPr>
              <w:t xml:space="preserve">BỘ TƯ PHÁP</w:t>
            </w:r>
          </w:p>
          <w:p>
            <w:pPr>
              <w:pStyle w:val="Vănbảnnộidung"/>
              <w:spacing w:after="0" w:line="240" w:lineRule="auto"/>
              <w:ind w:firstLine="0"/>
              <w:jc w:val="center"/>
              <w:rPr>
                <w:rFonts w:ascii="Arial" w:hAnsi="Arial" w:cs="Arial"/>
                <w:bCs/>
                <w:color w:val="auto"/>
                <w:sz w:val="20"/>
                <w:szCs w:val="20"/>
                <w:vertAlign w:val="superscript"/>
              </w:rPr>
            </w:pPr>
            <w:r w:rsidRPr="00456B6B">
              <w:rPr>
                <w:rFonts w:ascii="Arial" w:hAnsi="Arial" w:cs="Arial"/>
                <w:bCs/>
                <w:color w:val="auto"/>
                <w:sz w:val="20"/>
                <w:szCs w:val="20"/>
                <w:vertAlign w:val="superscript"/>
              </w:rPr>
              <w:t xml:space="preserve">_______</w:t>
            </w:r>
          </w:p>
          <w:p>
            <w:pPr>
              <w:pStyle w:val="Vănbảnnộidung"/>
              <w:spacing w:after="0" w:line="240" w:lineRule="auto"/>
              <w:ind w:firstLine="0"/>
              <w:jc w:val="center"/>
              <w:rPr>
                <w:rFonts w:ascii="Arial" w:hAnsi="Arial" w:cs="Arial"/>
                <w:bCs/>
                <w:color w:val="auto"/>
                <w:sz w:val="20"/>
                <w:szCs w:val="20"/>
                <w:lang w:val="en-US"/>
              </w:rPr>
            </w:pPr>
            <w:r w:rsidRPr="00456B6B">
              <w:rPr>
                <w:rFonts w:ascii="Arial" w:hAnsi="Arial" w:cs="Arial"/>
                <w:bCs/>
                <w:color w:val="auto"/>
                <w:sz w:val="20"/>
                <w:szCs w:val="20"/>
              </w:rPr>
              <w:t xml:space="preserve">Số: </w:t>
            </w:r>
            <w:r w:rsidRPr="00456B6B" w:rsidR="00427853">
              <w:rPr>
                <w:rFonts w:ascii="Arial" w:hAnsi="Arial" w:cs="Arial"/>
                <w:bCs/>
                <w:color w:val="auto"/>
                <w:sz w:val="20"/>
                <w:szCs w:val="20"/>
                <w:lang w:val="en-US"/>
              </w:rPr>
              <w:t xml:space="preserve">05/2024/TT-BTP</w:t>
            </w:r>
          </w:p>
        </w:tc>
        <w:tc>
          <w:tcPr>
            <w:tcW w:w="2948" w:type="pct"/>
            <w:shd w:val="clear" w:color="auto" w:fill="auto"/>
          </w:tcPr>
          <w:p>
            <w:pPr>
              <w:pStyle w:val="Vănbảnnộidung"/>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CỘNG HÒA XÃ HỘI CHỦ NGHĨA VIỆT NAM</w:t>
            </w: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Độc lập - Tự do - Hạnh phúc</w:t>
            </w:r>
          </w:p>
          <w:p>
            <w:pPr>
              <w:pStyle w:val="Vănbảnnộidung"/>
              <w:spacing w:after="0" w:line="240" w:lineRule="auto"/>
              <w:ind w:firstLine="0"/>
              <w:jc w:val="center"/>
              <w:rPr>
                <w:rFonts w:ascii="Arial" w:hAnsi="Arial" w:cs="Arial"/>
                <w:color w:val="auto"/>
                <w:sz w:val="20"/>
                <w:szCs w:val="20"/>
                <w:vertAlign w:val="superscript"/>
              </w:rPr>
            </w:pPr>
            <w:r w:rsidRPr="00456B6B">
              <w:rPr>
                <w:rFonts w:ascii="Arial" w:hAnsi="Arial" w:cs="Arial"/>
                <w:color w:val="auto"/>
                <w:sz w:val="20"/>
                <w:szCs w:val="20"/>
                <w:vertAlign w:val="superscript"/>
              </w:rPr>
              <w:t xml:space="preserve">________________________</w:t>
            </w:r>
          </w:p>
          <w:p>
            <w:pPr>
              <w:pStyle w:val="Vănbảnnộidung"/>
              <w:spacing w:after="0" w:line="240" w:lineRule="auto"/>
              <w:ind w:firstLine="0"/>
              <w:jc w:val="center"/>
              <w:rPr>
                <w:rFonts w:ascii="Arial" w:hAnsi="Arial" w:cs="Arial"/>
                <w:color w:val="auto"/>
                <w:sz w:val="20"/>
                <w:szCs w:val="20"/>
              </w:rPr>
            </w:pPr>
            <w:r w:rsidRPr="00456B6B">
              <w:rPr>
                <w:rFonts w:ascii="Arial" w:hAnsi="Arial" w:cs="Arial"/>
                <w:i/>
                <w:iCs/>
                <w:color w:val="auto"/>
                <w:sz w:val="20"/>
                <w:szCs w:val="20"/>
              </w:rPr>
              <w:t xml:space="preserve">Hà Nội, ngày </w:t>
            </w:r>
            <w:r w:rsidRPr="00456B6B" w:rsidR="00427853">
              <w:rPr>
                <w:rFonts w:ascii="Arial" w:hAnsi="Arial" w:cs="Arial"/>
                <w:i/>
                <w:iCs/>
                <w:color w:val="auto"/>
                <w:sz w:val="20"/>
                <w:szCs w:val="20"/>
                <w:lang w:val="en-US"/>
              </w:rPr>
              <w:t xml:space="preserve">10</w:t>
            </w:r>
            <w:r w:rsidRPr="00456B6B">
              <w:rPr>
                <w:rFonts w:ascii="Arial" w:hAnsi="Arial" w:cs="Arial"/>
                <w:i/>
                <w:iCs/>
                <w:color w:val="auto"/>
                <w:sz w:val="20"/>
                <w:szCs w:val="20"/>
              </w:rPr>
              <w:t xml:space="preserve"> tháng </w:t>
            </w:r>
            <w:r w:rsidRPr="00456B6B" w:rsidR="00427853">
              <w:rPr>
                <w:rFonts w:ascii="Arial" w:hAnsi="Arial" w:cs="Arial"/>
                <w:i/>
                <w:iCs/>
                <w:color w:val="auto"/>
                <w:sz w:val="20"/>
                <w:szCs w:val="20"/>
                <w:lang w:val="en-US"/>
              </w:rPr>
              <w:t xml:space="preserve">6</w:t>
            </w:r>
            <w:r w:rsidRPr="00456B6B">
              <w:rPr>
                <w:rFonts w:ascii="Arial" w:hAnsi="Arial" w:cs="Arial"/>
                <w:i/>
                <w:iCs/>
                <w:color w:val="auto"/>
                <w:sz w:val="20"/>
                <w:szCs w:val="20"/>
              </w:rPr>
              <w:t xml:space="preserve"> năm 2024</w:t>
            </w:r>
          </w:p>
        </w:tc>
      </w:tr>
    </w:tbl>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THÔNG </w:t>
      </w:r>
      <w:r w:rsidRPr="00456B6B" w:rsidR="006379EA">
        <w:rPr>
          <w:rFonts w:ascii="Arial" w:hAnsi="Arial" w:cs="Arial"/>
          <w:b/>
          <w:bCs/>
          <w:color w:val="auto"/>
          <w:sz w:val="20"/>
          <w:szCs w:val="20"/>
        </w:rPr>
        <w:t xml:space="preserve">TƯ</w:t>
      </w: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Q</w:t>
      </w:r>
      <w:r w:rsidRPr="00456B6B" w:rsidR="006379EA">
        <w:rPr>
          <w:rFonts w:ascii="Arial" w:hAnsi="Arial" w:cs="Arial"/>
          <w:b/>
          <w:bCs/>
          <w:color w:val="auto"/>
          <w:sz w:val="20"/>
          <w:szCs w:val="20"/>
        </w:rPr>
        <w:t xml:space="preserve">uy định Chế độ báo cáo thống kê</w:t>
      </w: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thi hành án dân sự, theo dõi thi hành án hành chính</w:t>
      </w:r>
    </w:p>
    <w:p>
      <w:pPr>
        <w:pStyle w:val="Vănbảnnộidung"/>
        <w:spacing w:after="0" w:line="240" w:lineRule="auto"/>
        <w:ind w:firstLine="0"/>
        <w:jc w:val="center"/>
        <w:rPr>
          <w:rFonts w:ascii="Arial" w:hAnsi="Arial" w:cs="Arial"/>
          <w:bCs/>
          <w:color w:val="auto"/>
          <w:sz w:val="20"/>
          <w:szCs w:val="20"/>
          <w:vertAlign w:val="superscript"/>
          <w:lang w:val="en-US"/>
        </w:rPr>
      </w:pPr>
      <w:r w:rsidRPr="00456B6B">
        <w:rPr>
          <w:rFonts w:ascii="Arial" w:hAnsi="Arial" w:cs="Arial"/>
          <w:bCs/>
          <w:color w:val="auto"/>
          <w:sz w:val="20"/>
          <w:szCs w:val="20"/>
          <w:vertAlign w:val="superscript"/>
          <w:lang w:val="en-US"/>
        </w:rPr>
        <w:t xml:space="preserve">___________</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Căn cứ Luật </w:t>
      </w:r>
      <w:r w:rsidRPr="00456B6B" w:rsidR="00B66048">
        <w:rPr>
          <w:rFonts w:ascii="Arial" w:hAnsi="Arial" w:cs="Arial"/>
          <w:i/>
          <w:iCs/>
          <w:color w:val="auto"/>
          <w:sz w:val="20"/>
          <w:szCs w:val="20"/>
          <w:lang w:val="en-US"/>
        </w:rPr>
        <w:t xml:space="preserve">Thi</w:t>
      </w:r>
      <w:r w:rsidRPr="00456B6B">
        <w:rPr>
          <w:rFonts w:ascii="Arial" w:hAnsi="Arial" w:cs="Arial"/>
          <w:i/>
          <w:iCs/>
          <w:color w:val="auto"/>
          <w:sz w:val="20"/>
          <w:szCs w:val="20"/>
        </w:rPr>
        <w:t xml:space="preserve"> hành án dân sự ngày 14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2008, được sửa đổi, </w:t>
      </w:r>
      <w:r w:rsidRPr="00456B6B" w:rsidR="00B66048">
        <w:rPr>
          <w:rFonts w:ascii="Arial" w:hAnsi="Arial" w:cs="Arial"/>
          <w:i/>
          <w:iCs/>
          <w:color w:val="auto"/>
          <w:sz w:val="20"/>
          <w:szCs w:val="20"/>
          <w:lang w:val="en-US"/>
        </w:rPr>
        <w:t xml:space="preserve">bổ</w:t>
      </w:r>
      <w:r w:rsidRPr="00456B6B">
        <w:rPr>
          <w:rFonts w:ascii="Arial" w:hAnsi="Arial" w:cs="Arial"/>
          <w:i/>
          <w:iCs/>
          <w:color w:val="auto"/>
          <w:sz w:val="20"/>
          <w:szCs w:val="20"/>
        </w:rPr>
        <w:t xml:space="preserve"> sung ngày 25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2014, ngày 12 tháng 6 năm 2018, ngày 13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2020 và ngày 11 tháng 01 năm 2022;</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Căn cứ Luật Thống kê ngày 23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2015, được sửa đổi, bổ sung ngày 12 tháng 11 năm 2021;</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Căn cứ Luật </w:t>
      </w:r>
      <w:r w:rsidRPr="00456B6B" w:rsidR="001304C3">
        <w:rPr>
          <w:rFonts w:ascii="Arial" w:hAnsi="Arial" w:cs="Arial"/>
          <w:i/>
          <w:iCs/>
          <w:color w:val="auto"/>
          <w:sz w:val="20"/>
          <w:szCs w:val="20"/>
          <w:lang w:val="en-US"/>
        </w:rPr>
        <w:t xml:space="preserve">Tố</w:t>
      </w:r>
      <w:r w:rsidRPr="00456B6B">
        <w:rPr>
          <w:rFonts w:ascii="Arial" w:hAnsi="Arial" w:cs="Arial"/>
          <w:i/>
          <w:iCs/>
          <w:color w:val="auto"/>
          <w:sz w:val="20"/>
          <w:szCs w:val="20"/>
        </w:rPr>
        <w:t xml:space="preserve"> tụng hành chính ngày 25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2015, được </w:t>
      </w:r>
      <w:r w:rsidRPr="00456B6B" w:rsidR="001304C3">
        <w:rPr>
          <w:rFonts w:ascii="Arial" w:hAnsi="Arial" w:cs="Arial"/>
          <w:i/>
          <w:iCs/>
          <w:color w:val="auto"/>
          <w:sz w:val="20"/>
          <w:szCs w:val="20"/>
          <w:lang w:val="en-US"/>
        </w:rPr>
        <w:t xml:space="preserve">sửa</w:t>
      </w:r>
      <w:r w:rsidRPr="00456B6B">
        <w:rPr>
          <w:rFonts w:ascii="Arial" w:hAnsi="Arial" w:cs="Arial"/>
          <w:i/>
          <w:iCs/>
          <w:color w:val="auto"/>
          <w:sz w:val="20"/>
          <w:szCs w:val="20"/>
        </w:rPr>
        <w:t xml:space="preserve"> đổi, bổ sung ngày 26 tháng 11 tháng 2019;</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C</w:t>
      </w:r>
      <w:r w:rsidRPr="00456B6B">
        <w:rPr>
          <w:rFonts w:ascii="Arial" w:hAnsi="Arial" w:cs="Arial"/>
          <w:i/>
          <w:iCs/>
          <w:color w:val="auto"/>
          <w:sz w:val="20"/>
          <w:szCs w:val="20"/>
          <w:lang w:val="en-US"/>
        </w:rPr>
        <w:t xml:space="preserve">ă</w:t>
      </w:r>
      <w:r w:rsidRPr="00456B6B" w:rsidR="008275E9">
        <w:rPr>
          <w:rFonts w:ascii="Arial" w:hAnsi="Arial" w:cs="Arial"/>
          <w:i/>
          <w:iCs/>
          <w:color w:val="auto"/>
          <w:sz w:val="20"/>
          <w:szCs w:val="20"/>
        </w:rPr>
        <w:t xml:space="preserve">n cứ Nghị định số 94/2022/NĐ-CP ngày 07 </w:t>
      </w:r>
      <w:r w:rsidRPr="00456B6B" w:rsidR="00B66048">
        <w:rPr>
          <w:rFonts w:ascii="Arial" w:hAnsi="Arial" w:cs="Arial"/>
          <w:i/>
          <w:iCs/>
          <w:color w:val="auto"/>
          <w:sz w:val="20"/>
          <w:szCs w:val="20"/>
        </w:rPr>
        <w:t xml:space="preserve">tháng</w:t>
      </w:r>
      <w:r w:rsidRPr="00456B6B" w:rsidR="008275E9">
        <w:rPr>
          <w:rFonts w:ascii="Arial" w:hAnsi="Arial" w:cs="Arial"/>
          <w:i/>
          <w:iCs/>
          <w:color w:val="auto"/>
          <w:sz w:val="20"/>
          <w:szCs w:val="20"/>
        </w:rPr>
        <w:t xml:space="preserve"> 11 năm 2022 của Chính phủ quy định nội dung chỉ tiêu thốn</w:t>
      </w:r>
      <w:r w:rsidRPr="00456B6B">
        <w:rPr>
          <w:rFonts w:ascii="Arial" w:hAnsi="Arial" w:cs="Arial"/>
          <w:i/>
          <w:iCs/>
          <w:color w:val="auto"/>
          <w:sz w:val="20"/>
          <w:szCs w:val="20"/>
        </w:rPr>
        <w:t xml:space="preserve">g kê thuộc Hệ thống chỉ tiêu th</w:t>
      </w:r>
      <w:r w:rsidRPr="00456B6B">
        <w:rPr>
          <w:rFonts w:ascii="Arial" w:hAnsi="Arial" w:cs="Arial"/>
          <w:i/>
          <w:iCs/>
          <w:color w:val="auto"/>
          <w:sz w:val="20"/>
          <w:szCs w:val="20"/>
          <w:lang w:val="en-US"/>
        </w:rPr>
        <w:t xml:space="preserve">ố</w:t>
      </w:r>
      <w:r w:rsidRPr="00456B6B" w:rsidR="008275E9">
        <w:rPr>
          <w:rFonts w:ascii="Arial" w:hAnsi="Arial" w:cs="Arial"/>
          <w:i/>
          <w:iCs/>
          <w:color w:val="auto"/>
          <w:sz w:val="20"/>
          <w:szCs w:val="20"/>
        </w:rPr>
        <w:t xml:space="preserve">ng kê quốc gia và</w:t>
      </w:r>
      <w:r w:rsidRPr="00456B6B" w:rsidR="008A65B0">
        <w:rPr>
          <w:rFonts w:ascii="Arial" w:hAnsi="Arial" w:cs="Arial"/>
          <w:i/>
          <w:iCs/>
          <w:color w:val="auto"/>
          <w:sz w:val="20"/>
          <w:szCs w:val="20"/>
        </w:rPr>
        <w:t xml:space="preserve"> quy trình biên soạn chỉ tiêu t</w:t>
      </w:r>
      <w:r w:rsidRPr="00456B6B" w:rsidR="008A65B0">
        <w:rPr>
          <w:rFonts w:ascii="Arial" w:hAnsi="Arial" w:cs="Arial"/>
          <w:i/>
          <w:iCs/>
          <w:color w:val="auto"/>
          <w:sz w:val="20"/>
          <w:szCs w:val="20"/>
          <w:lang w:val="en-US"/>
        </w:rPr>
        <w:t xml:space="preserve">ổ</w:t>
      </w:r>
      <w:r w:rsidRPr="00456B6B" w:rsidR="008275E9">
        <w:rPr>
          <w:rFonts w:ascii="Arial" w:hAnsi="Arial" w:cs="Arial"/>
          <w:i/>
          <w:iCs/>
          <w:color w:val="auto"/>
          <w:sz w:val="20"/>
          <w:szCs w:val="20"/>
        </w:rPr>
        <w:t xml:space="preserve">ng </w:t>
      </w:r>
      <w:r w:rsidRPr="00456B6B">
        <w:rPr>
          <w:rFonts w:ascii="Arial" w:hAnsi="Arial" w:cs="Arial"/>
          <w:i/>
          <w:iCs/>
          <w:color w:val="auto"/>
          <w:sz w:val="20"/>
          <w:szCs w:val="20"/>
        </w:rPr>
        <w:t xml:space="preserve">sản phẩm trong nước, chỉ tiêu t</w:t>
      </w:r>
      <w:r w:rsidRPr="00456B6B">
        <w:rPr>
          <w:rFonts w:ascii="Arial" w:hAnsi="Arial" w:cs="Arial"/>
          <w:i/>
          <w:iCs/>
          <w:color w:val="auto"/>
          <w:sz w:val="20"/>
          <w:szCs w:val="20"/>
          <w:lang w:val="en-US"/>
        </w:rPr>
        <w:t xml:space="preserve">ổ</w:t>
      </w:r>
      <w:r w:rsidRPr="00456B6B" w:rsidR="008275E9">
        <w:rPr>
          <w:rFonts w:ascii="Arial" w:hAnsi="Arial" w:cs="Arial"/>
          <w:i/>
          <w:iCs/>
          <w:color w:val="auto"/>
          <w:sz w:val="20"/>
          <w:szCs w:val="20"/>
        </w:rPr>
        <w:t xml:space="preserve">ng sản phẩm trên địa bàn tỉnh, thành phố trực thuộc Trung ương;</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Căn cứ Nghị định </w:t>
      </w:r>
      <w:r w:rsidRPr="00456B6B" w:rsidR="001304C3">
        <w:rPr>
          <w:rFonts w:ascii="Arial" w:hAnsi="Arial" w:cs="Arial"/>
          <w:i/>
          <w:iCs/>
          <w:color w:val="auto"/>
          <w:sz w:val="20"/>
          <w:szCs w:val="20"/>
          <w:lang w:val="en-US"/>
        </w:rPr>
        <w:t xml:space="preserve">số</w:t>
      </w:r>
      <w:r w:rsidRPr="00456B6B">
        <w:rPr>
          <w:rFonts w:ascii="Arial" w:hAnsi="Arial" w:cs="Arial"/>
          <w:i/>
          <w:iCs/>
          <w:color w:val="auto"/>
          <w:sz w:val="20"/>
          <w:szCs w:val="20"/>
        </w:rPr>
        <w:t xml:space="preserve"> 98/2022/NĐ-CP ngày 29 </w:t>
      </w:r>
      <w:r w:rsidRPr="00456B6B" w:rsidR="00B66048">
        <w:rPr>
          <w:rFonts w:ascii="Arial" w:hAnsi="Arial" w:cs="Arial"/>
          <w:i/>
          <w:iCs/>
          <w:color w:val="auto"/>
          <w:sz w:val="20"/>
          <w:szCs w:val="20"/>
        </w:rPr>
        <w:t xml:space="preserve">tháng</w:t>
      </w:r>
      <w:r w:rsidRPr="00456B6B">
        <w:rPr>
          <w:rFonts w:ascii="Arial" w:hAnsi="Arial" w:cs="Arial"/>
          <w:i/>
          <w:iCs/>
          <w:color w:val="auto"/>
          <w:sz w:val="20"/>
          <w:szCs w:val="20"/>
        </w:rPr>
        <w:t xml:space="preserve"> 11 năm 202</w:t>
      </w:r>
      <w:r w:rsidRPr="00456B6B" w:rsidR="001304C3">
        <w:rPr>
          <w:rFonts w:ascii="Arial" w:hAnsi="Arial" w:cs="Arial"/>
          <w:i/>
          <w:iCs/>
          <w:color w:val="auto"/>
          <w:sz w:val="20"/>
          <w:szCs w:val="20"/>
        </w:rPr>
        <w:t xml:space="preserve">2 của Chính phủ quy định chức n</w:t>
      </w:r>
      <w:r w:rsidRPr="00456B6B" w:rsidR="001304C3">
        <w:rPr>
          <w:rFonts w:ascii="Arial" w:hAnsi="Arial" w:cs="Arial"/>
          <w:i/>
          <w:iCs/>
          <w:color w:val="auto"/>
          <w:sz w:val="20"/>
          <w:szCs w:val="20"/>
          <w:lang w:val="en-US"/>
        </w:rPr>
        <w:t xml:space="preserve">ă</w:t>
      </w:r>
      <w:r w:rsidRPr="00456B6B" w:rsidR="001304C3">
        <w:rPr>
          <w:rFonts w:ascii="Arial" w:hAnsi="Arial" w:cs="Arial"/>
          <w:i/>
          <w:iCs/>
          <w:color w:val="auto"/>
          <w:sz w:val="20"/>
          <w:szCs w:val="20"/>
        </w:rPr>
        <w:t xml:space="preserve">ng, nhiệm vụ, quy</w:t>
      </w:r>
      <w:r w:rsidRPr="00456B6B" w:rsidR="001304C3">
        <w:rPr>
          <w:rFonts w:ascii="Arial" w:hAnsi="Arial" w:cs="Arial"/>
          <w:i/>
          <w:iCs/>
          <w:color w:val="auto"/>
          <w:sz w:val="20"/>
          <w:szCs w:val="20"/>
          <w:lang w:val="en-US"/>
        </w:rPr>
        <w:t xml:space="preserve">ề</w:t>
      </w:r>
      <w:r w:rsidRPr="00456B6B">
        <w:rPr>
          <w:rFonts w:ascii="Arial" w:hAnsi="Arial" w:cs="Arial"/>
          <w:i/>
          <w:iCs/>
          <w:color w:val="auto"/>
          <w:sz w:val="20"/>
          <w:szCs w:val="20"/>
        </w:rPr>
        <w:t xml:space="preserve">n hạn và cơ cấu tổ chức của Bộ Tư pháp;</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The</w:t>
      </w:r>
      <w:r w:rsidRPr="00456B6B" w:rsidR="001304C3">
        <w:rPr>
          <w:rFonts w:ascii="Arial" w:hAnsi="Arial" w:cs="Arial"/>
          <w:i/>
          <w:iCs/>
          <w:color w:val="auto"/>
          <w:sz w:val="20"/>
          <w:szCs w:val="20"/>
        </w:rPr>
        <w:t xml:space="preserve">o đề nghị của Tổng Cục trưởng T</w:t>
      </w:r>
      <w:r w:rsidRPr="00456B6B" w:rsidR="001304C3">
        <w:rPr>
          <w:rFonts w:ascii="Arial" w:hAnsi="Arial" w:cs="Arial"/>
          <w:i/>
          <w:iCs/>
          <w:color w:val="auto"/>
          <w:sz w:val="20"/>
          <w:szCs w:val="20"/>
          <w:lang w:val="en-US"/>
        </w:rPr>
        <w:t xml:space="preserve">ổ</w:t>
      </w:r>
      <w:r w:rsidRPr="00456B6B">
        <w:rPr>
          <w:rFonts w:ascii="Arial" w:hAnsi="Arial" w:cs="Arial"/>
          <w:i/>
          <w:iCs/>
          <w:color w:val="auto"/>
          <w:sz w:val="20"/>
          <w:szCs w:val="20"/>
        </w:rPr>
        <w:t xml:space="preserve">ng cục Thi hành án dân sự;</w:t>
      </w:r>
    </w:p>
    <w:p>
      <w:pPr>
        <w:pStyle w:val="Vănbảnnộidung"/>
        <w:spacing w:after="0" w:line="240" w:lineRule="auto"/>
        <w:ind w:firstLine="720"/>
        <w:jc w:val="both"/>
        <w:rPr>
          <w:rFonts w:ascii="Arial" w:hAnsi="Arial" w:cs="Arial"/>
          <w:color w:val="auto"/>
          <w:sz w:val="20"/>
          <w:szCs w:val="20"/>
        </w:rPr>
      </w:pPr>
      <w:r w:rsidRPr="00456B6B">
        <w:rPr>
          <w:rFonts w:ascii="Arial" w:hAnsi="Arial" w:cs="Arial"/>
          <w:i/>
          <w:iCs/>
          <w:color w:val="auto"/>
          <w:sz w:val="20"/>
          <w:szCs w:val="20"/>
        </w:rPr>
        <w:t xml:space="preserve">Bộ trưởng Bộ Tư phá</w:t>
      </w:r>
      <w:r w:rsidRPr="00456B6B" w:rsidR="001304C3">
        <w:rPr>
          <w:rFonts w:ascii="Arial" w:hAnsi="Arial" w:cs="Arial"/>
          <w:i/>
          <w:iCs/>
          <w:color w:val="auto"/>
          <w:sz w:val="20"/>
          <w:szCs w:val="20"/>
        </w:rPr>
        <w:t xml:space="preserve">p ban hành Thông tư quy định Ch</w:t>
      </w:r>
      <w:r w:rsidRPr="00456B6B" w:rsidR="001304C3">
        <w:rPr>
          <w:rFonts w:ascii="Arial" w:hAnsi="Arial" w:cs="Arial"/>
          <w:i/>
          <w:iCs/>
          <w:color w:val="auto"/>
          <w:sz w:val="20"/>
          <w:szCs w:val="20"/>
          <w:lang w:val="en-US"/>
        </w:rPr>
        <w:t xml:space="preserve">ế</w:t>
      </w:r>
      <w:r w:rsidRPr="00456B6B" w:rsidR="008A65B0">
        <w:rPr>
          <w:rFonts w:ascii="Arial" w:hAnsi="Arial" w:cs="Arial"/>
          <w:i/>
          <w:iCs/>
          <w:color w:val="auto"/>
          <w:sz w:val="20"/>
          <w:szCs w:val="20"/>
        </w:rPr>
        <w:t xml:space="preserve"> độ báo c</w:t>
      </w:r>
      <w:r w:rsidRPr="00456B6B" w:rsidR="008A65B0">
        <w:rPr>
          <w:rFonts w:ascii="Arial" w:hAnsi="Arial" w:cs="Arial"/>
          <w:i/>
          <w:iCs/>
          <w:color w:val="auto"/>
          <w:sz w:val="20"/>
          <w:szCs w:val="20"/>
          <w:lang w:val="en-US"/>
        </w:rPr>
        <w:t xml:space="preserve">á</w:t>
      </w:r>
      <w:r w:rsidRPr="00456B6B">
        <w:rPr>
          <w:rFonts w:ascii="Arial" w:hAnsi="Arial" w:cs="Arial"/>
          <w:i/>
          <w:iCs/>
          <w:color w:val="auto"/>
          <w:sz w:val="20"/>
          <w:szCs w:val="20"/>
        </w:rPr>
        <w:t xml:space="preserve">o thống kê </w:t>
      </w:r>
      <w:r w:rsidRPr="00456B6B" w:rsidR="001304C3">
        <w:rPr>
          <w:rFonts w:ascii="Arial" w:hAnsi="Arial" w:cs="Arial"/>
          <w:i/>
          <w:iCs/>
          <w:color w:val="auto"/>
          <w:sz w:val="20"/>
          <w:szCs w:val="20"/>
          <w:lang w:val="en-US"/>
        </w:rPr>
        <w:t xml:space="preserve">thi</w:t>
      </w:r>
      <w:r w:rsidRPr="00456B6B" w:rsidR="001304C3">
        <w:rPr>
          <w:rFonts w:ascii="Arial" w:hAnsi="Arial" w:cs="Arial"/>
          <w:i/>
          <w:iCs/>
          <w:color w:val="auto"/>
          <w:sz w:val="20"/>
          <w:szCs w:val="20"/>
        </w:rPr>
        <w:t xml:space="preserve"> hành án d</w:t>
      </w:r>
      <w:r w:rsidRPr="00456B6B" w:rsidR="001304C3">
        <w:rPr>
          <w:rFonts w:ascii="Arial" w:hAnsi="Arial" w:cs="Arial"/>
          <w:i/>
          <w:iCs/>
          <w:color w:val="auto"/>
          <w:sz w:val="20"/>
          <w:szCs w:val="20"/>
          <w:lang w:val="en-US"/>
        </w:rPr>
        <w:t xml:space="preserve">â</w:t>
      </w:r>
      <w:r w:rsidRPr="00456B6B">
        <w:rPr>
          <w:rFonts w:ascii="Arial" w:hAnsi="Arial" w:cs="Arial"/>
          <w:i/>
          <w:iCs/>
          <w:color w:val="auto"/>
          <w:sz w:val="20"/>
          <w:szCs w:val="20"/>
        </w:rPr>
        <w:t xml:space="preserve">n sự, theo dõi thi hành án hành chính.</w:t>
      </w:r>
    </w:p>
    <w:p>
      <w:pPr>
        <w:pStyle w:val="Vănbảnnộidung"/>
        <w:spacing w:after="0" w:line="240" w:lineRule="auto"/>
        <w:ind w:firstLine="0"/>
        <w:jc w:val="center"/>
        <w:rPr>
          <w:rFonts w:ascii="Arial" w:hAnsi="Arial" w:cs="Arial"/>
          <w:b/>
          <w:bCs/>
          <w:color w:val="auto"/>
          <w:sz w:val="20"/>
          <w:szCs w:val="20"/>
        </w:rPr>
      </w:pPr>
    </w:p>
    <w:p>
      <w:pPr>
        <w:pStyle w:val="Vănbảnnộidung"/>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Chương I</w:t>
      </w: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QUY ĐỊNH CHUNG</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 Phạm vi điều chỉnh và đối </w:t>
      </w:r>
      <w:r w:rsidRPr="00456B6B" w:rsidR="0074716C">
        <w:rPr>
          <w:rFonts w:ascii="Arial" w:hAnsi="Arial" w:cs="Arial"/>
          <w:b/>
          <w:bCs/>
          <w:color w:val="auto"/>
          <w:sz w:val="20"/>
          <w:szCs w:val="20"/>
          <w:lang w:val="en-US"/>
        </w:rPr>
        <w:t xml:space="preserve">tượng</w:t>
      </w:r>
      <w:r w:rsidRPr="00456B6B">
        <w:rPr>
          <w:rFonts w:ascii="Arial" w:hAnsi="Arial" w:cs="Arial"/>
          <w:b/>
          <w:bCs/>
          <w:color w:val="auto"/>
          <w:sz w:val="20"/>
          <w:szCs w:val="20"/>
        </w:rPr>
        <w:t xml:space="preserve"> áp dụng</w:t>
      </w:r>
    </w:p>
    <w:p>
      <w:pPr>
        <w:pStyle w:val="Vănbảnnộidung"/>
        <w:tabs>
          <w:tab w:val="left" w:pos="1054"/>
        </w:tabs>
        <w:spacing w:after="120" w:line="240" w:lineRule="auto"/>
        <w:ind w:firstLine="720"/>
        <w:jc w:val="both"/>
        <w:rPr>
          <w:rFonts w:ascii="Arial" w:hAnsi="Arial" w:cs="Arial"/>
          <w:color w:val="auto"/>
          <w:sz w:val="20"/>
          <w:szCs w:val="20"/>
        </w:rPr>
      </w:pPr>
      <w:bookmarkStart w:id="0" w:name="bookmark0"/>
      <w:bookmarkEnd w:id="0"/>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Phạm vi điều chỉnh</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Thông tư này quy định Chế độ báo cáo thống kê thi hành án dân sự, theo dõi thi hành án hành chính (sau đây gọi chung là báo cáo thống kê thi hành án dân sự); sử dụng và công bố, phổ biến thông tin thống kê; kiểm tra, thẩm tra, khen thưởng và xử lý vi phạm trong việc thực hiện Chế độ báo cáo thống kê thi hành án dân sự.</w:t>
      </w:r>
      <w:bookmarkStart w:id="1" w:name="bookmark1"/>
      <w:bookmarkEnd w:id="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Đối tượng áp dụng</w:t>
      </w:r>
      <w:bookmarkStart w:id="2" w:name="bookmark2"/>
      <w:bookmarkEnd w:id="2"/>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a) </w:t>
      </w:r>
      <w:r w:rsidRPr="00456B6B" w:rsidR="008275E9">
        <w:rPr>
          <w:rFonts w:ascii="Arial" w:hAnsi="Arial" w:cs="Arial"/>
          <w:color w:val="auto"/>
          <w:sz w:val="20"/>
          <w:szCs w:val="20"/>
        </w:rPr>
        <w:t xml:space="preserve">Tổng cục Thi hành án dân sự; Cục Thi hành án thuộc Bộ Quốc phòng; Cục Thi hành án dân sự tỉnh, thành phố trực thuộc Trung ương (sau đây gọi chung là Cục Thi hành án dân sự); Phòng Thi hành án quân khu và tương đương (sau đây gọi chung là Phòng Thi hành án cấp quân khu); Chi cục Thi hành án dân sự quận, huyện, thị xã, thành phố thuộc tỉnh (sau đây gọi chung là Chi cục Thi hành án dân sự);</w:t>
      </w:r>
      <w:bookmarkStart w:id="3" w:name="bookmark3"/>
      <w:bookmarkEnd w:id="3"/>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b) </w:t>
      </w:r>
      <w:r w:rsidRPr="00456B6B" w:rsidR="008275E9">
        <w:rPr>
          <w:rFonts w:ascii="Arial" w:hAnsi="Arial" w:cs="Arial"/>
          <w:color w:val="auto"/>
          <w:sz w:val="20"/>
          <w:szCs w:val="20"/>
        </w:rPr>
        <w:t xml:space="preserve">Chấp hành viên, công chức làm công tác thi hành án dân sự, theo dõi thi hành án hành chính; Chấp hành viên, sỹ quan, quân nhân chuyên nghiệp làm công tác thi hành án dân sự trong quân đội;</w:t>
      </w:r>
      <w:bookmarkStart w:id="4" w:name="bookmark4"/>
      <w:bookmarkEnd w:id="4"/>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c) </w:t>
      </w:r>
      <w:r w:rsidRPr="00456B6B" w:rsidR="008275E9">
        <w:rPr>
          <w:rFonts w:ascii="Arial" w:hAnsi="Arial" w:cs="Arial"/>
          <w:color w:val="auto"/>
          <w:sz w:val="20"/>
          <w:szCs w:val="20"/>
        </w:rPr>
        <w:t xml:space="preserve">Tổ chức, cá nhân có liên quan đến hoạt động thi hành án dân sự, theo dõi thi hành án hành chính theo quy định của pháp luật.</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2. Hệ thống biểu mẫu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Biểu mẫu báo cáo thống kê thi hành án dân sự ban hành kèm theo Thông tư này bao gồm:</w:t>
      </w:r>
      <w:bookmarkStart w:id="5" w:name="bookmark5"/>
      <w:bookmarkEnd w:id="5"/>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Kết quả thi hành án dân sự tính bằng việc.</w:t>
      </w:r>
      <w:bookmarkStart w:id="6" w:name="bookmark6"/>
      <w:bookmarkEnd w:id="6"/>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Kết quả thi hành án dân sự tính bằng tiền.</w:t>
      </w:r>
      <w:bookmarkStart w:id="7" w:name="bookmark7"/>
      <w:bookmarkEnd w:id="7"/>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3. </w:t>
      </w:r>
      <w:r w:rsidRPr="00456B6B">
        <w:rPr>
          <w:rFonts w:ascii="Arial" w:hAnsi="Arial" w:cs="Arial"/>
          <w:color w:val="auto"/>
          <w:sz w:val="20"/>
          <w:szCs w:val="20"/>
        </w:rPr>
        <w:t xml:space="preserve">K</w:t>
      </w:r>
      <w:r w:rsidRPr="00456B6B">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t quả thi hành các khoản thu cho ngân sách nhà nước.</w:t>
      </w:r>
      <w:bookmarkStart w:id="8" w:name="bookmark8"/>
      <w:bookmarkEnd w:id="8"/>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4. </w:t>
      </w:r>
      <w:r w:rsidRPr="00456B6B" w:rsidR="008275E9">
        <w:rPr>
          <w:rFonts w:ascii="Arial" w:hAnsi="Arial" w:cs="Arial"/>
          <w:color w:val="auto"/>
          <w:sz w:val="20"/>
          <w:szCs w:val="20"/>
        </w:rPr>
        <w:t xml:space="preserve">Kết quả thi hành án dân sự tính bằng việc chia theo cơ quan thi hành án dân sự và Chấp hành viên.</w:t>
      </w:r>
      <w:bookmarkStart w:id="9" w:name="bookmark9"/>
      <w:bookmarkEnd w:id="9"/>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5.</w:t>
      </w:r>
      <w:r w:rsidRPr="00456B6B" w:rsidR="00A20BB3">
        <w:rPr>
          <w:rFonts w:ascii="Arial" w:hAnsi="Arial" w:cs="Arial"/>
          <w:color w:val="auto"/>
          <w:sz w:val="20"/>
          <w:szCs w:val="20"/>
          <w:lang w:val="en-US"/>
        </w:rPr>
        <w:t xml:space="preserve"> </w:t>
      </w:r>
      <w:r w:rsidRPr="00456B6B" w:rsidR="008275E9">
        <w:rPr>
          <w:rFonts w:ascii="Arial" w:hAnsi="Arial" w:cs="Arial"/>
          <w:color w:val="auto"/>
          <w:sz w:val="20"/>
          <w:szCs w:val="20"/>
        </w:rPr>
        <w:t xml:space="preserve">Kết quả thi hành án dân sự tính bằng tiền chia theo cơ quan thi hành án dân sự và Chấp hành viên.</w:t>
      </w:r>
      <w:bookmarkStart w:id="10" w:name="bookmark10"/>
      <w:bookmarkEnd w:id="10"/>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6. </w:t>
      </w:r>
      <w:r w:rsidRPr="00456B6B" w:rsidR="008275E9">
        <w:rPr>
          <w:rFonts w:ascii="Arial" w:hAnsi="Arial" w:cs="Arial"/>
          <w:color w:val="auto"/>
          <w:sz w:val="20"/>
          <w:szCs w:val="20"/>
        </w:rPr>
        <w:t xml:space="preserve">Kết quả đề nghị xét miễn, giảm nghĩa vụ thi hành án dân sự.</w:t>
      </w:r>
      <w:bookmarkStart w:id="11" w:name="bookmark11"/>
      <w:bookmarkEnd w:id="1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7. </w:t>
      </w:r>
      <w:r w:rsidRPr="00456B6B" w:rsidR="008275E9">
        <w:rPr>
          <w:rFonts w:ascii="Arial" w:hAnsi="Arial" w:cs="Arial"/>
          <w:color w:val="auto"/>
          <w:sz w:val="20"/>
          <w:szCs w:val="20"/>
        </w:rPr>
        <w:t xml:space="preserve">Kết quả áp dụng biện pháp bảo đảm, cưỡng chế trong thi hành án dân sự.</w:t>
      </w:r>
      <w:bookmarkStart w:id="12" w:name="bookmark12"/>
      <w:bookmarkEnd w:id="12"/>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8. </w:t>
      </w:r>
      <w:r w:rsidRPr="00456B6B" w:rsidR="008275E9">
        <w:rPr>
          <w:rFonts w:ascii="Arial" w:hAnsi="Arial" w:cs="Arial"/>
          <w:color w:val="auto"/>
          <w:sz w:val="20"/>
          <w:szCs w:val="20"/>
        </w:rPr>
        <w:t xml:space="preserve">Kết quả giải quyết khiếu nại, tố cáo, kiến nghị, phản ánh về thi hành án dân sự.</w:t>
      </w:r>
      <w:bookmarkStart w:id="13" w:name="bookmark13"/>
      <w:bookmarkEnd w:id="13"/>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9. </w:t>
      </w:r>
      <w:r w:rsidRPr="00456B6B">
        <w:rPr>
          <w:rFonts w:ascii="Arial" w:hAnsi="Arial" w:cs="Arial"/>
          <w:color w:val="auto"/>
          <w:sz w:val="20"/>
          <w:szCs w:val="20"/>
        </w:rPr>
        <w:t xml:space="preserve">K</w:t>
      </w:r>
      <w:r w:rsidRPr="00456B6B">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t quả tiếp công dân trong thi hành án dân sự.</w:t>
      </w:r>
      <w:bookmarkStart w:id="14" w:name="bookmark14"/>
      <w:bookmarkEnd w:id="14"/>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10. </w:t>
      </w:r>
      <w:r w:rsidRPr="00456B6B" w:rsidR="008275E9">
        <w:rPr>
          <w:rFonts w:ascii="Arial" w:hAnsi="Arial" w:cs="Arial"/>
          <w:color w:val="auto"/>
          <w:sz w:val="20"/>
          <w:szCs w:val="20"/>
        </w:rPr>
        <w:t xml:space="preserve">Kết quả giám sát, kiểm sát, kiểm tra thi hành án dân sự.</w:t>
      </w:r>
      <w:bookmarkStart w:id="15" w:name="bookmark15"/>
      <w:bookmarkEnd w:id="15"/>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11. </w:t>
      </w:r>
      <w:r w:rsidRPr="00456B6B" w:rsidR="008275E9">
        <w:rPr>
          <w:rFonts w:ascii="Arial" w:hAnsi="Arial" w:cs="Arial"/>
          <w:color w:val="auto"/>
          <w:sz w:val="20"/>
          <w:szCs w:val="20"/>
        </w:rPr>
        <w:t xml:space="preserve">Kết quả giải quyết bồi thường nhà nước trong thi hành án dân sự.</w:t>
      </w:r>
      <w:bookmarkStart w:id="16" w:name="bookmark16"/>
      <w:bookmarkEnd w:id="16"/>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12. </w:t>
      </w:r>
      <w:r w:rsidRPr="00456B6B">
        <w:rPr>
          <w:rFonts w:ascii="Arial" w:hAnsi="Arial" w:cs="Arial"/>
          <w:color w:val="auto"/>
          <w:sz w:val="20"/>
          <w:szCs w:val="20"/>
        </w:rPr>
        <w:t xml:space="preserve">K</w:t>
      </w:r>
      <w:r w:rsidRPr="00456B6B">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t quả theo dõi thi hành án hành chính.</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3. Cơ quan, cá nhân thực hiện biểu mẫu thống kê và trách nhiệm thực hiện biểu mẫu thống kê</w:t>
      </w:r>
      <w:bookmarkStart w:id="17" w:name="bookmark17"/>
      <w:bookmarkEnd w:id="17"/>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Cơ quan, cá nhân thực hiện biểu mẫu thống kê</w:t>
      </w:r>
      <w:bookmarkStart w:id="18" w:name="bookmark18"/>
      <w:bookmarkEnd w:id="18"/>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a) </w:t>
      </w:r>
      <w:r w:rsidRPr="00456B6B" w:rsidR="008275E9">
        <w:rPr>
          <w:rFonts w:ascii="Arial" w:hAnsi="Arial" w:cs="Arial"/>
          <w:color w:val="auto"/>
          <w:sz w:val="20"/>
          <w:szCs w:val="20"/>
        </w:rPr>
        <w:t xml:space="preserve">Tổng cục Thi hành án dân sự trực thuộc Bộ Tư pháp;</w:t>
      </w:r>
      <w:bookmarkStart w:id="19" w:name="bookmark19"/>
      <w:bookmarkEnd w:id="19"/>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b) </w:t>
      </w:r>
      <w:r w:rsidRPr="00456B6B" w:rsidR="008275E9">
        <w:rPr>
          <w:rFonts w:ascii="Arial" w:hAnsi="Arial" w:cs="Arial"/>
          <w:color w:val="auto"/>
          <w:sz w:val="20"/>
          <w:szCs w:val="20"/>
        </w:rPr>
        <w:t xml:space="preserve">Cục Thi hành án thuộc Bộ Quốc phòng;</w:t>
      </w:r>
      <w:bookmarkStart w:id="20" w:name="bookmark20"/>
      <w:bookmarkEnd w:id="20"/>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c) </w:t>
      </w:r>
      <w:r w:rsidRPr="00456B6B" w:rsidR="008275E9">
        <w:rPr>
          <w:rFonts w:ascii="Arial" w:hAnsi="Arial" w:cs="Arial"/>
          <w:color w:val="auto"/>
          <w:sz w:val="20"/>
          <w:szCs w:val="20"/>
        </w:rPr>
        <w:t xml:space="preserve">Cục Thi hành án dân sự;</w:t>
      </w:r>
      <w:bookmarkStart w:id="21" w:name="bookmark21"/>
      <w:bookmarkEnd w:id="2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d) </w:t>
      </w:r>
      <w:r w:rsidRPr="00456B6B" w:rsidR="008275E9">
        <w:rPr>
          <w:rFonts w:ascii="Arial" w:hAnsi="Arial" w:cs="Arial"/>
          <w:color w:val="auto"/>
          <w:sz w:val="20"/>
          <w:szCs w:val="20"/>
        </w:rPr>
        <w:t xml:space="preserve">Phòng Thi hành án cấp quân khu;</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đ) Chi cục Thi hành án dân sự;</w:t>
      </w:r>
      <w:bookmarkStart w:id="22" w:name="bookmark22"/>
      <w:bookmarkEnd w:id="22"/>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e) </w:t>
      </w:r>
      <w:r w:rsidRPr="00456B6B" w:rsidR="008275E9">
        <w:rPr>
          <w:rFonts w:ascii="Arial" w:hAnsi="Arial" w:cs="Arial"/>
          <w:color w:val="auto"/>
          <w:sz w:val="20"/>
          <w:szCs w:val="20"/>
        </w:rPr>
        <w:t xml:space="preserve">Chấp hành viên làm công tác thi hành án dân s</w:t>
      </w:r>
      <w:r w:rsidRPr="00456B6B" w:rsidR="00907A70">
        <w:rPr>
          <w:rFonts w:ascii="Arial" w:hAnsi="Arial" w:cs="Arial"/>
          <w:color w:val="auto"/>
          <w:sz w:val="20"/>
          <w:szCs w:val="20"/>
        </w:rPr>
        <w:t xml:space="preserve">ự tại các cơ quan thi hành án d</w:t>
      </w:r>
      <w:r w:rsidRPr="00456B6B" w:rsidR="00907A70">
        <w:rPr>
          <w:rFonts w:ascii="Arial" w:hAnsi="Arial" w:cs="Arial"/>
          <w:color w:val="auto"/>
          <w:sz w:val="20"/>
          <w:szCs w:val="20"/>
          <w:lang w:val="en-US"/>
        </w:rPr>
        <w:t xml:space="preserve">â</w:t>
      </w:r>
      <w:r w:rsidRPr="00456B6B" w:rsidR="008275E9">
        <w:rPr>
          <w:rFonts w:ascii="Arial" w:hAnsi="Arial" w:cs="Arial"/>
          <w:color w:val="auto"/>
          <w:sz w:val="20"/>
          <w:szCs w:val="20"/>
        </w:rPr>
        <w:t xml:space="preserve">n sự và cơ quan thi hành án trong quân đội;</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g) Người được phân công làm công tác báo cáo thống kê thi hành án dân sự trong cơ quan quản lý thi hành án dân sự, các cơ quan thi hành án dân sự, cơ quan thi hành án trong quân đội.</w:t>
      </w:r>
      <w:bookmarkStart w:id="23" w:name="bookmark23"/>
      <w:bookmarkEnd w:id="23"/>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Trách nhiệm thực hiện biểu mẫu báo cáo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Trách nhiệm thực hiện biểu mẫu báo cáo thống kê thi hành án dân sự được quy định tại Phụ lục Danh mục biểu mẫu báo cáo thống kê thi hành án dân sự (quy định trách nhiệm thực hiện biểu mẫu) kèm theo Thông tư này.</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4. Cơ quan nhận báo cáo thống kê</w:t>
      </w:r>
      <w:bookmarkStart w:id="24" w:name="bookmark24"/>
      <w:bookmarkEnd w:id="24"/>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Bộ Tư pháp.</w:t>
      </w:r>
      <w:bookmarkStart w:id="25" w:name="bookmark25"/>
      <w:bookmarkEnd w:id="25"/>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Pr>
          <w:rFonts w:ascii="Arial" w:hAnsi="Arial" w:cs="Arial"/>
          <w:color w:val="auto"/>
          <w:sz w:val="20"/>
          <w:szCs w:val="20"/>
        </w:rPr>
        <w:t xml:space="preserve">Ủy ban</w:t>
      </w:r>
      <w:r w:rsidRPr="00456B6B" w:rsidR="008275E9">
        <w:rPr>
          <w:rFonts w:ascii="Arial" w:hAnsi="Arial" w:cs="Arial"/>
          <w:color w:val="auto"/>
          <w:sz w:val="20"/>
          <w:szCs w:val="20"/>
        </w:rPr>
        <w:t xml:space="preserve"> nhân dân, Chủ tịch </w:t>
      </w:r>
      <w:r w:rsidRPr="00456B6B">
        <w:rPr>
          <w:rFonts w:ascii="Arial" w:hAnsi="Arial" w:cs="Arial"/>
          <w:color w:val="auto"/>
          <w:sz w:val="20"/>
          <w:szCs w:val="20"/>
        </w:rPr>
        <w:t xml:space="preserve">Ủy ban</w:t>
      </w:r>
      <w:r w:rsidRPr="00456B6B" w:rsidR="008275E9">
        <w:rPr>
          <w:rFonts w:ascii="Arial" w:hAnsi="Arial" w:cs="Arial"/>
          <w:color w:val="auto"/>
          <w:sz w:val="20"/>
          <w:szCs w:val="20"/>
        </w:rPr>
        <w:t xml:space="preserve"> nhân dân cùng cấp.</w:t>
      </w:r>
      <w:bookmarkStart w:id="26" w:name="bookmark26"/>
      <w:bookmarkEnd w:id="26"/>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3. </w:t>
      </w:r>
      <w:r w:rsidRPr="00456B6B" w:rsidR="008275E9">
        <w:rPr>
          <w:rFonts w:ascii="Arial" w:hAnsi="Arial" w:cs="Arial"/>
          <w:color w:val="auto"/>
          <w:sz w:val="20"/>
          <w:szCs w:val="20"/>
        </w:rPr>
        <w:t xml:space="preserve">Tổng cục Thi hành án dân sự trực thuộc Bộ Tư pháp.</w:t>
      </w:r>
      <w:bookmarkStart w:id="27" w:name="bookmark27"/>
      <w:bookmarkEnd w:id="27"/>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4. </w:t>
      </w:r>
      <w:r w:rsidRPr="00456B6B" w:rsidR="008275E9">
        <w:rPr>
          <w:rFonts w:ascii="Arial" w:hAnsi="Arial" w:cs="Arial"/>
          <w:color w:val="auto"/>
          <w:sz w:val="20"/>
          <w:szCs w:val="20"/>
        </w:rPr>
        <w:t xml:space="preserve">Cục Thi hành án thuộc Bộ Quốc phòng.</w:t>
      </w:r>
      <w:bookmarkStart w:id="28" w:name="bookmark28"/>
      <w:bookmarkEnd w:id="28"/>
    </w:p>
    <w:p>
      <w:pPr>
        <w:pStyle w:val="Vănbảnnộidung"/>
        <w:spacing w:after="120" w:line="240" w:lineRule="auto"/>
        <w:ind w:firstLine="720"/>
        <w:jc w:val="both"/>
        <w:rPr>
          <w:rFonts w:ascii="Arial" w:hAnsi="Arial" w:cs="Arial"/>
          <w:color w:val="auto"/>
          <w:sz w:val="20"/>
          <w:szCs w:val="20"/>
          <w:lang w:val="en-US"/>
        </w:rPr>
      </w:pPr>
      <w:r w:rsidRPr="00456B6B">
        <w:rPr>
          <w:rFonts w:ascii="Arial" w:hAnsi="Arial" w:cs="Arial"/>
          <w:color w:val="auto"/>
          <w:sz w:val="20"/>
          <w:szCs w:val="20"/>
          <w:lang w:val="en-US"/>
        </w:rPr>
        <w:t xml:space="preserve">5. </w:t>
      </w:r>
      <w:r w:rsidRPr="00456B6B" w:rsidR="008275E9">
        <w:rPr>
          <w:rFonts w:ascii="Arial" w:hAnsi="Arial" w:cs="Arial"/>
          <w:color w:val="auto"/>
          <w:sz w:val="20"/>
          <w:szCs w:val="20"/>
        </w:rPr>
        <w:t xml:space="preserve">Tư lệnh cấp quân khu</w:t>
      </w:r>
      <w:bookmarkStart w:id="29" w:name="bookmark29"/>
      <w:bookmarkEnd w:id="29"/>
      <w:r w:rsidRPr="00456B6B">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6. </w:t>
      </w:r>
      <w:r w:rsidRPr="00456B6B" w:rsidR="008275E9">
        <w:rPr>
          <w:rFonts w:ascii="Arial" w:hAnsi="Arial" w:cs="Arial"/>
          <w:color w:val="auto"/>
          <w:sz w:val="20"/>
          <w:szCs w:val="20"/>
        </w:rPr>
        <w:t xml:space="preserve">Cục Thi hành án dân sự.</w:t>
      </w:r>
      <w:bookmarkStart w:id="30" w:name="bookmark30"/>
      <w:bookmarkEnd w:id="30"/>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7. </w:t>
      </w:r>
      <w:r w:rsidRPr="00456B6B" w:rsidR="008275E9">
        <w:rPr>
          <w:rFonts w:ascii="Arial" w:hAnsi="Arial" w:cs="Arial"/>
          <w:color w:val="auto"/>
          <w:sz w:val="20"/>
          <w:szCs w:val="20"/>
        </w:rPr>
        <w:t xml:space="preserve">Phòng Thi hành án cấp quân khu.</w:t>
      </w:r>
      <w:bookmarkStart w:id="31" w:name="bookmark31"/>
      <w:bookmarkEnd w:id="3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8. </w:t>
      </w:r>
      <w:r w:rsidRPr="00456B6B" w:rsidR="008275E9">
        <w:rPr>
          <w:rFonts w:ascii="Arial" w:hAnsi="Arial" w:cs="Arial"/>
          <w:color w:val="auto"/>
          <w:sz w:val="20"/>
          <w:szCs w:val="20"/>
        </w:rPr>
        <w:t xml:space="preserve">Chi cục Thi hành án dân sự.</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5. Kỳ báo cáo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Báo cáo thống kê thi hành án dân sự bao gồm báo cáo thống kê định kỳ và báo cáo thống kê đột xuất:</w:t>
      </w:r>
      <w:bookmarkStart w:id="32" w:name="bookmark32"/>
      <w:bookmarkEnd w:id="32"/>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Báo cáo thống kê định kỳ gồm kỳ báo cáo thống kê 1 tháng, 2 tháng, 3 tháng, 4 tháng, 5 tháng, 6 tháng, 7 tháng, 8 tháng, 9 tháng, 10 tháng, 11 tháng, 12 tháng. Kỳ báo cáo thống kê 12 tháng là kỳ báo cáo thống kê năm.</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Kỳ báo cáo thống kê được tính bắt đầu từ ngày 01/10 của năm hiện tại, kết thúc vào ngày cuối tháng của các kỳ báo cáo thống kê. Năm báo cáo thống kê thi hành án dân sự bắt đầu từ ngày 01/10 năm trước, kết thúc vào ngày 30/9 năm sau.</w:t>
      </w:r>
      <w:bookmarkStart w:id="33" w:name="bookmark33"/>
      <w:bookmarkEnd w:id="33"/>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Báo cáo thống kê đột xuất được thực hiện theo yêu cầu bằng văn bản của người có thẩm quyền, nhằm thực hiện các yêu cầu về quản lý nhà nước trong thi hành án dân sự, theo dõi thi hành án hành chính. Văn bản của người có yêu cầu báo cáo thống kê đột xuất phải nêu rõ thời gian, thời hạn, nội dung báo cáo thống kê và các yêu cầu khác (nếu có) để cơ quan, cá nhân được yêu cầu thực hiện.</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6. Giá trị pháp lý của số liệu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Số liệu thống kê thi hành án dân sự, theo dõi thi hành án hành chính là bộ phận của số liệu thống kê Ngành Tư pháp; là một trong những căn cứ để thực hiện việc quản lý, điều hành công tác thi hành án dân sự, theo dõi thi hành án hành chính. Sau khi công bố, phổ biến, số liệu thống kê thi hành án dân sự, theo dõi thi hành án hành chính có giá trị pháp lý. Không tổ chức, cá nhân nào được thay đổi hoặc ép buộc </w:t>
      </w:r>
      <w:r w:rsidRPr="00456B6B" w:rsidR="00194691">
        <w:rPr>
          <w:rFonts w:ascii="Arial" w:hAnsi="Arial" w:cs="Arial"/>
          <w:color w:val="auto"/>
          <w:sz w:val="20"/>
          <w:szCs w:val="20"/>
        </w:rPr>
        <w:t xml:space="preserve">tổ chức</w:t>
      </w:r>
      <w:r w:rsidRPr="00456B6B">
        <w:rPr>
          <w:rFonts w:ascii="Arial" w:hAnsi="Arial" w:cs="Arial"/>
          <w:color w:val="auto"/>
          <w:sz w:val="20"/>
          <w:szCs w:val="20"/>
        </w:rPr>
        <w:t xml:space="preserve">, cá nhân khác công bố, phổ biến số liệu thống kê thi hành án dân sự sai sự thật.</w:t>
      </w:r>
    </w:p>
    <w:p>
      <w:pPr>
        <w:pStyle w:val="Tiêuđề#1"/>
        <w:keepNext/>
        <w:keepLines/>
        <w:spacing w:after="120" w:line="240" w:lineRule="auto"/>
        <w:ind w:firstLine="720"/>
        <w:jc w:val="both"/>
        <w:outlineLvl w:val="9"/>
        <w:rPr>
          <w:rFonts w:ascii="Arial" w:hAnsi="Arial" w:cs="Arial"/>
          <w:color w:val="auto"/>
          <w:sz w:val="20"/>
          <w:szCs w:val="20"/>
        </w:rPr>
      </w:pPr>
      <w:bookmarkStart w:id="34" w:name="bookmark34"/>
      <w:bookmarkStart w:id="35" w:name="bookmark35"/>
      <w:bookmarkStart w:id="36" w:name="bookmark36"/>
      <w:r w:rsidRPr="00456B6B">
        <w:rPr>
          <w:rFonts w:ascii="Arial" w:hAnsi="Arial" w:cs="Arial"/>
          <w:color w:val="auto"/>
          <w:sz w:val="20"/>
          <w:szCs w:val="20"/>
        </w:rPr>
        <w:t xml:space="preserve">Điều 7. Phương pháp tính trong báo cáo thống kê</w:t>
      </w:r>
      <w:bookmarkEnd w:id="34"/>
      <w:bookmarkEnd w:id="35"/>
      <w:bookmarkEnd w:id="36"/>
    </w:p>
    <w:p>
      <w:pPr>
        <w:pStyle w:val="Vănbảnnộidung"/>
        <w:spacing w:after="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Số liệu báo cáo thống kê thi hành án dân sự được tính theo phương pháp lũy kế và hướng dẫn chi tiết tại các biểu mẫu được ban hành kèm theo Thông tư này.</w:t>
      </w:r>
    </w:p>
    <w:p>
      <w:pPr>
        <w:pStyle w:val="Vănbảnnộidung"/>
        <w:spacing w:after="0" w:line="240" w:lineRule="auto"/>
        <w:ind w:firstLine="720"/>
        <w:jc w:val="both"/>
        <w:rPr>
          <w:rFonts w:ascii="Arial" w:hAnsi="Arial" w:cs="Arial"/>
          <w:color w:val="auto"/>
          <w:sz w:val="20"/>
          <w:szCs w:val="20"/>
        </w:rPr>
      </w:pPr>
    </w:p>
    <w:p>
      <w:pPr>
        <w:pStyle w:val="Tiêuđề#1"/>
        <w:keepNext/>
        <w:keepLines/>
        <w:spacing w:after="0" w:line="240" w:lineRule="auto"/>
        <w:outlineLvl w:val="9"/>
        <w:rPr>
          <w:rFonts w:ascii="Arial" w:hAnsi="Arial" w:cs="Arial"/>
          <w:color w:val="auto"/>
          <w:sz w:val="20"/>
          <w:szCs w:val="20"/>
        </w:rPr>
      </w:pPr>
      <w:bookmarkStart w:id="37" w:name="bookmark37"/>
      <w:bookmarkStart w:id="38" w:name="bookmark38"/>
      <w:bookmarkStart w:id="39" w:name="bookmark39"/>
      <w:r w:rsidRPr="00456B6B">
        <w:rPr>
          <w:rFonts w:ascii="Arial" w:hAnsi="Arial" w:cs="Arial"/>
          <w:color w:val="auto"/>
          <w:sz w:val="20"/>
          <w:szCs w:val="20"/>
          <w:lang w:val="en-US"/>
        </w:rPr>
        <w:t xml:space="preserve">Chương</w:t>
      </w:r>
      <w:r w:rsidRPr="00456B6B">
        <w:rPr>
          <w:rFonts w:ascii="Arial" w:hAnsi="Arial" w:cs="Arial"/>
          <w:color w:val="auto"/>
          <w:sz w:val="20"/>
          <w:szCs w:val="20"/>
        </w:rPr>
        <w:t xml:space="preserve"> II</w:t>
      </w:r>
    </w:p>
    <w:p>
      <w:pPr>
        <w:pStyle w:val="Tiêuđề#1"/>
        <w:keepNext/>
        <w:keepLines/>
        <w:spacing w:after="0" w:line="240" w:lineRule="auto"/>
        <w:outlineLvl w:val="9"/>
        <w:rPr>
          <w:rFonts w:ascii="Arial" w:hAnsi="Arial" w:cs="Arial"/>
          <w:color w:val="auto"/>
          <w:sz w:val="20"/>
          <w:szCs w:val="20"/>
        </w:rPr>
      </w:pPr>
      <w:r w:rsidRPr="00456B6B">
        <w:rPr>
          <w:rFonts w:ascii="Arial" w:hAnsi="Arial" w:cs="Arial"/>
          <w:color w:val="auto"/>
          <w:sz w:val="20"/>
          <w:szCs w:val="20"/>
        </w:rPr>
        <w:t xml:space="preserve">TRÌNH TỰ THỰC HIỆN CH</w:t>
      </w:r>
      <w:r w:rsidRPr="00456B6B">
        <w:rPr>
          <w:rFonts w:ascii="Arial" w:hAnsi="Arial" w:cs="Arial"/>
          <w:color w:val="auto"/>
          <w:sz w:val="20"/>
          <w:szCs w:val="20"/>
          <w:lang w:val="en-US"/>
        </w:rPr>
        <w:t xml:space="preserve">Ế</w:t>
      </w:r>
      <w:r w:rsidRPr="00456B6B">
        <w:rPr>
          <w:rFonts w:ascii="Arial" w:hAnsi="Arial" w:cs="Arial"/>
          <w:color w:val="auto"/>
          <w:sz w:val="20"/>
          <w:szCs w:val="20"/>
        </w:rPr>
        <w:t xml:space="preserve"> ĐỘ</w:t>
      </w:r>
    </w:p>
    <w:p>
      <w:pPr>
        <w:pStyle w:val="Tiêuđề#1"/>
        <w:keepNext/>
        <w:keepLines/>
        <w:spacing w:after="0" w:line="240" w:lineRule="auto"/>
        <w:outlineLvl w:val="9"/>
        <w:rPr>
          <w:rFonts w:ascii="Arial" w:hAnsi="Arial" w:cs="Arial"/>
          <w:color w:val="auto"/>
          <w:sz w:val="20"/>
          <w:szCs w:val="20"/>
        </w:rPr>
      </w:pPr>
      <w:r w:rsidRPr="00456B6B">
        <w:rPr>
          <w:rFonts w:ascii="Arial" w:hAnsi="Arial" w:cs="Arial"/>
          <w:color w:val="auto"/>
          <w:sz w:val="20"/>
          <w:szCs w:val="20"/>
        </w:rPr>
        <w:t xml:space="preserve">BÁO CÁO TH</w:t>
      </w:r>
      <w:r w:rsidRPr="00456B6B">
        <w:rPr>
          <w:rFonts w:ascii="Arial" w:hAnsi="Arial" w:cs="Arial"/>
          <w:color w:val="auto"/>
          <w:sz w:val="20"/>
          <w:szCs w:val="20"/>
          <w:lang w:val="en-US"/>
        </w:rPr>
        <w:t xml:space="preserve">Ố</w:t>
      </w:r>
      <w:r w:rsidRPr="00456B6B">
        <w:rPr>
          <w:rFonts w:ascii="Arial" w:hAnsi="Arial" w:cs="Arial"/>
          <w:color w:val="auto"/>
          <w:sz w:val="20"/>
          <w:szCs w:val="20"/>
        </w:rPr>
        <w:t xml:space="preserve">NG KÊ THI HÀNH ÁN DÂN SỰ</w:t>
      </w:r>
      <w:bookmarkEnd w:id="37"/>
      <w:bookmarkEnd w:id="38"/>
      <w:bookmarkEnd w:id="39"/>
    </w:p>
    <w:p>
      <w:pPr>
        <w:pStyle w:val="Tiêuđề#1"/>
        <w:keepNext/>
        <w:keepLines/>
        <w:spacing w:after="0" w:line="240" w:lineRule="auto"/>
        <w:outlineLvl w:val="9"/>
        <w:rPr>
          <w:rFonts w:ascii="Arial" w:hAnsi="Arial" w:cs="Arial"/>
          <w:color w:val="auto"/>
          <w:sz w:val="20"/>
          <w:szCs w:val="20"/>
        </w:rPr>
      </w:pPr>
    </w:p>
    <w:p>
      <w:pPr>
        <w:pStyle w:val="Tiêuđề#1"/>
        <w:keepNext/>
        <w:keepLines/>
        <w:spacing w:after="0" w:line="240" w:lineRule="auto"/>
        <w:ind w:firstLine="720"/>
        <w:jc w:val="both"/>
        <w:outlineLvl w:val="9"/>
        <w:rPr>
          <w:rFonts w:ascii="Arial" w:hAnsi="Arial" w:cs="Arial"/>
          <w:color w:val="auto"/>
          <w:sz w:val="20"/>
          <w:szCs w:val="20"/>
        </w:rPr>
      </w:pPr>
      <w:bookmarkStart w:id="40" w:name="bookmark40"/>
      <w:bookmarkStart w:id="41" w:name="bookmark41"/>
      <w:bookmarkStart w:id="42" w:name="bookmark42"/>
      <w:r w:rsidRPr="00456B6B">
        <w:rPr>
          <w:rFonts w:ascii="Arial" w:hAnsi="Arial" w:cs="Arial"/>
          <w:color w:val="auto"/>
          <w:sz w:val="20"/>
          <w:szCs w:val="20"/>
        </w:rPr>
        <w:t xml:space="preserve">Điều 8. Lập báo cáo thống kê</w:t>
      </w:r>
      <w:bookmarkEnd w:id="40"/>
      <w:bookmarkEnd w:id="41"/>
      <w:bookmarkEnd w:id="42"/>
    </w:p>
    <w:p>
      <w:pPr>
        <w:pStyle w:val="Vănbảnnộidung"/>
        <w:tabs>
          <w:tab w:val="left" w:pos="1021"/>
        </w:tabs>
        <w:spacing w:after="0" w:line="240" w:lineRule="auto"/>
        <w:ind w:firstLine="720"/>
        <w:jc w:val="both"/>
        <w:rPr>
          <w:rFonts w:ascii="Arial" w:hAnsi="Arial" w:cs="Arial"/>
          <w:color w:val="auto"/>
          <w:sz w:val="20"/>
          <w:szCs w:val="20"/>
        </w:rPr>
      </w:pPr>
      <w:bookmarkStart w:id="43" w:name="bookmark43"/>
      <w:bookmarkEnd w:id="43"/>
      <w:r w:rsidRPr="00456B6B">
        <w:rPr>
          <w:rFonts w:ascii="Arial" w:hAnsi="Arial" w:cs="Arial"/>
          <w:color w:val="auto"/>
          <w:sz w:val="20"/>
          <w:szCs w:val="20"/>
          <w:lang w:val="en-US"/>
        </w:rPr>
        <w:t xml:space="preserve">1. </w:t>
      </w:r>
      <w:r w:rsidRPr="00456B6B" w:rsidR="006A3366">
        <w:rPr>
          <w:rFonts w:ascii="Arial" w:hAnsi="Arial" w:cs="Arial"/>
          <w:color w:val="auto"/>
          <w:sz w:val="20"/>
          <w:szCs w:val="20"/>
        </w:rPr>
        <w:t xml:space="preserve">K</w:t>
      </w:r>
      <w:r w:rsidRPr="00456B6B" w:rsidR="006A3366">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t thúc kỳ báo cáo thống kê, các cơ quan, cá nhân quy định tại khoản 1 Điều 3 Thông tư này phải chốt số liệu, khóa sổ để lập biểu báo cáo thống kê. Kết quả của kỳ nào phải báo cáo trong kỳ đó. Nghiêm cấm việc </w:t>
      </w:r>
      <w:r w:rsidRPr="00456B6B" w:rsidR="006A3366">
        <w:rPr>
          <w:rFonts w:ascii="Arial" w:hAnsi="Arial" w:cs="Arial"/>
          <w:color w:val="auto"/>
          <w:sz w:val="20"/>
          <w:szCs w:val="20"/>
          <w:lang w:val="en-US"/>
        </w:rPr>
        <w:t xml:space="preserve">chuyển số</w:t>
      </w:r>
      <w:r w:rsidRPr="00456B6B" w:rsidR="008275E9">
        <w:rPr>
          <w:rFonts w:ascii="Arial" w:hAnsi="Arial" w:cs="Arial"/>
          <w:color w:val="auto"/>
          <w:sz w:val="20"/>
          <w:szCs w:val="20"/>
        </w:rPr>
        <w:t xml:space="preserve"> liệu thống kê phát sinh của kỳ hiện tại sang kỳ sau.</w:t>
      </w:r>
      <w:bookmarkStart w:id="44" w:name="bookmark44"/>
      <w:bookmarkEnd w:id="44"/>
    </w:p>
    <w:p>
      <w:pPr>
        <w:pStyle w:val="Vănbảnnộidung"/>
        <w:tabs>
          <w:tab w:val="left" w:pos="1021"/>
        </w:tabs>
        <w:spacing w:after="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Kết thúc kỳ báo cáo thống kê 3 tháng, 6 tháng, 10 tháng, 12 tháng, Chi cục Thi hành án dân sự chốt số liệu, lập danh sách số việc thi hành án chưa có điều kiện thi hành đã chuyển sổ theo dõi riêng; danh sách việc thi hành án dân sự đang tổ chức thi hành; danh sách vụ việc bồi thường nhà nước đang theo dõi, giải quyết (bao gồm cả vụ việc do Toà án nhân dân đang thụ lý giải quyết); danh sách việc thi hành án cho tổ chức tín dụng gửi Cục Thi hành án dân sự.</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Cục Thi hành án dân sự chốt số liệu, lập danh sách số việc thi hành án chưa có điều kiện thi hành đã chuyển sổ theo dõi riêng; danh sách việc thi hành án dân sự đang tổ chức thi hành; danh sách vụ việc bồi thường nhà nước đang theo dõi, giải quyết (bao gồm cả vụ việc do Toà án nhân dân đang thụ lý giải quyết); danh sách việc thi hành án cho tổ chức tín dụng tại Cục Thi hành án dân sự và </w:t>
      </w:r>
      <w:r w:rsidRPr="00456B6B" w:rsidR="00726EDB">
        <w:rPr>
          <w:rFonts w:ascii="Arial" w:hAnsi="Arial" w:cs="Arial"/>
          <w:color w:val="auto"/>
          <w:sz w:val="20"/>
          <w:szCs w:val="20"/>
          <w:lang w:val="en-US"/>
        </w:rPr>
        <w:t xml:space="preserve">tổng</w:t>
      </w:r>
      <w:r w:rsidRPr="00456B6B">
        <w:rPr>
          <w:rFonts w:ascii="Arial" w:hAnsi="Arial" w:cs="Arial"/>
          <w:color w:val="auto"/>
          <w:sz w:val="20"/>
          <w:szCs w:val="20"/>
        </w:rPr>
        <w:t xml:space="preserve"> hợp danh sách chung của toàn tỉnh gửi Tổng cục Thi hành án dân sự để theo dõi, quản lý.</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Phòng Thi hành án cấp quân khu chốt số liệu, lập danh sách việc thi hành án dân sự chưa thi hành xong, danh sách vụ việc bồi thường nhà nước đang theo dõi, giải quyết gửi Cục Thi hành án thuộc Bộ Quốc phòng để theo dõi, quản lý.</w:t>
      </w:r>
      <w:bookmarkStart w:id="45" w:name="bookmark45"/>
      <w:bookmarkEnd w:id="45"/>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3. </w:t>
      </w:r>
      <w:r w:rsidRPr="00456B6B" w:rsidR="008275E9">
        <w:rPr>
          <w:rFonts w:ascii="Arial" w:hAnsi="Arial" w:cs="Arial"/>
          <w:color w:val="auto"/>
          <w:sz w:val="20"/>
          <w:szCs w:val="20"/>
        </w:rPr>
        <w:t xml:space="preserve">Kết thúc kỳ báo cáo thống kê 12 tháng, Chi cục Thi hành án dân sự chốt số liệu, lập danh sách số việc thi </w:t>
      </w:r>
      <w:r w:rsidRPr="00456B6B" w:rsidR="00FA2489">
        <w:rPr>
          <w:rFonts w:ascii="Arial" w:hAnsi="Arial" w:cs="Arial"/>
          <w:color w:val="auto"/>
          <w:sz w:val="20"/>
          <w:szCs w:val="20"/>
        </w:rPr>
        <w:t xml:space="preserve">hành án chưa thi hành xong chuy</w:t>
      </w:r>
      <w:r w:rsidRPr="00456B6B" w:rsidR="00FA2489">
        <w:rPr>
          <w:rFonts w:ascii="Arial" w:hAnsi="Arial" w:cs="Arial"/>
          <w:color w:val="auto"/>
          <w:sz w:val="20"/>
          <w:szCs w:val="20"/>
          <w:lang w:val="en-US"/>
        </w:rPr>
        <w:t xml:space="preserve">ể</w:t>
      </w:r>
      <w:r w:rsidRPr="00456B6B" w:rsidR="008275E9">
        <w:rPr>
          <w:rFonts w:ascii="Arial" w:hAnsi="Arial" w:cs="Arial"/>
          <w:color w:val="auto"/>
          <w:sz w:val="20"/>
          <w:szCs w:val="20"/>
        </w:rPr>
        <w:t xml:space="preserve">n kỳ sau gửi Cục Thi hành án dân sự. Cục Thi hành án dân sự chốt số liệu, lập danh sách số việc thi hành án chưa thi hành xong chuyển kỳ sau tại Cục Thi hành án dân sự và tổng hợp danh sách chung của toàn tỉnh gửi Tổng cục Thi hành án dân sự </w:t>
      </w:r>
      <w:r w:rsidRPr="00456B6B" w:rsidR="00FA2489">
        <w:rPr>
          <w:rFonts w:ascii="Arial" w:hAnsi="Arial" w:cs="Arial"/>
          <w:color w:val="auto"/>
          <w:sz w:val="20"/>
          <w:szCs w:val="20"/>
          <w:lang w:val="en-US"/>
        </w:rPr>
        <w:t xml:space="preserve">để</w:t>
      </w:r>
      <w:r w:rsidRPr="00456B6B" w:rsidR="008275E9">
        <w:rPr>
          <w:rFonts w:ascii="Arial" w:hAnsi="Arial" w:cs="Arial"/>
          <w:color w:val="auto"/>
          <w:sz w:val="20"/>
          <w:szCs w:val="20"/>
        </w:rPr>
        <w:t xml:space="preserve"> theo dõi, quản lý.</w:t>
      </w:r>
      <w:bookmarkStart w:id="46" w:name="bookmark46"/>
      <w:bookmarkEnd w:id="46"/>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4. </w:t>
      </w:r>
      <w:r w:rsidRPr="00456B6B" w:rsidR="008275E9">
        <w:rPr>
          <w:rFonts w:ascii="Arial" w:hAnsi="Arial" w:cs="Arial"/>
          <w:color w:val="auto"/>
          <w:sz w:val="20"/>
          <w:szCs w:val="20"/>
        </w:rPr>
        <w:t xml:space="preserve">Ngày lập báo cáo thống kê là ngày Chấp hành viên tổng hợp số liệu, lập báo cáo thống kê gửi tới Thủ trưởng đơn vị hoặc ngày Chi cục Thi hành án d</w:t>
      </w:r>
      <w:r w:rsidRPr="00456B6B" w:rsidR="00D146B3">
        <w:rPr>
          <w:rFonts w:ascii="Arial" w:hAnsi="Arial" w:cs="Arial"/>
          <w:color w:val="auto"/>
          <w:sz w:val="20"/>
          <w:szCs w:val="20"/>
        </w:rPr>
        <w:t xml:space="preserve">ân sự, Cục Thi hành án dân sự t</w:t>
      </w:r>
      <w:r w:rsidRPr="00456B6B" w:rsidR="00D146B3">
        <w:rPr>
          <w:rFonts w:ascii="Arial" w:hAnsi="Arial" w:cs="Arial"/>
          <w:color w:val="auto"/>
          <w:sz w:val="20"/>
          <w:szCs w:val="20"/>
          <w:lang w:val="en-US"/>
        </w:rPr>
        <w:t xml:space="preserve">ổ</w:t>
      </w:r>
      <w:r w:rsidRPr="00456B6B" w:rsidR="008275E9">
        <w:rPr>
          <w:rFonts w:ascii="Arial" w:hAnsi="Arial" w:cs="Arial"/>
          <w:color w:val="auto"/>
          <w:sz w:val="20"/>
          <w:szCs w:val="20"/>
        </w:rPr>
        <w:t xml:space="preserve">ng hợp số liệu, lập báo cáo thống kê của toàn tỉnh gửi tới cấp trên trực tiếp.</w:t>
      </w:r>
      <w:bookmarkStart w:id="47" w:name="bookmark47"/>
      <w:bookmarkEnd w:id="47"/>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5. </w:t>
      </w:r>
      <w:r w:rsidRPr="00456B6B" w:rsidR="008275E9">
        <w:rPr>
          <w:rFonts w:ascii="Arial" w:hAnsi="Arial" w:cs="Arial"/>
          <w:color w:val="auto"/>
          <w:sz w:val="20"/>
          <w:szCs w:val="20"/>
        </w:rPr>
        <w:t xml:space="preserve">Cách ghi chép, lập báo cáo thống kê được thực hiện theo hướng dẫn tại bản giải thích biểu mẫu.</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9. Hình thức báo cáo và phương thức gửi báo cáo thống kê</w:t>
      </w:r>
      <w:bookmarkStart w:id="48" w:name="bookmark48"/>
      <w:bookmarkEnd w:id="48"/>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1. </w:t>
      </w:r>
      <w:r w:rsidRPr="00456B6B" w:rsidR="008275E9">
        <w:rPr>
          <w:rFonts w:ascii="Arial" w:hAnsi="Arial" w:cs="Arial"/>
          <w:color w:val="auto"/>
          <w:sz w:val="20"/>
          <w:szCs w:val="20"/>
        </w:rPr>
        <w:t xml:space="preserve">Báo cáo thống kê thi hành án dân sự được thể hiện dưới hình thức văn bản giấy hoặc văn bản điện tử:</w:t>
      </w:r>
      <w:bookmarkStart w:id="49" w:name="bookmark49"/>
      <w:bookmarkEnd w:id="49"/>
    </w:p>
    <w:p>
      <w:pPr>
        <w:pStyle w:val="Vănbảnnộidung"/>
        <w:spacing w:after="120" w:line="240" w:lineRule="auto"/>
        <w:ind w:firstLine="720"/>
        <w:jc w:val="both"/>
        <w:rPr>
          <w:rFonts w:ascii="Arial" w:hAnsi="Arial" w:cs="Arial"/>
          <w:color w:val="auto"/>
          <w:sz w:val="20"/>
          <w:szCs w:val="20"/>
          <w:lang w:val="en-US"/>
        </w:rPr>
      </w:pPr>
      <w:r w:rsidRPr="00456B6B">
        <w:rPr>
          <w:rFonts w:ascii="Arial" w:hAnsi="Arial" w:cs="Arial"/>
          <w:color w:val="auto"/>
          <w:sz w:val="20"/>
          <w:szCs w:val="20"/>
          <w:lang w:val="en-US"/>
        </w:rPr>
        <w:t xml:space="preserve">a) </w:t>
      </w:r>
      <w:r w:rsidRPr="00456B6B" w:rsidR="008275E9">
        <w:rPr>
          <w:rFonts w:ascii="Arial" w:hAnsi="Arial" w:cs="Arial"/>
          <w:color w:val="auto"/>
          <w:sz w:val="20"/>
          <w:szCs w:val="20"/>
        </w:rPr>
        <w:t xml:space="preserve">Báo cáo bằng văn bản giấy phải có chữ ký, họ tên của người lập biểu; chữ ký, họ tên của </w:t>
      </w:r>
      <w:r w:rsidRPr="00456B6B" w:rsidR="008275E9">
        <w:rPr>
          <w:rFonts w:ascii="Arial" w:hAnsi="Arial" w:cs="Arial"/>
          <w:color w:val="auto"/>
          <w:sz w:val="20"/>
          <w:szCs w:val="20"/>
        </w:rPr>
        <w:t xml:space="preserve">Thủ trưởng đơn vị và đóng dấu phát hành theo quy định. Báo cáo thống kê của Chấp hành viên có chữ ký của Chấp hành viên và xác nhận của Thủ trưởng đơn vị</w:t>
      </w:r>
      <w:bookmarkStart w:id="50" w:name="bookmark50"/>
      <w:bookmarkEnd w:id="50"/>
      <w:r w:rsidRPr="00456B6B" w:rsidR="00C328F7">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b) </w:t>
      </w:r>
      <w:r w:rsidRPr="00456B6B" w:rsidR="008275E9">
        <w:rPr>
          <w:rFonts w:ascii="Arial" w:hAnsi="Arial" w:cs="Arial"/>
          <w:color w:val="auto"/>
          <w:sz w:val="20"/>
          <w:szCs w:val="20"/>
        </w:rPr>
        <w:t xml:space="preserve">Báo cáo bằng văn bản điện tử được thể hiện dưới dạng ảnh (định dạng pdf) của báo cáo giấy hoặc văn bản điện </w:t>
      </w:r>
      <w:r w:rsidRPr="00456B6B">
        <w:rPr>
          <w:rFonts w:ascii="Arial" w:hAnsi="Arial" w:cs="Arial"/>
          <w:color w:val="auto"/>
          <w:sz w:val="20"/>
          <w:szCs w:val="20"/>
          <w:lang w:val="en-US"/>
        </w:rPr>
        <w:t xml:space="preserve">tử</w:t>
      </w:r>
      <w:r w:rsidRPr="00456B6B" w:rsidR="008275E9">
        <w:rPr>
          <w:rFonts w:ascii="Arial" w:hAnsi="Arial" w:cs="Arial"/>
          <w:color w:val="auto"/>
          <w:sz w:val="20"/>
          <w:szCs w:val="20"/>
        </w:rPr>
        <w:t xml:space="preserve"> dưới dạng tệp tin điện tử được xác thực bằng chữ ký số của Thủ trưởng cơ quan thi hành án dân sự theo quy định của pháp luật.</w:t>
      </w:r>
      <w:bookmarkStart w:id="51" w:name="bookmark51"/>
      <w:bookmarkEnd w:id="5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2. </w:t>
      </w:r>
      <w:r w:rsidRPr="00456B6B" w:rsidR="008275E9">
        <w:rPr>
          <w:rFonts w:ascii="Arial" w:hAnsi="Arial" w:cs="Arial"/>
          <w:color w:val="auto"/>
          <w:sz w:val="20"/>
          <w:szCs w:val="20"/>
        </w:rPr>
        <w:t xml:space="preserve">Báo cáo thống kê thi hành án dân sự được gửi tới nơi nhận bằng các phương thức:</w:t>
      </w:r>
      <w:bookmarkStart w:id="52" w:name="bookmark52"/>
      <w:bookmarkEnd w:id="52"/>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a) </w:t>
      </w:r>
      <w:r w:rsidRPr="00456B6B" w:rsidR="008275E9">
        <w:rPr>
          <w:rFonts w:ascii="Arial" w:hAnsi="Arial" w:cs="Arial"/>
          <w:color w:val="auto"/>
          <w:sz w:val="20"/>
          <w:szCs w:val="20"/>
        </w:rPr>
        <w:t xml:space="preserve">Gửi bằng thư điện tử công vụ do Bộ Tư pháp cấp (</w:t>
      </w:r>
      <w:r w:rsidRPr="00764A0F">
        <w:rPr>
          <w:rFonts w:ascii="Arial" w:hAnsi="Arial" w:cs="Arial"/>
          <w:color w:val="auto"/>
          <w:sz w:val="20"/>
          <w:szCs w:val="20"/>
        </w:rPr>
        <w:t xml:space="preserve">*@moj.gov.vn</w:t>
      </w:r>
      <w:r w:rsidRPr="00456B6B" w:rsidR="008275E9">
        <w:rPr>
          <w:rFonts w:ascii="Arial" w:hAnsi="Arial" w:cs="Arial"/>
          <w:color w:val="auto"/>
          <w:sz w:val="20"/>
          <w:szCs w:val="20"/>
        </w:rPr>
        <w:t xml:space="preserve">);</w:t>
      </w:r>
      <w:bookmarkStart w:id="53" w:name="bookmark53"/>
      <w:bookmarkEnd w:id="53"/>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lang w:val="en-US"/>
        </w:rPr>
        <w:t xml:space="preserve">b) </w:t>
      </w:r>
      <w:r w:rsidRPr="00456B6B" w:rsidR="008275E9">
        <w:rPr>
          <w:rFonts w:ascii="Arial" w:hAnsi="Arial" w:cs="Arial"/>
          <w:color w:val="auto"/>
          <w:sz w:val="20"/>
          <w:szCs w:val="20"/>
        </w:rPr>
        <w:t xml:space="preserve">Gửi trên Phần mềm quản lý văn bản của Bộ Tư pháp (qlvb.moj.gov.vn);</w:t>
      </w:r>
      <w:bookmarkStart w:id="54" w:name="bookmark54"/>
      <w:bookmarkEnd w:id="5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456B6B" w:rsidR="008275E9">
        <w:rPr>
          <w:rFonts w:ascii="Arial" w:hAnsi="Arial" w:cs="Arial"/>
          <w:color w:val="auto"/>
          <w:sz w:val="20"/>
          <w:szCs w:val="20"/>
        </w:rPr>
        <w:t xml:space="preserve">Việc gửi báo cáo thống kê thi hành án dân sự trong quân đội được thực hiện theo quy định của Bộ Quốc phòng và hướng dẫn của Cục Thi hành án thuộc Bộ Quốc phòng.</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10. Trình tự, thời hạn gửi báo cáo thống kê</w:t>
      </w:r>
      <w:bookmarkStart w:id="55" w:name="bookmark55"/>
      <w:bookmarkEnd w:id="5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Trong thời hạn 01 ngày làm việc, kể từ ngày kết thúc kỳ báo cáo thống kê, Chấp hành viên phải lập và gửi báo cáo thống kê tới Thủ trưởng đơn vị nơi công tác.</w:t>
      </w:r>
      <w:bookmarkStart w:id="56" w:name="bookmark56"/>
      <w:bookmarkEnd w:id="5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56B6B" w:rsidR="008275E9">
        <w:rPr>
          <w:rFonts w:ascii="Arial" w:hAnsi="Arial" w:cs="Arial"/>
          <w:color w:val="auto"/>
          <w:sz w:val="20"/>
          <w:szCs w:val="20"/>
        </w:rPr>
        <w:t xml:space="preserve">Trong thời hạn 02 ngày làm việc, kể từ ngày kết thúc kỳ báo cáo thống kê, Chi cục Thi hành án dân sự phải tổng hợp, lập báo cáo thống kê gửi tới Cục Thi hành án dân sự là cấp trên trực tiếp và các cơ quan nhận báo cáo thống kê theo quy định.</w:t>
      </w:r>
      <w:bookmarkStart w:id="57" w:name="bookmark57"/>
      <w:bookmarkEnd w:id="57"/>
    </w:p>
    <w:p>
      <w:pPr>
        <w:pStyle w:val="Vănbảnnộidung"/>
        <w:spacing w:after="120" w:line="240" w:lineRule="auto"/>
        <w:ind w:firstLine="720"/>
        <w:jc w:val="both"/>
        <w:rPr>
          <w:rFonts w:ascii="Arial" w:hAnsi="Arial" w:cs="Arial"/>
          <w:color w:val="auto"/>
          <w:sz w:val="20"/>
          <w:szCs w:val="20"/>
        </w:rPr>
      </w:pPr>
      <w:r w:rsidRPr="00BF21B8">
        <w:rPr>
          <w:rFonts w:ascii="Arial" w:hAnsi="Arial" w:cs="Arial"/>
          <w:color w:val="auto"/>
          <w:sz w:val="20"/>
          <w:szCs w:val="20"/>
          <w:lang w:val="en-US"/>
        </w:rPr>
        <w:t xml:space="preserve">3. </w:t>
      </w:r>
      <w:r w:rsidRPr="00BF21B8" w:rsidR="008275E9">
        <w:rPr>
          <w:rFonts w:ascii="Arial" w:hAnsi="Arial" w:cs="Arial"/>
          <w:color w:val="auto"/>
          <w:sz w:val="20"/>
          <w:szCs w:val="20"/>
        </w:rPr>
        <w:t xml:space="preserve">Trong thời hạn 04 </w:t>
      </w:r>
      <w:r w:rsidR="00583E50">
        <w:rPr>
          <w:rFonts w:ascii="Arial" w:hAnsi="Arial" w:cs="Arial"/>
          <w:color w:val="auto"/>
          <w:sz w:val="20"/>
          <w:szCs w:val="20"/>
          <w:lang w:val="en-US"/>
        </w:rPr>
        <w:t xml:space="preserve">ngày</w:t>
      </w:r>
      <w:r w:rsidRPr="00BF21B8" w:rsidR="008275E9">
        <w:rPr>
          <w:rFonts w:ascii="Arial" w:hAnsi="Arial" w:cs="Arial"/>
          <w:color w:val="auto"/>
          <w:sz w:val="20"/>
          <w:szCs w:val="20"/>
        </w:rPr>
        <w:t xml:space="preserve"> làm việc, kể từ ngày kết thúc kỳ báo cáo thống kê, Cục Thi hành án dân sự phải tổng hợp, lập</w:t>
      </w:r>
      <w:r w:rsidRPr="00456B6B" w:rsidR="008275E9">
        <w:rPr>
          <w:rFonts w:ascii="Arial" w:hAnsi="Arial" w:cs="Arial"/>
          <w:color w:val="auto"/>
          <w:sz w:val="20"/>
          <w:szCs w:val="20"/>
        </w:rPr>
        <w:t xml:space="preserve"> báo cáo t</w:t>
      </w:r>
      <w:r w:rsidR="00583E50">
        <w:rPr>
          <w:rFonts w:ascii="Arial" w:hAnsi="Arial" w:cs="Arial"/>
          <w:color w:val="auto"/>
          <w:sz w:val="20"/>
          <w:szCs w:val="20"/>
        </w:rPr>
        <w:t xml:space="preserve">hống kê của toàn tỉnh gửi tới T</w:t>
      </w:r>
      <w:r w:rsidR="00583E50">
        <w:rPr>
          <w:rFonts w:ascii="Arial" w:hAnsi="Arial" w:cs="Arial"/>
          <w:color w:val="auto"/>
          <w:sz w:val="20"/>
          <w:szCs w:val="20"/>
          <w:lang w:val="en-US"/>
        </w:rPr>
        <w:t xml:space="preserve">ổ</w:t>
      </w:r>
      <w:r w:rsidRPr="00456B6B" w:rsidR="008275E9">
        <w:rPr>
          <w:rFonts w:ascii="Arial" w:hAnsi="Arial" w:cs="Arial"/>
          <w:color w:val="auto"/>
          <w:sz w:val="20"/>
          <w:szCs w:val="20"/>
        </w:rPr>
        <w:t xml:space="preserve">ng cục Thi hành án dân sự và các cơ quan nhận báo cáo thống kê theo quy định.</w:t>
      </w:r>
      <w:bookmarkStart w:id="58" w:name="bookmark58"/>
      <w:bookmarkEnd w:id="5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456B6B" w:rsidR="008275E9">
        <w:rPr>
          <w:rFonts w:ascii="Arial" w:hAnsi="Arial" w:cs="Arial"/>
          <w:color w:val="auto"/>
          <w:sz w:val="20"/>
          <w:szCs w:val="20"/>
        </w:rPr>
        <w:t xml:space="preserve">Trong thời hạn 01 ngày làm việc, kể từ ngày kết thúc kỳ báo cáo thống kê, Chấp hành viên cơ quan thi hành án trong quân đội phải lập và gửi báo cáo thống kê tới Trưởng phòng Thi hành án cấp quân khu nơi công tác.</w:t>
      </w:r>
      <w:bookmarkStart w:id="59" w:name="bookmark59"/>
      <w:bookmarkEnd w:id="5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Pr="00456B6B" w:rsidR="008275E9">
        <w:rPr>
          <w:rFonts w:ascii="Arial" w:hAnsi="Arial" w:cs="Arial"/>
          <w:color w:val="auto"/>
          <w:sz w:val="20"/>
          <w:szCs w:val="20"/>
        </w:rPr>
        <w:t xml:space="preserve">Trong thời hạn 02 ngày làm việc, kể từ ngày kết thúc kỳ báo cáo thống kê, Phòng Thi hành án cấp quân khu phải lập và gửi báo cáo thống kê tới Tư lệnh quân khu, Cục Thi hành án thuộc Bộ Quốc phòng và các cơ quan nhận báo cáo thống kê theo quy định.</w:t>
      </w:r>
      <w:bookmarkStart w:id="60" w:name="bookmark60"/>
      <w:bookmarkEnd w:id="6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Pr="00456B6B" w:rsidR="008275E9">
        <w:rPr>
          <w:rFonts w:ascii="Arial" w:hAnsi="Arial" w:cs="Arial"/>
          <w:color w:val="auto"/>
          <w:sz w:val="20"/>
          <w:szCs w:val="20"/>
        </w:rPr>
        <w:t xml:space="preserve">Trong thời hạn 04 ngày làm việc, kể từ ngày kết thúc kỳ báo cáo thống kê, Cục Thi hành án thuộc Bộ Quốc phòng phải tổng hợp, lập và gửi báo cáo thống kê tới Bộ trưởng Bộ Quốc phòng, Bộ trưởng Bộ Tư pháp và các cơ quan nhận báo cáo thống kê theo quy định.</w:t>
      </w:r>
      <w:bookmarkStart w:id="61" w:name="bookmark61"/>
      <w:bookmarkEnd w:id="6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sidRPr="00456B6B" w:rsidR="008275E9">
        <w:rPr>
          <w:rFonts w:ascii="Arial" w:hAnsi="Arial" w:cs="Arial"/>
          <w:color w:val="auto"/>
          <w:sz w:val="20"/>
          <w:szCs w:val="20"/>
        </w:rPr>
        <w:t xml:space="preserve">Trong thời hạn 06 ngày làm việc, kể từ ngày </w:t>
      </w:r>
      <w:r w:rsidR="00255382">
        <w:rPr>
          <w:rFonts w:ascii="Arial" w:hAnsi="Arial" w:cs="Arial"/>
          <w:color w:val="auto"/>
          <w:sz w:val="20"/>
          <w:szCs w:val="20"/>
        </w:rPr>
        <w:t xml:space="preserve">kết thúc kỳ báo cáo thống kê, T</w:t>
      </w:r>
      <w:r w:rsidR="00255382">
        <w:rPr>
          <w:rFonts w:ascii="Arial" w:hAnsi="Arial" w:cs="Arial"/>
          <w:color w:val="auto"/>
          <w:sz w:val="20"/>
          <w:szCs w:val="20"/>
          <w:lang w:val="en-US"/>
        </w:rPr>
        <w:t xml:space="preserve">ổ</w:t>
      </w:r>
      <w:r w:rsidRPr="00456B6B" w:rsidR="008275E9">
        <w:rPr>
          <w:rFonts w:ascii="Arial" w:hAnsi="Arial" w:cs="Arial"/>
          <w:color w:val="auto"/>
          <w:sz w:val="20"/>
          <w:szCs w:val="20"/>
        </w:rPr>
        <w:t xml:space="preserve">ng cục Thi hành án dân sự tổng hợp số liệu thống kê thi hành án dân sự, theo dõi thi hành án hành chính trong toàn quốc và số liệu thống kê thi hành án dân sự trong quân đội, báo cáo Bộ trưởng Bộ Tư pháp </w:t>
      </w:r>
      <w:r w:rsidR="00BB168D">
        <w:rPr>
          <w:rFonts w:ascii="Arial" w:hAnsi="Arial" w:cs="Arial"/>
          <w:color w:val="auto"/>
          <w:sz w:val="20"/>
          <w:szCs w:val="20"/>
          <w:lang w:val="en-US"/>
        </w:rPr>
        <w:t xml:space="preserve">để</w:t>
      </w:r>
      <w:r w:rsidRPr="00456B6B" w:rsidR="008275E9">
        <w:rPr>
          <w:rFonts w:ascii="Arial" w:hAnsi="Arial" w:cs="Arial"/>
          <w:color w:val="auto"/>
          <w:sz w:val="20"/>
          <w:szCs w:val="20"/>
        </w:rPr>
        <w:t xml:space="preserve"> báo cáo Thủ tướng Chính phủ, Quốc hội và các cơ quan có thẩm quyền khác khi có yêu cầu.</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11. Chỉnh sửa số liệu báo cáo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Trường hợp phải chỉnh sửa số liệu báo cáo thống kê thi hành án dân sự thì cơ quan, cá nhân phải gửi báo cáo bổ sung và giải trình rõ về nội dung chỉnh sửa. Báo cáo bổ sung, giải trình phải có chữ ký xác nhận của Thủ trưởng đơn vị, đóng dấu của cơ quan, gửi về Tổng cục Thi hành án dân sự theo phương thức đã quy định tại Điều 9 của Thông tư này. Nghiêm cấm việc tự ý tẩy xóa, chỉnh sửa trong biểu mẫu báo cáo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12. Kiểm tra, thẩm tra thống kê</w:t>
      </w:r>
      <w:bookmarkStart w:id="62" w:name="bookmark62"/>
      <w:bookmarkEnd w:id="6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Pr>
          <w:rFonts w:ascii="Arial" w:hAnsi="Arial" w:cs="Arial"/>
          <w:color w:val="auto"/>
          <w:sz w:val="20"/>
          <w:szCs w:val="20"/>
        </w:rPr>
        <w:t xml:space="preserve">Ki</w:t>
      </w:r>
      <w:r>
        <w:rPr>
          <w:rFonts w:ascii="Arial" w:hAnsi="Arial" w:cs="Arial"/>
          <w:color w:val="auto"/>
          <w:sz w:val="20"/>
          <w:szCs w:val="20"/>
          <w:lang w:val="en-US"/>
        </w:rPr>
        <w:t xml:space="preserve">ể</w:t>
      </w:r>
      <w:r w:rsidRPr="00456B6B" w:rsidR="008275E9">
        <w:rPr>
          <w:rFonts w:ascii="Arial" w:hAnsi="Arial" w:cs="Arial"/>
          <w:color w:val="auto"/>
          <w:sz w:val="20"/>
          <w:szCs w:val="20"/>
        </w:rPr>
        <w:t xml:space="preserve">m tra thống kê thi hành án dân sự bao gồm các nội dung sau:</w:t>
      </w:r>
      <w:bookmarkStart w:id="63" w:name="bookmark63"/>
      <w:bookmarkEnd w:id="6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456B6B" w:rsidR="008275E9">
        <w:rPr>
          <w:rFonts w:ascii="Arial" w:hAnsi="Arial" w:cs="Arial"/>
          <w:color w:val="auto"/>
          <w:sz w:val="20"/>
          <w:szCs w:val="20"/>
        </w:rPr>
        <w:t xml:space="preserve">Việc thực hiện các quy định của pháp luật về thống kê;</w:t>
      </w:r>
      <w:bookmarkStart w:id="64" w:name="bookmark64"/>
      <w:bookmarkEnd w:id="6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456B6B" w:rsidR="008275E9">
        <w:rPr>
          <w:rFonts w:ascii="Arial" w:hAnsi="Arial" w:cs="Arial"/>
          <w:color w:val="auto"/>
          <w:sz w:val="20"/>
          <w:szCs w:val="20"/>
        </w:rPr>
        <w:t xml:space="preserve">Việc thực hiện Chế độ báo cáo thống kê;</w:t>
      </w:r>
      <w:bookmarkStart w:id="65" w:name="bookmark65"/>
      <w:bookmarkEnd w:id="6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456B6B" w:rsidR="008275E9">
        <w:rPr>
          <w:rFonts w:ascii="Arial" w:hAnsi="Arial" w:cs="Arial"/>
          <w:color w:val="auto"/>
          <w:sz w:val="20"/>
          <w:szCs w:val="20"/>
        </w:rPr>
        <w:t xml:space="preserve">Các nội dung khác liên quan đến thống kê.</w:t>
      </w:r>
      <w:bookmarkStart w:id="66" w:name="bookmark66"/>
      <w:bookmarkEnd w:id="6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56B6B" w:rsidR="008275E9">
        <w:rPr>
          <w:rFonts w:ascii="Arial" w:hAnsi="Arial" w:cs="Arial"/>
          <w:color w:val="auto"/>
          <w:sz w:val="20"/>
          <w:szCs w:val="20"/>
        </w:rPr>
        <w:t xml:space="preserve">Thẩm tra thống kê thi hành án dân sự bao gồm các nội dung sau:</w:t>
      </w:r>
      <w:bookmarkStart w:id="67" w:name="bookmark67"/>
      <w:bookmarkEnd w:id="6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456B6B" w:rsidR="008275E9">
        <w:rPr>
          <w:rFonts w:ascii="Arial" w:hAnsi="Arial" w:cs="Arial"/>
          <w:color w:val="auto"/>
          <w:sz w:val="20"/>
          <w:szCs w:val="20"/>
        </w:rPr>
        <w:t xml:space="preserve">Số liệu, bảng phân tích số liệu thống kê; nguồn số liệu thống kê; phương pháp tính số liệu thống kê;</w:t>
      </w:r>
      <w:bookmarkStart w:id="68" w:name="bookmark68"/>
      <w:bookmarkEnd w:id="6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456B6B" w:rsidR="008275E9">
        <w:rPr>
          <w:rFonts w:ascii="Arial" w:hAnsi="Arial" w:cs="Arial"/>
          <w:color w:val="auto"/>
          <w:sz w:val="20"/>
          <w:szCs w:val="20"/>
        </w:rPr>
        <w:t xml:space="preserve">Các báo cáo về số liệu thống kê;</w:t>
      </w:r>
      <w:bookmarkStart w:id="69" w:name="bookmark69"/>
      <w:bookmarkEnd w:id="6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456B6B" w:rsidR="008275E9">
        <w:rPr>
          <w:rFonts w:ascii="Arial" w:hAnsi="Arial" w:cs="Arial"/>
          <w:color w:val="auto"/>
          <w:sz w:val="20"/>
          <w:szCs w:val="20"/>
        </w:rPr>
        <w:t xml:space="preserve">Dữ liệu điện tử thống kê;</w:t>
      </w:r>
      <w:bookmarkStart w:id="70" w:name="bookmark70"/>
      <w:bookmarkEnd w:id="7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Pr="00456B6B" w:rsidR="008275E9">
        <w:rPr>
          <w:rFonts w:ascii="Arial" w:hAnsi="Arial" w:cs="Arial"/>
          <w:color w:val="auto"/>
          <w:sz w:val="20"/>
          <w:szCs w:val="20"/>
        </w:rPr>
        <w:t xml:space="preserve">Các số liệu khác liên quan đến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đ) Việc sử dụng </w:t>
      </w:r>
      <w:r w:rsidR="001B6FDB">
        <w:rPr>
          <w:rFonts w:ascii="Arial" w:hAnsi="Arial" w:cs="Arial"/>
          <w:color w:val="auto"/>
          <w:sz w:val="20"/>
          <w:szCs w:val="20"/>
          <w:lang w:val="en-US"/>
        </w:rPr>
        <w:t xml:space="preserve">số</w:t>
      </w:r>
      <w:r w:rsidRPr="00456B6B">
        <w:rPr>
          <w:rFonts w:ascii="Arial" w:hAnsi="Arial" w:cs="Arial"/>
          <w:color w:val="auto"/>
          <w:sz w:val="20"/>
          <w:szCs w:val="20"/>
        </w:rPr>
        <w:t xml:space="preserve"> liệu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13. Thẩm quyền công bố và phổ biến thông tin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Bộ trưởng Bộ Tư pháp công bố và phổ biến thông tin thống kê thi hành án dân sự theo quy định của pháp luật.</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14. Sử dụng số liệu, thông tin trong báo cáo thống kê</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Số liệu và thông tin trong báo cáo thống kê thi hành án dân sự được sử dụng làm một trong những căn cứ khi quyết định một số vấn đề cơ bản sau:</w:t>
      </w:r>
      <w:bookmarkStart w:id="71" w:name="bookmark71"/>
      <w:bookmarkEnd w:id="7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Đánh giá kết quả thực hiện chỉ tiêu, nhiệm vụ thi hành án dân sự; tình hình </w:t>
      </w:r>
      <w:r w:rsidR="001B2A44">
        <w:rPr>
          <w:rFonts w:ascii="Arial" w:hAnsi="Arial" w:cs="Arial"/>
          <w:color w:val="auto"/>
          <w:sz w:val="20"/>
          <w:szCs w:val="20"/>
          <w:lang w:val="en-US"/>
        </w:rPr>
        <w:t xml:space="preserve">tổ</w:t>
      </w:r>
      <w:r w:rsidRPr="00456B6B" w:rsidR="008275E9">
        <w:rPr>
          <w:rFonts w:ascii="Arial" w:hAnsi="Arial" w:cs="Arial"/>
          <w:color w:val="auto"/>
          <w:sz w:val="20"/>
          <w:szCs w:val="20"/>
        </w:rPr>
        <w:t xml:space="preserve"> chức, hoạt động của các</w:t>
      </w:r>
      <w:r w:rsidR="00815E27">
        <w:rPr>
          <w:rFonts w:ascii="Arial" w:hAnsi="Arial" w:cs="Arial"/>
          <w:color w:val="auto"/>
          <w:sz w:val="20"/>
          <w:szCs w:val="20"/>
        </w:rPr>
        <w:t xml:space="preserve"> cơ quan thi hành án dân sự, Ch</w:t>
      </w:r>
      <w:r w:rsidR="00815E27">
        <w:rPr>
          <w:rFonts w:ascii="Arial" w:hAnsi="Arial" w:cs="Arial"/>
          <w:color w:val="auto"/>
          <w:sz w:val="20"/>
          <w:szCs w:val="20"/>
          <w:lang w:val="en-US"/>
        </w:rPr>
        <w:t xml:space="preserve">ấ</w:t>
      </w:r>
      <w:r w:rsidRPr="00456B6B" w:rsidR="008275E9">
        <w:rPr>
          <w:rFonts w:ascii="Arial" w:hAnsi="Arial" w:cs="Arial"/>
          <w:color w:val="auto"/>
          <w:sz w:val="20"/>
          <w:szCs w:val="20"/>
        </w:rPr>
        <w:t xml:space="preserve">p hành viên, Thẩm tra viên, Thư ký và các công chức khác trong các kỳ báo cáo, năm báo cáo.</w:t>
      </w:r>
      <w:bookmarkStart w:id="72" w:name="bookmark72"/>
      <w:bookmarkEnd w:id="7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56B6B" w:rsidR="008275E9">
        <w:rPr>
          <w:rFonts w:ascii="Arial" w:hAnsi="Arial" w:cs="Arial"/>
          <w:color w:val="auto"/>
          <w:sz w:val="20"/>
          <w:szCs w:val="20"/>
        </w:rPr>
        <w:t xml:space="preserve">Lập kế hoạch thi hành án dân sự và giao chỉ tiêu, nhiệm vụ thi hành án dân sự hàng </w:t>
      </w:r>
      <w:r w:rsidR="00822B00">
        <w:rPr>
          <w:rFonts w:ascii="Arial" w:hAnsi="Arial" w:cs="Arial"/>
          <w:color w:val="auto"/>
          <w:sz w:val="20"/>
          <w:szCs w:val="20"/>
        </w:rPr>
        <w:t xml:space="preserve">năm</w:t>
      </w:r>
      <w:r w:rsidRPr="00456B6B" w:rsidR="008275E9">
        <w:rPr>
          <w:rFonts w:ascii="Arial" w:hAnsi="Arial" w:cs="Arial"/>
          <w:color w:val="auto"/>
          <w:sz w:val="20"/>
          <w:szCs w:val="20"/>
        </w:rPr>
        <w:t xml:space="preserve"> cho các cơ quan thi hành án dân sự và Chấp hành viên.</w:t>
      </w:r>
      <w:bookmarkStart w:id="73" w:name="bookmark73"/>
      <w:bookmarkEnd w:id="7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456B6B" w:rsidR="008275E9">
        <w:rPr>
          <w:rFonts w:ascii="Arial" w:hAnsi="Arial" w:cs="Arial"/>
          <w:color w:val="auto"/>
          <w:sz w:val="20"/>
          <w:szCs w:val="20"/>
        </w:rPr>
        <w:t xml:space="preserve">Phân bổ biên chế; đánh giá, </w:t>
      </w:r>
      <w:r>
        <w:rPr>
          <w:rFonts w:ascii="Arial" w:hAnsi="Arial" w:cs="Arial"/>
          <w:color w:val="auto"/>
          <w:sz w:val="20"/>
          <w:szCs w:val="20"/>
          <w:lang w:val="en-US"/>
        </w:rPr>
        <w:t xml:space="preserve">quy</w:t>
      </w:r>
      <w:r w:rsidR="00122066">
        <w:rPr>
          <w:rFonts w:ascii="Arial" w:hAnsi="Arial" w:cs="Arial"/>
          <w:color w:val="auto"/>
          <w:sz w:val="20"/>
          <w:szCs w:val="20"/>
        </w:rPr>
        <w:t xml:space="preserve"> hoạch, bổ nhiệm, bổ nhi</w:t>
      </w:r>
      <w:r w:rsidR="00122066">
        <w:rPr>
          <w:rFonts w:ascii="Arial" w:hAnsi="Arial" w:cs="Arial"/>
          <w:color w:val="auto"/>
          <w:sz w:val="20"/>
          <w:szCs w:val="20"/>
          <w:lang w:val="en-US"/>
        </w:rPr>
        <w:t xml:space="preserve">ệ</w:t>
      </w:r>
      <w:r w:rsidRPr="00456B6B" w:rsidR="008275E9">
        <w:rPr>
          <w:rFonts w:ascii="Arial" w:hAnsi="Arial" w:cs="Arial"/>
          <w:color w:val="auto"/>
          <w:sz w:val="20"/>
          <w:szCs w:val="20"/>
        </w:rPr>
        <w:t xml:space="preserve">m lại đối với công chức lãnh đạo, quản lý; đào tạo, </w:t>
      </w:r>
      <w:r w:rsidR="006D6193">
        <w:rPr>
          <w:rFonts w:ascii="Arial" w:hAnsi="Arial" w:cs="Arial"/>
          <w:color w:val="auto"/>
          <w:sz w:val="20"/>
          <w:szCs w:val="20"/>
          <w:lang w:val="en-US"/>
        </w:rPr>
        <w:t xml:space="preserve">bồi</w:t>
      </w:r>
      <w:r w:rsidR="006D6193">
        <w:rPr>
          <w:rFonts w:ascii="Arial" w:hAnsi="Arial" w:cs="Arial"/>
          <w:color w:val="auto"/>
          <w:sz w:val="20"/>
          <w:szCs w:val="20"/>
        </w:rPr>
        <w:t xml:space="preserve"> dưỡng, luân chuy</w:t>
      </w:r>
      <w:r w:rsidR="006D6193">
        <w:rPr>
          <w:rFonts w:ascii="Arial" w:hAnsi="Arial" w:cs="Arial"/>
          <w:color w:val="auto"/>
          <w:sz w:val="20"/>
          <w:szCs w:val="20"/>
          <w:lang w:val="en-US"/>
        </w:rPr>
        <w:t xml:space="preserve">ể</w:t>
      </w:r>
      <w:r w:rsidRPr="00456B6B" w:rsidR="008275E9">
        <w:rPr>
          <w:rFonts w:ascii="Arial" w:hAnsi="Arial" w:cs="Arial"/>
          <w:color w:val="auto"/>
          <w:sz w:val="20"/>
          <w:szCs w:val="20"/>
        </w:rPr>
        <w:t xml:space="preserve">n, </w:t>
      </w:r>
      <w:r w:rsidR="006D6193">
        <w:rPr>
          <w:rFonts w:ascii="Arial" w:hAnsi="Arial" w:cs="Arial"/>
          <w:color w:val="auto"/>
          <w:sz w:val="20"/>
          <w:szCs w:val="20"/>
          <w:lang w:val="en-US"/>
        </w:rPr>
        <w:t xml:space="preserve">điều</w:t>
      </w:r>
      <w:r w:rsidR="006D6193">
        <w:rPr>
          <w:rFonts w:ascii="Arial" w:hAnsi="Arial" w:cs="Arial"/>
          <w:color w:val="auto"/>
          <w:sz w:val="20"/>
          <w:szCs w:val="20"/>
        </w:rPr>
        <w:t xml:space="preserve"> động, mi</w:t>
      </w:r>
      <w:r w:rsidR="006D6193">
        <w:rPr>
          <w:rFonts w:ascii="Arial" w:hAnsi="Arial" w:cs="Arial"/>
          <w:color w:val="auto"/>
          <w:sz w:val="20"/>
          <w:szCs w:val="20"/>
          <w:lang w:val="en-US"/>
        </w:rPr>
        <w:t xml:space="preserve">ễ</w:t>
      </w:r>
      <w:r w:rsidR="006D6193">
        <w:rPr>
          <w:rFonts w:ascii="Arial" w:hAnsi="Arial" w:cs="Arial"/>
          <w:color w:val="auto"/>
          <w:sz w:val="20"/>
          <w:szCs w:val="20"/>
        </w:rPr>
        <w:t xml:space="preserve">n nhiệm Chấp hành viên, Th</w:t>
      </w:r>
      <w:r w:rsidR="006D6193">
        <w:rPr>
          <w:rFonts w:ascii="Arial" w:hAnsi="Arial" w:cs="Arial"/>
          <w:color w:val="auto"/>
          <w:sz w:val="20"/>
          <w:szCs w:val="20"/>
          <w:lang w:val="en-US"/>
        </w:rPr>
        <w:t xml:space="preserve">ẩ</w:t>
      </w:r>
      <w:r w:rsidRPr="00456B6B" w:rsidR="008275E9">
        <w:rPr>
          <w:rFonts w:ascii="Arial" w:hAnsi="Arial" w:cs="Arial"/>
          <w:color w:val="auto"/>
          <w:sz w:val="20"/>
          <w:szCs w:val="20"/>
        </w:rPr>
        <w:t xml:space="preserve">m tra viên, công chức của cơ quan thi hành án dân sự.</w:t>
      </w:r>
      <w:bookmarkStart w:id="74" w:name="bookmark74"/>
      <w:bookmarkEnd w:id="7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456B6B" w:rsidR="008275E9">
        <w:rPr>
          <w:rFonts w:ascii="Arial" w:hAnsi="Arial" w:cs="Arial"/>
          <w:color w:val="auto"/>
          <w:sz w:val="20"/>
          <w:szCs w:val="20"/>
        </w:rPr>
        <w:t xml:space="preserve">Xác định mức độ hoàn thành chỉ tiêu, nhiệm vụ và tổng hợp, bình xét thi đua, khen thưởng đối với cơ quan thi hành án dân sự và Chấp hành viên.</w:t>
      </w:r>
      <w:bookmarkStart w:id="75" w:name="bookmark75"/>
      <w:bookmarkEnd w:id="7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Pr="00456B6B" w:rsidR="008275E9">
        <w:rPr>
          <w:rFonts w:ascii="Arial" w:hAnsi="Arial" w:cs="Arial"/>
          <w:color w:val="auto"/>
          <w:sz w:val="20"/>
          <w:szCs w:val="20"/>
        </w:rPr>
        <w:t xml:space="preserve">Thực hiện chế độ tài chính trong thi hành án dân sự; xem xét quyết định việc đầu tư kinh phí xây dựng</w:t>
      </w:r>
      <w:r w:rsidR="00C924A1">
        <w:rPr>
          <w:rFonts w:ascii="Arial" w:hAnsi="Arial" w:cs="Arial"/>
          <w:color w:val="auto"/>
          <w:sz w:val="20"/>
          <w:szCs w:val="20"/>
        </w:rPr>
        <w:t xml:space="preserve"> trụ sở, kho vật chứng; trang c</w:t>
      </w:r>
      <w:r w:rsidR="00C924A1">
        <w:rPr>
          <w:rFonts w:ascii="Arial" w:hAnsi="Arial" w:cs="Arial"/>
          <w:color w:val="auto"/>
          <w:sz w:val="20"/>
          <w:szCs w:val="20"/>
          <w:lang w:val="en-US"/>
        </w:rPr>
        <w:t xml:space="preserve">ấ</w:t>
      </w:r>
      <w:r w:rsidRPr="00456B6B" w:rsidR="008275E9">
        <w:rPr>
          <w:rFonts w:ascii="Arial" w:hAnsi="Arial" w:cs="Arial"/>
          <w:color w:val="auto"/>
          <w:sz w:val="20"/>
          <w:szCs w:val="20"/>
        </w:rPr>
        <w:t xml:space="preserve">p phương </w:t>
      </w:r>
      <w:r w:rsidR="00C924A1">
        <w:rPr>
          <w:rFonts w:ascii="Arial" w:hAnsi="Arial" w:cs="Arial"/>
          <w:color w:val="auto"/>
          <w:sz w:val="20"/>
          <w:szCs w:val="20"/>
          <w:lang w:val="en-US"/>
        </w:rPr>
        <w:t xml:space="preserve">tiện</w:t>
      </w:r>
      <w:r w:rsidR="00C924A1">
        <w:rPr>
          <w:rFonts w:ascii="Arial" w:hAnsi="Arial" w:cs="Arial"/>
          <w:color w:val="auto"/>
          <w:sz w:val="20"/>
          <w:szCs w:val="20"/>
        </w:rPr>
        <w:t xml:space="preserve"> làm việc cho Hệ th</w:t>
      </w:r>
      <w:r w:rsidR="00C924A1">
        <w:rPr>
          <w:rFonts w:ascii="Arial" w:hAnsi="Arial" w:cs="Arial"/>
          <w:color w:val="auto"/>
          <w:sz w:val="20"/>
          <w:szCs w:val="20"/>
          <w:lang w:val="en-US"/>
        </w:rPr>
        <w:t xml:space="preserve">ố</w:t>
      </w:r>
      <w:r w:rsidRPr="00456B6B" w:rsidR="008275E9">
        <w:rPr>
          <w:rFonts w:ascii="Arial" w:hAnsi="Arial" w:cs="Arial"/>
          <w:color w:val="auto"/>
          <w:sz w:val="20"/>
          <w:szCs w:val="20"/>
        </w:rPr>
        <w:t xml:space="preserve">ng Thi hành án dân sự v</w:t>
      </w:r>
      <w:r w:rsidR="00C924A1">
        <w:rPr>
          <w:rFonts w:ascii="Arial" w:hAnsi="Arial" w:cs="Arial"/>
          <w:color w:val="auto"/>
          <w:sz w:val="20"/>
          <w:szCs w:val="20"/>
        </w:rPr>
        <w:t xml:space="preserve">à các nội dung khác liên quan đ</w:t>
      </w:r>
      <w:r w:rsidR="00C924A1">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n bảo đảm tài chính, cơ sở vật </w:t>
      </w:r>
      <w:r w:rsidR="00C924A1">
        <w:rPr>
          <w:rFonts w:ascii="Arial" w:hAnsi="Arial" w:cs="Arial"/>
          <w:color w:val="auto"/>
          <w:sz w:val="20"/>
          <w:szCs w:val="20"/>
          <w:lang w:val="en-US"/>
        </w:rPr>
        <w:t xml:space="preserve">chất để</w:t>
      </w:r>
      <w:r w:rsidRPr="00456B6B" w:rsidR="008275E9">
        <w:rPr>
          <w:rFonts w:ascii="Arial" w:hAnsi="Arial" w:cs="Arial"/>
          <w:color w:val="auto"/>
          <w:sz w:val="20"/>
          <w:szCs w:val="20"/>
        </w:rPr>
        <w:t xml:space="preserve"> thực hiện chỉ tiêu, nhiệm vụ thi hành án dân sự.</w:t>
      </w:r>
      <w:bookmarkStart w:id="76" w:name="bookmark76"/>
      <w:bookmarkEnd w:id="7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Pr="00456B6B" w:rsidR="008275E9">
        <w:rPr>
          <w:rFonts w:ascii="Arial" w:hAnsi="Arial" w:cs="Arial"/>
          <w:color w:val="auto"/>
          <w:sz w:val="20"/>
          <w:szCs w:val="20"/>
        </w:rPr>
        <w:t xml:space="preserve">Báo cáo Chính phủ, </w:t>
      </w:r>
      <w:r w:rsidRPr="00456B6B" w:rsidR="00A16855">
        <w:rPr>
          <w:rFonts w:ascii="Arial" w:hAnsi="Arial" w:cs="Arial"/>
          <w:color w:val="auto"/>
          <w:sz w:val="20"/>
          <w:szCs w:val="20"/>
        </w:rPr>
        <w:t xml:space="preserve">Ủy ban</w:t>
      </w:r>
      <w:r w:rsidRPr="00456B6B" w:rsidR="008275E9">
        <w:rPr>
          <w:rFonts w:ascii="Arial" w:hAnsi="Arial" w:cs="Arial"/>
          <w:color w:val="auto"/>
          <w:sz w:val="20"/>
          <w:szCs w:val="20"/>
        </w:rPr>
        <w:t xml:space="preserve"> Thường vụ Quốc hội, Quốc hội và các cơ quan có </w:t>
      </w:r>
      <w:r>
        <w:rPr>
          <w:rFonts w:ascii="Arial" w:hAnsi="Arial" w:cs="Arial"/>
          <w:color w:val="auto"/>
          <w:sz w:val="20"/>
          <w:szCs w:val="20"/>
          <w:lang w:val="en-US"/>
        </w:rPr>
        <w:t xml:space="preserve">thẩm quyền</w:t>
      </w:r>
      <w:r w:rsidRPr="00456B6B" w:rsidR="008275E9">
        <w:rPr>
          <w:rFonts w:ascii="Arial" w:hAnsi="Arial" w:cs="Arial"/>
          <w:color w:val="auto"/>
          <w:sz w:val="20"/>
          <w:szCs w:val="20"/>
        </w:rPr>
        <w:t xml:space="preserve"> theo quy định của pháp luật.</w:t>
      </w:r>
      <w:bookmarkStart w:id="77" w:name="bookmark77"/>
      <w:bookmarkEnd w:id="7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sidRPr="00456B6B" w:rsidR="008275E9">
        <w:rPr>
          <w:rFonts w:ascii="Arial" w:hAnsi="Arial" w:cs="Arial"/>
          <w:color w:val="auto"/>
          <w:sz w:val="20"/>
          <w:szCs w:val="20"/>
        </w:rPr>
        <w:t xml:space="preserve">Đánh giá kết quả thi hành án hành chính làm căn cứ kiến nghị </w:t>
      </w:r>
      <w:r w:rsidR="00672AD6">
        <w:rPr>
          <w:rFonts w:ascii="Arial" w:hAnsi="Arial" w:cs="Arial"/>
          <w:color w:val="auto"/>
          <w:sz w:val="20"/>
          <w:szCs w:val="20"/>
        </w:rPr>
        <w:t xml:space="preserve">xử lý </w:t>
      </w:r>
      <w:r w:rsidR="00672AD6">
        <w:rPr>
          <w:rFonts w:ascii="Arial" w:hAnsi="Arial" w:cs="Arial"/>
          <w:color w:val="auto"/>
          <w:sz w:val="20"/>
          <w:szCs w:val="20"/>
          <w:lang w:val="en-US"/>
        </w:rPr>
        <w:t xml:space="preserve">tr</w:t>
      </w:r>
      <w:r w:rsidRPr="00456B6B" w:rsidR="008275E9">
        <w:rPr>
          <w:rFonts w:ascii="Arial" w:hAnsi="Arial" w:cs="Arial"/>
          <w:color w:val="auto"/>
          <w:sz w:val="20"/>
          <w:szCs w:val="20"/>
        </w:rPr>
        <w:t xml:space="preserve">ách nhiệm trong thi hành án hành chính.</w:t>
      </w:r>
      <w:bookmarkStart w:id="78" w:name="bookmark78"/>
      <w:bookmarkEnd w:id="78"/>
    </w:p>
    <w:p>
      <w:pPr>
        <w:pStyle w:val="Vănbảnnộidung"/>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8. </w:t>
      </w:r>
      <w:r w:rsidRPr="00456B6B" w:rsidR="008275E9">
        <w:rPr>
          <w:rFonts w:ascii="Arial" w:hAnsi="Arial" w:cs="Arial"/>
          <w:color w:val="auto"/>
          <w:sz w:val="20"/>
          <w:szCs w:val="20"/>
        </w:rPr>
        <w:t xml:space="preserve">Sử</w:t>
      </w:r>
      <w:r w:rsidR="00B00FCE">
        <w:rPr>
          <w:rFonts w:ascii="Arial" w:hAnsi="Arial" w:cs="Arial"/>
          <w:color w:val="auto"/>
          <w:sz w:val="20"/>
          <w:szCs w:val="20"/>
        </w:rPr>
        <w:t xml:space="preserve"> dụng vào các công việc khác nh</w:t>
      </w:r>
      <w:r w:rsidR="00B00FCE">
        <w:rPr>
          <w:rFonts w:ascii="Arial" w:hAnsi="Arial" w:cs="Arial"/>
          <w:color w:val="auto"/>
          <w:sz w:val="20"/>
          <w:szCs w:val="20"/>
          <w:lang w:val="en-US"/>
        </w:rPr>
        <w:t xml:space="preserve">ằ</w:t>
      </w:r>
      <w:r w:rsidRPr="00456B6B" w:rsidR="008275E9">
        <w:rPr>
          <w:rFonts w:ascii="Arial" w:hAnsi="Arial" w:cs="Arial"/>
          <w:color w:val="auto"/>
          <w:sz w:val="20"/>
          <w:szCs w:val="20"/>
        </w:rPr>
        <w:t xml:space="preserve">m mục đích quản lý, điều hành hoạt động thi hành án dân sự.</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t xml:space="preserve">Chương III</w:t>
      </w:r>
    </w:p>
    <w:p>
      <w:pPr>
        <w:pStyle w:val="Vănbảnnộidung"/>
        <w:spacing w:after="0" w:line="240" w:lineRule="auto"/>
        <w:ind w:firstLine="0"/>
        <w:jc w:val="center"/>
        <w:rPr>
          <w:rFonts w:ascii="Arial" w:hAnsi="Arial" w:cs="Arial"/>
          <w:b/>
          <w:bCs/>
          <w:color w:val="auto"/>
          <w:sz w:val="20"/>
          <w:szCs w:val="20"/>
        </w:rPr>
      </w:pPr>
      <w:r>
        <w:rPr>
          <w:rFonts w:ascii="Arial" w:hAnsi="Arial" w:cs="Arial"/>
          <w:b/>
          <w:bCs/>
          <w:color w:val="auto"/>
          <w:sz w:val="20"/>
          <w:szCs w:val="20"/>
          <w:lang w:val="en-US"/>
        </w:rPr>
        <w:t xml:space="preserve">TỔ</w:t>
      </w:r>
      <w:r w:rsidRPr="00456B6B" w:rsidR="008275E9">
        <w:rPr>
          <w:rFonts w:ascii="Arial" w:hAnsi="Arial" w:cs="Arial"/>
          <w:b/>
          <w:bCs/>
          <w:color w:val="auto"/>
          <w:sz w:val="20"/>
          <w:szCs w:val="20"/>
        </w:rPr>
        <w:t xml:space="preserve"> CHỨC THỰC HIỆN</w:t>
      </w:r>
    </w:p>
    <w:p>
      <w:pPr>
        <w:pStyle w:val="Vănbảnnộidung"/>
        <w:spacing w:after="0" w:line="240" w:lineRule="auto"/>
        <w:ind w:firstLine="0"/>
        <w:jc w:val="center"/>
        <w:rPr>
          <w:rFonts w:ascii="Arial" w:hAnsi="Arial" w:cs="Arial"/>
          <w:color w:val="auto"/>
          <w:sz w:val="20"/>
          <w:szCs w:val="20"/>
        </w:rPr>
      </w:pP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15. Trách nhiệm thực hiện Chế độ báo cáo thống kê</w:t>
      </w:r>
    </w:p>
    <w:p>
      <w:pPr>
        <w:pStyle w:val="Vănbảnnộidung"/>
        <w:tabs>
          <w:tab w:val="left" w:pos="1050"/>
        </w:tabs>
        <w:spacing w:after="120" w:line="240" w:lineRule="auto"/>
        <w:ind w:firstLine="720"/>
        <w:jc w:val="both"/>
        <w:rPr>
          <w:rFonts w:ascii="Arial" w:hAnsi="Arial" w:cs="Arial"/>
          <w:color w:val="auto"/>
          <w:sz w:val="20"/>
          <w:szCs w:val="20"/>
        </w:rPr>
      </w:pPr>
      <w:bookmarkStart w:id="79" w:name="bookmark79"/>
      <w:bookmarkEnd w:id="79"/>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Bộ Tư pháp có trách nhiệm chỉ đạo xây dựn</w:t>
      </w:r>
      <w:r w:rsidR="00710DC6">
        <w:rPr>
          <w:rFonts w:ascii="Arial" w:hAnsi="Arial" w:cs="Arial"/>
          <w:color w:val="auto"/>
          <w:sz w:val="20"/>
          <w:szCs w:val="20"/>
        </w:rPr>
        <w:t xml:space="preserve">g các chương trình, kế hoạch n</w:t>
      </w:r>
      <w:r w:rsidR="00710DC6">
        <w:rPr>
          <w:rFonts w:ascii="Arial" w:hAnsi="Arial" w:cs="Arial"/>
          <w:color w:val="auto"/>
          <w:sz w:val="20"/>
          <w:szCs w:val="20"/>
          <w:lang w:val="en-US"/>
        </w:rPr>
        <w:t xml:space="preserve">hằ</w:t>
      </w:r>
      <w:r w:rsidR="00710DC6">
        <w:rPr>
          <w:rFonts w:ascii="Arial" w:hAnsi="Arial" w:cs="Arial"/>
          <w:color w:val="auto"/>
          <w:sz w:val="20"/>
          <w:szCs w:val="20"/>
        </w:rPr>
        <w:t xml:space="preserve">m ưu tiên đ</w:t>
      </w:r>
      <w:r w:rsidR="00710DC6">
        <w:rPr>
          <w:rFonts w:ascii="Arial" w:hAnsi="Arial" w:cs="Arial"/>
          <w:color w:val="auto"/>
          <w:sz w:val="20"/>
          <w:szCs w:val="20"/>
          <w:lang w:val="en-US"/>
        </w:rPr>
        <w:t xml:space="preserve">ầ</w:t>
      </w:r>
      <w:r w:rsidRPr="00456B6B" w:rsidR="008275E9">
        <w:rPr>
          <w:rFonts w:ascii="Arial" w:hAnsi="Arial" w:cs="Arial"/>
          <w:color w:val="auto"/>
          <w:sz w:val="20"/>
          <w:szCs w:val="20"/>
        </w:rPr>
        <w:t xml:space="preserve">u tư, ứng dụng công nghệ thông tin, ứng dụng phư</w:t>
      </w:r>
      <w:r w:rsidR="00710DC6">
        <w:rPr>
          <w:rFonts w:ascii="Arial" w:hAnsi="Arial" w:cs="Arial"/>
          <w:color w:val="auto"/>
          <w:sz w:val="20"/>
          <w:szCs w:val="20"/>
        </w:rPr>
        <w:t xml:space="preserve">ơng pháp thống kê tiên tiến và</w:t>
      </w:r>
      <w:r w:rsidRPr="00456B6B" w:rsidR="008275E9">
        <w:rPr>
          <w:rFonts w:ascii="Arial" w:hAnsi="Arial" w:cs="Arial"/>
          <w:color w:val="auto"/>
          <w:sz w:val="20"/>
          <w:szCs w:val="20"/>
        </w:rPr>
        <w:t xml:space="preserve"> hoạt động thống kê thi hành án dân sự; nâng cấp, </w:t>
      </w:r>
      <w:r w:rsidR="00710DC6">
        <w:rPr>
          <w:rFonts w:ascii="Arial" w:hAnsi="Arial" w:cs="Arial"/>
          <w:color w:val="auto"/>
          <w:sz w:val="20"/>
          <w:szCs w:val="20"/>
          <w:lang w:val="en-US"/>
        </w:rPr>
        <w:t xml:space="preserve">hoàn thiện</w:t>
      </w:r>
      <w:r w:rsidRPr="00456B6B" w:rsidR="008275E9">
        <w:rPr>
          <w:rFonts w:ascii="Arial" w:hAnsi="Arial" w:cs="Arial"/>
          <w:color w:val="auto"/>
          <w:sz w:val="20"/>
          <w:szCs w:val="20"/>
        </w:rPr>
        <w:t xml:space="preserve"> các </w:t>
      </w:r>
      <w:r w:rsidR="00710DC6">
        <w:rPr>
          <w:rFonts w:ascii="Arial" w:hAnsi="Arial" w:cs="Arial"/>
          <w:color w:val="auto"/>
          <w:sz w:val="20"/>
          <w:szCs w:val="20"/>
          <w:lang w:val="en-US"/>
        </w:rPr>
        <w:t xml:space="preserve">phần mềm về thống</w:t>
      </w:r>
      <w:r w:rsidRPr="00456B6B" w:rsidR="008275E9">
        <w:rPr>
          <w:rFonts w:ascii="Arial" w:hAnsi="Arial" w:cs="Arial"/>
          <w:color w:val="auto"/>
          <w:sz w:val="20"/>
          <w:szCs w:val="20"/>
        </w:rPr>
        <w:t xml:space="preserve"> kê, cơ sở dữ liệu điện tử </w:t>
      </w:r>
      <w:r w:rsidR="00710DC6">
        <w:rPr>
          <w:rFonts w:ascii="Arial" w:hAnsi="Arial" w:cs="Arial"/>
          <w:color w:val="auto"/>
          <w:sz w:val="20"/>
          <w:szCs w:val="20"/>
          <w:lang w:val="en-US"/>
        </w:rPr>
        <w:t xml:space="preserve">về thống</w:t>
      </w:r>
      <w:r w:rsidRPr="00456B6B" w:rsidR="008275E9">
        <w:rPr>
          <w:rFonts w:ascii="Arial" w:hAnsi="Arial" w:cs="Arial"/>
          <w:color w:val="auto"/>
          <w:sz w:val="20"/>
          <w:szCs w:val="20"/>
        </w:rPr>
        <w:t xml:space="preserve"> kê th</w:t>
      </w:r>
      <w:r w:rsidR="00710DC6">
        <w:rPr>
          <w:rFonts w:ascii="Arial" w:hAnsi="Arial" w:cs="Arial"/>
          <w:color w:val="auto"/>
          <w:sz w:val="20"/>
          <w:szCs w:val="20"/>
        </w:rPr>
        <w:t xml:space="preserve">i hành án d</w:t>
      </w:r>
      <w:r w:rsidR="00710DC6">
        <w:rPr>
          <w:rFonts w:ascii="Arial" w:hAnsi="Arial" w:cs="Arial"/>
          <w:color w:val="auto"/>
          <w:sz w:val="20"/>
          <w:szCs w:val="20"/>
          <w:lang w:val="en-US"/>
        </w:rPr>
        <w:t xml:space="preserve">â</w:t>
      </w:r>
      <w:r w:rsidRPr="00456B6B" w:rsidR="008275E9">
        <w:rPr>
          <w:rFonts w:ascii="Arial" w:hAnsi="Arial" w:cs="Arial"/>
          <w:color w:val="auto"/>
          <w:sz w:val="20"/>
          <w:szCs w:val="20"/>
        </w:rPr>
        <w:t xml:space="preserve">n sự.</w:t>
      </w:r>
      <w:bookmarkStart w:id="80" w:name="bookmark80"/>
      <w:bookmarkEnd w:id="80"/>
    </w:p>
    <w:p>
      <w:pPr>
        <w:pStyle w:val="Vănbảnnộidung"/>
        <w:tabs>
          <w:tab w:val="left" w:pos="105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Pr>
          <w:rFonts w:ascii="Arial" w:hAnsi="Arial" w:cs="Arial"/>
          <w:color w:val="auto"/>
          <w:sz w:val="20"/>
          <w:szCs w:val="20"/>
        </w:rPr>
        <w:t xml:space="preserve">T</w:t>
      </w:r>
      <w:r>
        <w:rPr>
          <w:rFonts w:ascii="Arial" w:hAnsi="Arial" w:cs="Arial"/>
          <w:color w:val="auto"/>
          <w:sz w:val="20"/>
          <w:szCs w:val="20"/>
          <w:lang w:val="en-US"/>
        </w:rPr>
        <w:t xml:space="preserve">ổ</w:t>
      </w:r>
      <w:r>
        <w:rPr>
          <w:rFonts w:ascii="Arial" w:hAnsi="Arial" w:cs="Arial"/>
          <w:color w:val="auto"/>
          <w:sz w:val="20"/>
          <w:szCs w:val="20"/>
        </w:rPr>
        <w:t xml:space="preserve">ng cục Thi</w:t>
      </w: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hành án dân sự giúp Bộ trưởng Bộ</w:t>
      </w:r>
      <w:r w:rsidR="00D21E97">
        <w:rPr>
          <w:rFonts w:ascii="Arial" w:hAnsi="Arial" w:cs="Arial"/>
          <w:color w:val="auto"/>
          <w:sz w:val="20"/>
          <w:szCs w:val="20"/>
        </w:rPr>
        <w:t xml:space="preserve"> Tư pháp hướng dẫn, chỉ đạo, ki</w:t>
      </w:r>
      <w:r w:rsidR="00D21E97">
        <w:rPr>
          <w:rFonts w:ascii="Arial" w:hAnsi="Arial" w:cs="Arial"/>
          <w:color w:val="auto"/>
          <w:sz w:val="20"/>
          <w:szCs w:val="20"/>
          <w:lang w:val="en-US"/>
        </w:rPr>
        <w:t xml:space="preserve">ể</w:t>
      </w:r>
      <w:r w:rsidR="00D21E97">
        <w:rPr>
          <w:rFonts w:ascii="Arial" w:hAnsi="Arial" w:cs="Arial"/>
          <w:color w:val="auto"/>
          <w:sz w:val="20"/>
          <w:szCs w:val="20"/>
        </w:rPr>
        <w:t xml:space="preserve">m tra, th</w:t>
      </w:r>
      <w:r w:rsidR="00D21E97">
        <w:rPr>
          <w:rFonts w:ascii="Arial" w:hAnsi="Arial" w:cs="Arial"/>
          <w:color w:val="auto"/>
          <w:sz w:val="20"/>
          <w:szCs w:val="20"/>
          <w:lang w:val="en-US"/>
        </w:rPr>
        <w:t xml:space="preserve">ẩ</w:t>
      </w:r>
      <w:r w:rsidR="00D21E97">
        <w:rPr>
          <w:rFonts w:ascii="Arial" w:hAnsi="Arial" w:cs="Arial"/>
          <w:color w:val="auto"/>
          <w:sz w:val="20"/>
          <w:szCs w:val="20"/>
        </w:rPr>
        <w:t xml:space="preserve">m tra, đôn đ</w:t>
      </w:r>
      <w:r w:rsidR="00D21E97">
        <w:rPr>
          <w:rFonts w:ascii="Arial" w:hAnsi="Arial" w:cs="Arial"/>
          <w:color w:val="auto"/>
          <w:sz w:val="20"/>
          <w:szCs w:val="20"/>
          <w:lang w:val="en-US"/>
        </w:rPr>
        <w:t xml:space="preserve">ố</w:t>
      </w:r>
      <w:r w:rsidR="00D21E97">
        <w:rPr>
          <w:rFonts w:ascii="Arial" w:hAnsi="Arial" w:cs="Arial"/>
          <w:color w:val="auto"/>
          <w:sz w:val="20"/>
          <w:szCs w:val="20"/>
        </w:rPr>
        <w:t xml:space="preserve">c việc thực hiện Ch</w:t>
      </w:r>
      <w:r w:rsidR="00D21E97">
        <w:rPr>
          <w:rFonts w:ascii="Arial" w:hAnsi="Arial" w:cs="Arial"/>
          <w:color w:val="auto"/>
          <w:sz w:val="20"/>
          <w:szCs w:val="20"/>
          <w:lang w:val="en-US"/>
        </w:rPr>
        <w:t xml:space="preserve">ế</w:t>
      </w:r>
      <w:r w:rsidR="00D21E97">
        <w:rPr>
          <w:rFonts w:ascii="Arial" w:hAnsi="Arial" w:cs="Arial"/>
          <w:color w:val="auto"/>
          <w:sz w:val="20"/>
          <w:szCs w:val="20"/>
        </w:rPr>
        <w:t xml:space="preserve"> độ báo cáo th</w:t>
      </w:r>
      <w:r w:rsidR="00D21E97">
        <w:rPr>
          <w:rFonts w:ascii="Arial" w:hAnsi="Arial" w:cs="Arial"/>
          <w:color w:val="auto"/>
          <w:sz w:val="20"/>
          <w:szCs w:val="20"/>
          <w:lang w:val="en-US"/>
        </w:rPr>
        <w:t xml:space="preserve">ố</w:t>
      </w:r>
      <w:r w:rsidR="00D21E97">
        <w:rPr>
          <w:rFonts w:ascii="Arial" w:hAnsi="Arial" w:cs="Arial"/>
          <w:color w:val="auto"/>
          <w:sz w:val="20"/>
          <w:szCs w:val="20"/>
        </w:rPr>
        <w:t xml:space="preserve">ng kê thi hành án dân</w:t>
      </w:r>
      <w:r w:rsidRPr="00456B6B" w:rsidR="008275E9">
        <w:rPr>
          <w:rFonts w:ascii="Arial" w:hAnsi="Arial" w:cs="Arial"/>
          <w:color w:val="auto"/>
          <w:sz w:val="20"/>
          <w:szCs w:val="20"/>
        </w:rPr>
        <w:t xml:space="preserve"> sự.</w:t>
      </w:r>
      <w:bookmarkStart w:id="81" w:name="bookmark81"/>
      <w:bookmarkEnd w:id="81"/>
    </w:p>
    <w:p>
      <w:pPr>
        <w:pStyle w:val="Vănbảnnộidung"/>
        <w:tabs>
          <w:tab w:val="left" w:pos="105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000A1C8F">
        <w:rPr>
          <w:rFonts w:ascii="Arial" w:hAnsi="Arial" w:cs="Arial"/>
          <w:color w:val="auto"/>
          <w:sz w:val="20"/>
          <w:szCs w:val="20"/>
        </w:rPr>
        <w:t xml:space="preserve">Cục Th</w:t>
      </w:r>
      <w:r w:rsidR="000A1C8F">
        <w:rPr>
          <w:rFonts w:ascii="Arial" w:hAnsi="Arial" w:cs="Arial"/>
          <w:color w:val="auto"/>
          <w:sz w:val="20"/>
          <w:szCs w:val="20"/>
          <w:lang w:val="en-US"/>
        </w:rPr>
        <w:t xml:space="preserve">i</w:t>
      </w:r>
      <w:r>
        <w:rPr>
          <w:rFonts w:ascii="Arial" w:hAnsi="Arial" w:cs="Arial"/>
          <w:color w:val="auto"/>
          <w:sz w:val="20"/>
          <w:szCs w:val="20"/>
        </w:rPr>
        <w:t xml:space="preserve"> hành án dân sự chịu </w:t>
      </w:r>
      <w:r>
        <w:rPr>
          <w:rFonts w:ascii="Arial" w:hAnsi="Arial" w:cs="Arial"/>
          <w:color w:val="auto"/>
          <w:sz w:val="20"/>
          <w:szCs w:val="20"/>
          <w:lang w:val="en-US"/>
        </w:rPr>
        <w:t xml:space="preserve">tr</w:t>
      </w:r>
      <w:r w:rsidRPr="00456B6B" w:rsidR="008275E9">
        <w:rPr>
          <w:rFonts w:ascii="Arial" w:hAnsi="Arial" w:cs="Arial"/>
          <w:color w:val="auto"/>
          <w:sz w:val="20"/>
          <w:szCs w:val="20"/>
        </w:rPr>
        <w:t xml:space="preserve">ách nhiệm thực</w:t>
      </w:r>
      <w:r>
        <w:rPr>
          <w:rFonts w:ascii="Arial" w:hAnsi="Arial" w:cs="Arial"/>
          <w:color w:val="auto"/>
          <w:sz w:val="20"/>
          <w:szCs w:val="20"/>
        </w:rPr>
        <w:t xml:space="preserve"> hiện và hướng dẫn, chỉ đạo, ki</w:t>
      </w:r>
      <w:r>
        <w:rPr>
          <w:rFonts w:ascii="Arial" w:hAnsi="Arial" w:cs="Arial"/>
          <w:color w:val="auto"/>
          <w:sz w:val="20"/>
          <w:szCs w:val="20"/>
          <w:lang w:val="en-US"/>
        </w:rPr>
        <w:t xml:space="preserve">ể</w:t>
      </w:r>
      <w:r w:rsidRPr="00456B6B" w:rsidR="008275E9">
        <w:rPr>
          <w:rFonts w:ascii="Arial" w:hAnsi="Arial" w:cs="Arial"/>
          <w:color w:val="auto"/>
          <w:sz w:val="20"/>
          <w:szCs w:val="20"/>
        </w:rPr>
        <w:t xml:space="preserve">m</w:t>
      </w:r>
      <w:r>
        <w:rPr>
          <w:rFonts w:ascii="Arial" w:hAnsi="Arial" w:cs="Arial"/>
          <w:color w:val="auto"/>
          <w:sz w:val="20"/>
          <w:szCs w:val="20"/>
        </w:rPr>
        <w:t xml:space="preserve"> tra, th</w:t>
      </w:r>
      <w:r>
        <w:rPr>
          <w:rFonts w:ascii="Arial" w:hAnsi="Arial" w:cs="Arial"/>
          <w:color w:val="auto"/>
          <w:sz w:val="20"/>
          <w:szCs w:val="20"/>
          <w:lang w:val="en-US"/>
        </w:rPr>
        <w:t xml:space="preserve">ẩ</w:t>
      </w:r>
      <w:r w:rsidRPr="00456B6B" w:rsidR="008275E9">
        <w:rPr>
          <w:rFonts w:ascii="Arial" w:hAnsi="Arial" w:cs="Arial"/>
          <w:color w:val="auto"/>
          <w:sz w:val="20"/>
          <w:szCs w:val="20"/>
        </w:rPr>
        <w:t xml:space="preserve">m tra, đôn </w:t>
      </w:r>
      <w:r>
        <w:rPr>
          <w:rFonts w:ascii="Arial" w:hAnsi="Arial" w:cs="Arial"/>
          <w:color w:val="auto"/>
          <w:sz w:val="20"/>
          <w:szCs w:val="20"/>
          <w:lang w:val="en-US"/>
        </w:rPr>
        <w:t xml:space="preserve">đốc</w:t>
      </w:r>
      <w:r>
        <w:rPr>
          <w:rFonts w:ascii="Arial" w:hAnsi="Arial" w:cs="Arial"/>
          <w:color w:val="auto"/>
          <w:sz w:val="20"/>
          <w:szCs w:val="20"/>
        </w:rPr>
        <w:t xml:space="preserve"> việc thực hiện Ch</w:t>
      </w:r>
      <w:r>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 độ báo cáo </w:t>
      </w:r>
      <w:r>
        <w:rPr>
          <w:rFonts w:ascii="Arial" w:hAnsi="Arial" w:cs="Arial"/>
          <w:color w:val="auto"/>
          <w:sz w:val="20"/>
          <w:szCs w:val="20"/>
        </w:rPr>
        <w:t xml:space="preserve">thống kê</w:t>
      </w:r>
      <w:r w:rsidRPr="00456B6B" w:rsidR="008275E9">
        <w:rPr>
          <w:rFonts w:ascii="Arial" w:hAnsi="Arial" w:cs="Arial"/>
          <w:color w:val="auto"/>
          <w:sz w:val="20"/>
          <w:szCs w:val="20"/>
        </w:rPr>
        <w:t xml:space="preserve"> thi hành án dân sự </w:t>
      </w:r>
      <w:r w:rsidR="008A7E10">
        <w:rPr>
          <w:rFonts w:ascii="Arial" w:hAnsi="Arial" w:cs="Arial"/>
          <w:color w:val="auto"/>
          <w:sz w:val="20"/>
          <w:szCs w:val="20"/>
          <w:lang w:val="en-US"/>
        </w:rPr>
        <w:t xml:space="preserve">đối</w:t>
      </w:r>
      <w:r w:rsidR="008A7E10">
        <w:rPr>
          <w:rFonts w:ascii="Arial" w:hAnsi="Arial" w:cs="Arial"/>
          <w:color w:val="auto"/>
          <w:sz w:val="20"/>
          <w:szCs w:val="20"/>
        </w:rPr>
        <w:t xml:space="preserve"> với Ch</w:t>
      </w:r>
      <w:r w:rsidR="008A7E10">
        <w:rPr>
          <w:rFonts w:ascii="Arial" w:hAnsi="Arial" w:cs="Arial"/>
          <w:color w:val="auto"/>
          <w:sz w:val="20"/>
          <w:szCs w:val="20"/>
          <w:lang w:val="en-US"/>
        </w:rPr>
        <w:t xml:space="preserve">ấ</w:t>
      </w:r>
      <w:r w:rsidRPr="00456B6B" w:rsidR="008275E9">
        <w:rPr>
          <w:rFonts w:ascii="Arial" w:hAnsi="Arial" w:cs="Arial"/>
          <w:color w:val="auto"/>
          <w:sz w:val="20"/>
          <w:szCs w:val="20"/>
        </w:rPr>
        <w:t xml:space="preserve">p hành viên thuộc Cục Thi hành án dân sự và Chi cục Thi hành án dân sự trực thuộc.</w:t>
      </w:r>
      <w:bookmarkStart w:id="82" w:name="bookmark82"/>
      <w:bookmarkEnd w:id="82"/>
    </w:p>
    <w:p>
      <w:pPr>
        <w:pStyle w:val="Vănbảnnộidung"/>
        <w:tabs>
          <w:tab w:val="left" w:pos="106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4. </w:t>
      </w:r>
      <w:r w:rsidRPr="00456B6B" w:rsidR="008275E9">
        <w:rPr>
          <w:rFonts w:ascii="Arial" w:hAnsi="Arial" w:cs="Arial"/>
          <w:color w:val="auto"/>
          <w:sz w:val="20"/>
          <w:szCs w:val="20"/>
        </w:rPr>
        <w:t xml:space="preserve">Chi cục Thi hành án dân sự chịu trách nhiệm thực hiện, kiểm tra, thẩm tra, đôn đ</w:t>
      </w:r>
      <w:r>
        <w:rPr>
          <w:rFonts w:ascii="Arial" w:hAnsi="Arial" w:cs="Arial"/>
          <w:color w:val="auto"/>
          <w:sz w:val="20"/>
          <w:szCs w:val="20"/>
        </w:rPr>
        <w:t xml:space="preserve">ốc các Chấp hành viê</w:t>
      </w:r>
      <w:r>
        <w:rPr>
          <w:rFonts w:ascii="Arial" w:hAnsi="Arial" w:cs="Arial"/>
          <w:color w:val="auto"/>
          <w:sz w:val="20"/>
          <w:szCs w:val="20"/>
          <w:lang w:val="en-US"/>
        </w:rPr>
        <w:t xml:space="preserve">n,</w:t>
      </w:r>
      <w:r w:rsidRPr="00456B6B" w:rsidR="008275E9">
        <w:rPr>
          <w:rFonts w:ascii="Arial" w:hAnsi="Arial" w:cs="Arial"/>
          <w:color w:val="auto"/>
          <w:sz w:val="20"/>
          <w:szCs w:val="20"/>
        </w:rPr>
        <w:t xml:space="preserve"> người làm công tác </w:t>
      </w:r>
      <w:r>
        <w:rPr>
          <w:rFonts w:ascii="Arial" w:hAnsi="Arial" w:cs="Arial"/>
          <w:color w:val="auto"/>
          <w:sz w:val="20"/>
          <w:szCs w:val="20"/>
        </w:rPr>
        <w:t xml:space="preserve">thống kê</w:t>
      </w:r>
      <w:r w:rsidRPr="00456B6B" w:rsidR="008275E9">
        <w:rPr>
          <w:rFonts w:ascii="Arial" w:hAnsi="Arial" w:cs="Arial"/>
          <w:color w:val="auto"/>
          <w:sz w:val="20"/>
          <w:szCs w:val="20"/>
        </w:rPr>
        <w:t xml:space="preserve"> trong đơn vị về việc thực hiện Chế độ báo cáo thống kê thi hành án dân sự.</w:t>
      </w:r>
      <w:bookmarkStart w:id="83" w:name="bookmark83"/>
      <w:bookmarkEnd w:id="83"/>
    </w:p>
    <w:p>
      <w:pPr>
        <w:pStyle w:val="Vănbảnnộidung"/>
        <w:tabs>
          <w:tab w:val="left" w:pos="105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5. </w:t>
      </w:r>
      <w:r w:rsidRPr="00456B6B" w:rsidR="008275E9">
        <w:rPr>
          <w:rFonts w:ascii="Arial" w:hAnsi="Arial" w:cs="Arial"/>
          <w:color w:val="auto"/>
          <w:sz w:val="20"/>
          <w:szCs w:val="20"/>
        </w:rPr>
        <w:t xml:space="preserve">Cục Thi hà</w:t>
      </w:r>
      <w:r>
        <w:rPr>
          <w:rFonts w:ascii="Arial" w:hAnsi="Arial" w:cs="Arial"/>
          <w:color w:val="auto"/>
          <w:sz w:val="20"/>
          <w:szCs w:val="20"/>
        </w:rPr>
        <w:t xml:space="preserve">nh án thuộc Bộ Quốc phòng chịu </w:t>
      </w:r>
      <w:r>
        <w:rPr>
          <w:rFonts w:ascii="Arial" w:hAnsi="Arial" w:cs="Arial"/>
          <w:color w:val="auto"/>
          <w:sz w:val="20"/>
          <w:szCs w:val="20"/>
          <w:lang w:val="en-US"/>
        </w:rPr>
        <w:t xml:space="preserve">tr</w:t>
      </w:r>
      <w:r w:rsidRPr="00456B6B" w:rsidR="008275E9">
        <w:rPr>
          <w:rFonts w:ascii="Arial" w:hAnsi="Arial" w:cs="Arial"/>
          <w:color w:val="auto"/>
          <w:sz w:val="20"/>
          <w:szCs w:val="20"/>
        </w:rPr>
        <w:t xml:space="preserve">ách nhiệm th</w:t>
      </w:r>
      <w:r>
        <w:rPr>
          <w:rFonts w:ascii="Arial" w:hAnsi="Arial" w:cs="Arial"/>
          <w:color w:val="auto"/>
          <w:sz w:val="20"/>
          <w:szCs w:val="20"/>
        </w:rPr>
        <w:t xml:space="preserve">ực hiện và giúp Bộ trưởng Bộ Qu</w:t>
      </w:r>
      <w:r>
        <w:rPr>
          <w:rFonts w:ascii="Arial" w:hAnsi="Arial" w:cs="Arial"/>
          <w:color w:val="auto"/>
          <w:sz w:val="20"/>
          <w:szCs w:val="20"/>
          <w:lang w:val="en-US"/>
        </w:rPr>
        <w:t xml:space="preserve">ố</w:t>
      </w:r>
      <w:r w:rsidRPr="00456B6B" w:rsidR="008275E9">
        <w:rPr>
          <w:rFonts w:ascii="Arial" w:hAnsi="Arial" w:cs="Arial"/>
          <w:color w:val="auto"/>
          <w:sz w:val="20"/>
          <w:szCs w:val="20"/>
        </w:rPr>
        <w:t xml:space="preserve">c phòng hướng dẫn, chỉ đạo, kiểm tra, thẩm t</w:t>
      </w:r>
      <w:r>
        <w:rPr>
          <w:rFonts w:ascii="Arial" w:hAnsi="Arial" w:cs="Arial"/>
          <w:color w:val="auto"/>
          <w:sz w:val="20"/>
          <w:szCs w:val="20"/>
        </w:rPr>
        <w:t xml:space="preserve">ra, đôn đ</w:t>
      </w:r>
      <w:r>
        <w:rPr>
          <w:rFonts w:ascii="Arial" w:hAnsi="Arial" w:cs="Arial"/>
          <w:color w:val="auto"/>
          <w:sz w:val="20"/>
          <w:szCs w:val="20"/>
          <w:lang w:val="en-US"/>
        </w:rPr>
        <w:t xml:space="preserve">ố</w:t>
      </w:r>
      <w:r>
        <w:rPr>
          <w:rFonts w:ascii="Arial" w:hAnsi="Arial" w:cs="Arial"/>
          <w:color w:val="auto"/>
          <w:sz w:val="20"/>
          <w:szCs w:val="20"/>
        </w:rPr>
        <w:t xml:space="preserve">c thực hiện Ch</w:t>
      </w:r>
      <w:r>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 độ báo cáo </w:t>
      </w:r>
      <w:r w:rsidR="00D21E97">
        <w:rPr>
          <w:rFonts w:ascii="Arial" w:hAnsi="Arial" w:cs="Arial"/>
          <w:color w:val="auto"/>
          <w:sz w:val="20"/>
          <w:szCs w:val="20"/>
        </w:rPr>
        <w:t xml:space="preserve">thống kê</w:t>
      </w:r>
      <w:r>
        <w:rPr>
          <w:rFonts w:ascii="Arial" w:hAnsi="Arial" w:cs="Arial"/>
          <w:color w:val="auto"/>
          <w:sz w:val="20"/>
          <w:szCs w:val="20"/>
        </w:rPr>
        <w:t xml:space="preserve"> thi hành án dân sự </w:t>
      </w:r>
      <w:r>
        <w:rPr>
          <w:rFonts w:ascii="Arial" w:hAnsi="Arial" w:cs="Arial"/>
          <w:color w:val="auto"/>
          <w:sz w:val="20"/>
          <w:szCs w:val="20"/>
          <w:lang w:val="en-US"/>
        </w:rPr>
        <w:t xml:space="preserve">tr</w:t>
      </w:r>
      <w:r w:rsidRPr="00456B6B" w:rsidR="008275E9">
        <w:rPr>
          <w:rFonts w:ascii="Arial" w:hAnsi="Arial" w:cs="Arial"/>
          <w:color w:val="auto"/>
          <w:sz w:val="20"/>
          <w:szCs w:val="20"/>
        </w:rPr>
        <w:t xml:space="preserve">ong quân đội.</w:t>
      </w:r>
      <w:bookmarkStart w:id="84" w:name="bookmark84"/>
      <w:bookmarkEnd w:id="84"/>
    </w:p>
    <w:p>
      <w:pPr>
        <w:pStyle w:val="Vănbảnnộidung"/>
        <w:tabs>
          <w:tab w:val="left" w:pos="108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6. </w:t>
      </w:r>
      <w:r w:rsidRPr="00456B6B" w:rsidR="008275E9">
        <w:rPr>
          <w:rFonts w:ascii="Arial" w:hAnsi="Arial" w:cs="Arial"/>
          <w:color w:val="auto"/>
          <w:sz w:val="20"/>
          <w:szCs w:val="20"/>
        </w:rPr>
        <w:t xml:space="preserve">Phòng Thi hành án cấp quân khu chịu trách nhiệm thực hiện Chế độ báo cáo </w:t>
      </w:r>
      <w:r w:rsidR="00D21E97">
        <w:rPr>
          <w:rFonts w:ascii="Arial" w:hAnsi="Arial" w:cs="Arial"/>
          <w:color w:val="auto"/>
          <w:sz w:val="20"/>
          <w:szCs w:val="20"/>
        </w:rPr>
        <w:t xml:space="preserve">thống kê</w:t>
      </w:r>
      <w:r w:rsidR="00C13237">
        <w:rPr>
          <w:rFonts w:ascii="Arial" w:hAnsi="Arial" w:cs="Arial"/>
          <w:color w:val="auto"/>
          <w:sz w:val="20"/>
          <w:szCs w:val="20"/>
        </w:rPr>
        <w:t xml:space="preserve"> thi hành án dân sự và hướng d</w:t>
      </w:r>
      <w:r w:rsidR="00C13237">
        <w:rPr>
          <w:rFonts w:ascii="Arial" w:hAnsi="Arial" w:cs="Arial"/>
          <w:color w:val="auto"/>
          <w:sz w:val="20"/>
          <w:szCs w:val="20"/>
          <w:lang w:val="en-US"/>
        </w:rPr>
        <w:t xml:space="preserve">ẫ</w:t>
      </w:r>
      <w:r w:rsidR="00C13237">
        <w:rPr>
          <w:rFonts w:ascii="Arial" w:hAnsi="Arial" w:cs="Arial"/>
          <w:color w:val="auto"/>
          <w:sz w:val="20"/>
          <w:szCs w:val="20"/>
        </w:rPr>
        <w:t xml:space="preserve">n, chỉ đạo, ki</w:t>
      </w:r>
      <w:r w:rsidR="00C13237">
        <w:rPr>
          <w:rFonts w:ascii="Arial" w:hAnsi="Arial" w:cs="Arial"/>
          <w:color w:val="auto"/>
          <w:sz w:val="20"/>
          <w:szCs w:val="20"/>
          <w:lang w:val="en-US"/>
        </w:rPr>
        <w:t xml:space="preserve">ể</w:t>
      </w:r>
      <w:r w:rsidR="00C13237">
        <w:rPr>
          <w:rFonts w:ascii="Arial" w:hAnsi="Arial" w:cs="Arial"/>
          <w:color w:val="auto"/>
          <w:sz w:val="20"/>
          <w:szCs w:val="20"/>
        </w:rPr>
        <w:t xml:space="preserve">m tra, th</w:t>
      </w:r>
      <w:r w:rsidR="00C13237">
        <w:rPr>
          <w:rFonts w:ascii="Arial" w:hAnsi="Arial" w:cs="Arial"/>
          <w:color w:val="auto"/>
          <w:sz w:val="20"/>
          <w:szCs w:val="20"/>
          <w:lang w:val="en-US"/>
        </w:rPr>
        <w:t xml:space="preserve">ẩ</w:t>
      </w:r>
      <w:r w:rsidRPr="00456B6B" w:rsidR="008275E9">
        <w:rPr>
          <w:rFonts w:ascii="Arial" w:hAnsi="Arial" w:cs="Arial"/>
          <w:color w:val="auto"/>
          <w:sz w:val="20"/>
          <w:szCs w:val="20"/>
        </w:rPr>
        <w:t xml:space="preserve">m tra, đôn đốc việc thực hiện Chế độ báo cáo thống kê thi hành án dân sự </w:t>
      </w:r>
      <w:r w:rsidR="00C13237">
        <w:rPr>
          <w:rFonts w:ascii="Arial" w:hAnsi="Arial" w:cs="Arial"/>
          <w:color w:val="auto"/>
          <w:sz w:val="20"/>
          <w:szCs w:val="20"/>
          <w:lang w:val="en-US"/>
        </w:rPr>
        <w:t xml:space="preserve">đối</w:t>
      </w:r>
      <w:r w:rsidRPr="00456B6B" w:rsidR="008275E9">
        <w:rPr>
          <w:rFonts w:ascii="Arial" w:hAnsi="Arial" w:cs="Arial"/>
          <w:color w:val="auto"/>
          <w:sz w:val="20"/>
          <w:szCs w:val="20"/>
        </w:rPr>
        <w:t xml:space="preserve"> với Chấp hành viên do mình quản lý.</w:t>
      </w:r>
      <w:bookmarkStart w:id="85" w:name="bookmark85"/>
      <w:bookmarkEnd w:id="85"/>
    </w:p>
    <w:p>
      <w:pPr>
        <w:pStyle w:val="Vănbảnnộidung"/>
        <w:tabs>
          <w:tab w:val="left" w:pos="1081"/>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7. </w:t>
      </w:r>
      <w:r w:rsidRPr="00456B6B" w:rsidR="008275E9">
        <w:rPr>
          <w:rFonts w:ascii="Arial" w:hAnsi="Arial" w:cs="Arial"/>
          <w:color w:val="auto"/>
          <w:sz w:val="20"/>
          <w:szCs w:val="20"/>
        </w:rPr>
        <w:t xml:space="preserve">Chấp hành viên chịu trách nhiệm thực hiện Chế độ báo cáo thống kê thi hành án dân sự và các nhiệm vụ được giao.</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16. Khen thưởng và xử lý vi phạm</w:t>
      </w:r>
      <w:bookmarkStart w:id="86" w:name="bookmark86"/>
      <w:bookmarkEnd w:id="8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Tổ chức, cá nhân có thành tích trong việc thực hiện Chế độ báo cáo </w:t>
      </w:r>
      <w:r w:rsidR="00D21E97">
        <w:rPr>
          <w:rFonts w:ascii="Arial" w:hAnsi="Arial" w:cs="Arial"/>
          <w:color w:val="auto"/>
          <w:sz w:val="20"/>
          <w:szCs w:val="20"/>
        </w:rPr>
        <w:t xml:space="preserve">thống kê</w:t>
      </w:r>
      <w:r w:rsidRPr="00456B6B" w:rsidR="008275E9">
        <w:rPr>
          <w:rFonts w:ascii="Arial" w:hAnsi="Arial" w:cs="Arial"/>
          <w:color w:val="auto"/>
          <w:sz w:val="20"/>
          <w:szCs w:val="20"/>
        </w:rPr>
        <w:t xml:space="preserve"> thi hành án dân sự được khen thưởng theo quy định hiện hành.</w:t>
      </w:r>
      <w:bookmarkStart w:id="87" w:name="bookmark87"/>
      <w:bookmarkEnd w:id="8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56B6B" w:rsidR="00194691">
        <w:rPr>
          <w:rFonts w:ascii="Arial" w:hAnsi="Arial" w:cs="Arial"/>
          <w:color w:val="auto"/>
          <w:sz w:val="20"/>
          <w:szCs w:val="20"/>
        </w:rPr>
        <w:t xml:space="preserve">Tổ chức</w:t>
      </w:r>
      <w:r w:rsidRPr="00456B6B" w:rsidR="008275E9">
        <w:rPr>
          <w:rFonts w:ascii="Arial" w:hAnsi="Arial" w:cs="Arial"/>
          <w:color w:val="auto"/>
          <w:sz w:val="20"/>
          <w:szCs w:val="20"/>
        </w:rPr>
        <w:t xml:space="preserve">, cá nhân có hành vi vi phạm Chế độ báo cáo thống kê thi hành án dân sự, tuỳ theo tính chất và mức độ vi phạm sẽ bị xử lý kỷ luật hoặc truy cứu trách nhiệm theo quy định của pháp luật.</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b/>
          <w:bCs/>
          <w:color w:val="auto"/>
          <w:sz w:val="20"/>
          <w:szCs w:val="20"/>
        </w:rPr>
        <w:t xml:space="preserve">Điều 17. Hiệu lực thi hành</w:t>
      </w:r>
      <w:bookmarkStart w:id="88" w:name="bookmark88"/>
      <w:bookmarkEnd w:id="8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Thông tư này có hiệu lực từ ngày </w:t>
      </w:r>
      <w:r w:rsidR="00847EB0">
        <w:rPr>
          <w:rFonts w:ascii="Arial" w:hAnsi="Arial" w:cs="Arial"/>
          <w:color w:val="auto"/>
          <w:sz w:val="20"/>
          <w:szCs w:val="20"/>
          <w:lang w:val="en-US"/>
        </w:rPr>
        <w:t xml:space="preserve">26 tháng 7 </w:t>
      </w:r>
      <w:r w:rsidR="00822B00">
        <w:rPr>
          <w:rFonts w:ascii="Arial" w:hAnsi="Arial" w:cs="Arial"/>
          <w:color w:val="auto"/>
          <w:sz w:val="20"/>
          <w:szCs w:val="20"/>
        </w:rPr>
        <w:t xml:space="preserve">năm</w:t>
      </w:r>
      <w:r w:rsidRPr="00456B6B" w:rsidR="008275E9">
        <w:rPr>
          <w:rFonts w:ascii="Arial" w:hAnsi="Arial" w:cs="Arial"/>
          <w:color w:val="auto"/>
          <w:sz w:val="20"/>
          <w:szCs w:val="20"/>
        </w:rPr>
        <w:t xml:space="preserve"> 2024, thay thế Thông tư số 06/2019/TT-BTP ngày 21 tháng 11 năm 2019 của Bộ Tư pháp quy định Chế độ báo cáo thống kê thi hành án dân sự, theo dõi thi hành án hành chính.</w:t>
      </w:r>
      <w:bookmarkStart w:id="89" w:name="bookmark89"/>
      <w:bookmarkEnd w:id="8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456B6B" w:rsidR="008275E9">
        <w:rPr>
          <w:rFonts w:ascii="Arial" w:hAnsi="Arial" w:cs="Arial"/>
          <w:color w:val="auto"/>
          <w:sz w:val="20"/>
          <w:szCs w:val="20"/>
        </w:rPr>
        <w:t xml:space="preserve">Đối với các biểu mẫu thống kê đã được lập đúng quy định trước khi Thông tư này có hiệu lực thì được công nhận và có giá trị pháp lý.</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Trường hợp các văn bản quy phạm pháp luật được viện dẫn tại Thông tư này được sửa đổi, bổ sung,</w:t>
      </w:r>
      <w:r w:rsidR="001A529F">
        <w:rPr>
          <w:rFonts w:ascii="Arial" w:hAnsi="Arial" w:cs="Arial"/>
          <w:color w:val="auto"/>
          <w:sz w:val="20"/>
          <w:szCs w:val="20"/>
        </w:rPr>
        <w:t xml:space="preserve"> thay thế thì áp dụng theo v</w:t>
      </w:r>
      <w:r w:rsidR="001A529F">
        <w:rPr>
          <w:rFonts w:ascii="Arial" w:hAnsi="Arial" w:cs="Arial"/>
          <w:color w:val="auto"/>
          <w:sz w:val="20"/>
          <w:szCs w:val="20"/>
          <w:lang w:val="en-US"/>
        </w:rPr>
        <w:t xml:space="preserve">ă</w:t>
      </w:r>
      <w:r w:rsidRPr="00456B6B">
        <w:rPr>
          <w:rFonts w:ascii="Arial" w:hAnsi="Arial" w:cs="Arial"/>
          <w:color w:val="auto"/>
          <w:sz w:val="20"/>
          <w:szCs w:val="20"/>
        </w:rPr>
        <w:t xml:space="preserve">n bản sửa đổi, bổ sung thay thế đó.</w:t>
      </w:r>
      <w:bookmarkStart w:id="90" w:name="bookmark90"/>
      <w:bookmarkEnd w:id="90"/>
    </w:p>
    <w:p>
      <w:pPr>
        <w:pStyle w:val="Vănbảnnộidung"/>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456B6B" w:rsidR="008275E9">
        <w:rPr>
          <w:rFonts w:ascii="Arial" w:hAnsi="Arial" w:cs="Arial"/>
          <w:color w:val="auto"/>
          <w:sz w:val="20"/>
          <w:szCs w:val="20"/>
        </w:rPr>
        <w:t xml:space="preserve">Trong quá trình thực hiện nếu có vướng mắc, đề nghị phản ánh kịp thời về Bộ Tư pháp để nghiên cứu, giải quyết./.</w:t>
      </w:r>
    </w:p>
    <w:p>
      <w:pPr>
        <w:pStyle w:val="Vănbảnnộidung"/>
        <w:spacing w:after="0" w:line="240" w:lineRule="auto"/>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510"/>
        <w:gridCol w:w="4510"/>
      </w:tblGrid>
      <w:tr w:rsidTr="0076730F">
        <w:trPr/>
        <w:tc>
          <w:tcPr>
            <w:tcW w:w="2500" w:type="pct"/>
            <w:shd w:val="clear" w:color="auto" w:fill="auto"/>
          </w:tcPr>
          <w:p>
            <w:pPr>
              <w:pStyle w:val="Vănbảnnộidung(2)"/>
              <w:jc w:val="both"/>
              <w:rPr>
                <w:rFonts w:ascii="Arial" w:hAnsi="Arial" w:cs="Arial"/>
                <w:color w:val="auto"/>
              </w:rPr>
            </w:pPr>
            <w:r w:rsidRPr="00456B6B">
              <w:rPr>
                <w:rFonts w:ascii="Arial" w:hAnsi="Arial" w:cs="Arial"/>
                <w:b/>
                <w:bCs/>
                <w:i/>
                <w:iCs/>
                <w:color w:val="auto"/>
              </w:rPr>
              <w:t xml:space="preserve">Nơi nhận:</w:t>
            </w:r>
            <w:bookmarkStart w:id="91" w:name="bookmark91"/>
            <w:bookmarkEnd w:id="91"/>
          </w:p>
          <w:p>
            <w:pPr>
              <w:pStyle w:val="Vănbảnnộidung(2)"/>
              <w:jc w:val="both"/>
              <w:rPr>
                <w:rFonts w:ascii="Arial" w:hAnsi="Arial" w:cs="Arial"/>
                <w:color w:val="auto"/>
              </w:rPr>
            </w:pPr>
            <w:r>
              <w:rPr>
                <w:rFonts w:ascii="Arial" w:hAnsi="Arial" w:cs="Arial"/>
                <w:color w:val="auto"/>
                <w:lang w:val="en-US"/>
              </w:rPr>
              <w:t xml:space="preserve">- </w:t>
            </w:r>
            <w:r>
              <w:rPr>
                <w:rFonts w:ascii="Arial" w:hAnsi="Arial" w:cs="Arial"/>
                <w:color w:val="auto"/>
              </w:rPr>
              <w:t xml:space="preserve">Ban Bí thư Trung ương Đ</w:t>
            </w:r>
            <w:r>
              <w:rPr>
                <w:rFonts w:ascii="Arial" w:hAnsi="Arial" w:cs="Arial"/>
                <w:color w:val="auto"/>
                <w:lang w:val="en-US"/>
              </w:rPr>
              <w:t xml:space="preserve">ả</w:t>
            </w:r>
            <w:r w:rsidRPr="00456B6B">
              <w:rPr>
                <w:rFonts w:ascii="Arial" w:hAnsi="Arial" w:cs="Arial"/>
                <w:color w:val="auto"/>
              </w:rPr>
              <w:t xml:space="preserve">ng;</w:t>
            </w:r>
          </w:p>
          <w:p>
            <w:pPr>
              <w:pStyle w:val="Vănbảnnộidung(2)"/>
              <w:tabs>
                <w:tab w:val="left" w:pos="261"/>
              </w:tabs>
              <w:jc w:val="both"/>
              <w:rPr>
                <w:rFonts w:ascii="Arial" w:hAnsi="Arial" w:cs="Arial"/>
                <w:color w:val="auto"/>
              </w:rPr>
            </w:pPr>
            <w:bookmarkStart w:id="92" w:name="bookmark92"/>
            <w:bookmarkEnd w:id="92"/>
            <w:r>
              <w:rPr>
                <w:rFonts w:ascii="Arial" w:hAnsi="Arial" w:cs="Arial"/>
                <w:color w:val="auto"/>
                <w:lang w:val="en-US"/>
              </w:rPr>
              <w:t xml:space="preserve">- </w:t>
            </w:r>
            <w:r w:rsidRPr="00456B6B">
              <w:rPr>
                <w:rFonts w:ascii="Arial" w:hAnsi="Arial" w:cs="Arial"/>
                <w:color w:val="auto"/>
              </w:rPr>
              <w:t xml:space="preserve">Thủ tướng, các Phó Thủ tướng Chính phủ;</w:t>
            </w:r>
          </w:p>
          <w:p>
            <w:pPr>
              <w:pStyle w:val="Vănbảnnộidung(2)"/>
              <w:tabs>
                <w:tab w:val="left" w:pos="261"/>
              </w:tabs>
              <w:jc w:val="both"/>
              <w:rPr>
                <w:rFonts w:ascii="Arial" w:hAnsi="Arial" w:cs="Arial"/>
                <w:color w:val="auto"/>
              </w:rPr>
            </w:pPr>
            <w:bookmarkStart w:id="93" w:name="bookmark93"/>
            <w:bookmarkEnd w:id="93"/>
            <w:r>
              <w:rPr>
                <w:rFonts w:ascii="Arial" w:hAnsi="Arial" w:cs="Arial"/>
                <w:color w:val="auto"/>
                <w:lang w:val="en-US"/>
              </w:rPr>
              <w:t xml:space="preserve">- </w:t>
            </w:r>
            <w:r w:rsidRPr="00456B6B">
              <w:rPr>
                <w:rFonts w:ascii="Arial" w:hAnsi="Arial" w:cs="Arial"/>
                <w:color w:val="auto"/>
              </w:rPr>
              <w:t xml:space="preserve">Các Bộ, cơ quan ngang Bộ, cơ quan thuộc Chính phủ;</w:t>
            </w:r>
          </w:p>
          <w:p>
            <w:pPr>
              <w:pStyle w:val="Vănbảnnộidung(2)"/>
              <w:tabs>
                <w:tab w:val="left" w:pos="261"/>
              </w:tabs>
              <w:jc w:val="both"/>
              <w:rPr>
                <w:rFonts w:ascii="Arial" w:hAnsi="Arial" w:cs="Arial"/>
                <w:color w:val="auto"/>
              </w:rPr>
            </w:pPr>
            <w:bookmarkStart w:id="94" w:name="bookmark94"/>
            <w:bookmarkEnd w:id="94"/>
            <w:r>
              <w:rPr>
                <w:rFonts w:ascii="Arial" w:hAnsi="Arial" w:cs="Arial"/>
                <w:color w:val="auto"/>
                <w:lang w:val="en-US"/>
              </w:rPr>
              <w:t xml:space="preserve">- </w:t>
            </w:r>
            <w:r w:rsidRPr="00456B6B">
              <w:rPr>
                <w:rFonts w:ascii="Arial" w:hAnsi="Arial" w:cs="Arial"/>
                <w:color w:val="auto"/>
              </w:rPr>
              <w:t xml:space="preserve">UBND các </w:t>
            </w:r>
            <w:r>
              <w:rPr>
                <w:rFonts w:ascii="Arial" w:hAnsi="Arial" w:cs="Arial"/>
                <w:color w:val="auto"/>
                <w:lang w:val="en-US"/>
              </w:rPr>
              <w:t xml:space="preserve">tỉnh</w:t>
            </w:r>
            <w:r w:rsidRPr="00456B6B">
              <w:rPr>
                <w:rFonts w:ascii="Arial" w:hAnsi="Arial" w:cs="Arial"/>
                <w:color w:val="auto"/>
              </w:rPr>
              <w:t xml:space="preserve">, thành phố trực thuộc Trung ương;</w:t>
            </w:r>
          </w:p>
          <w:p>
            <w:pPr>
              <w:pStyle w:val="Vănbảnnộidung(2)"/>
              <w:jc w:val="both"/>
              <w:rPr>
                <w:rFonts w:ascii="Arial" w:hAnsi="Arial" w:cs="Arial"/>
                <w:color w:val="auto"/>
              </w:rPr>
            </w:pPr>
            <w:r>
              <w:rPr>
                <w:rFonts w:ascii="Arial" w:hAnsi="Arial" w:cs="Arial"/>
                <w:color w:val="auto"/>
                <w:lang w:val="en-US"/>
              </w:rPr>
              <w:t xml:space="preserve">- </w:t>
            </w:r>
            <w:r w:rsidRPr="00456B6B">
              <w:rPr>
                <w:rFonts w:ascii="Arial" w:hAnsi="Arial" w:cs="Arial"/>
                <w:color w:val="auto"/>
              </w:rPr>
              <w:t xml:space="preserve">Văn phòng Tổng Bí thư;</w:t>
            </w:r>
          </w:p>
          <w:p>
            <w:pPr>
              <w:pStyle w:val="Vănbảnnộidung(2)"/>
              <w:jc w:val="both"/>
              <w:rPr>
                <w:rFonts w:ascii="Arial" w:hAnsi="Arial" w:cs="Arial"/>
                <w:color w:val="auto"/>
              </w:rPr>
            </w:pPr>
            <w:r>
              <w:rPr>
                <w:rFonts w:ascii="Arial" w:hAnsi="Arial" w:cs="Arial"/>
                <w:color w:val="auto"/>
                <w:lang w:val="en-US"/>
              </w:rPr>
              <w:t xml:space="preserve">- </w:t>
            </w:r>
            <w:r w:rsidRPr="00456B6B">
              <w:rPr>
                <w:rFonts w:ascii="Arial" w:hAnsi="Arial" w:cs="Arial"/>
                <w:color w:val="auto"/>
              </w:rPr>
              <w:t xml:space="preserve">Văn phòng Trung ương và các Ban của Đảng;</w:t>
            </w:r>
            <w:bookmarkStart w:id="95" w:name="bookmark95"/>
            <w:bookmarkEnd w:id="95"/>
          </w:p>
          <w:p>
            <w:pPr>
              <w:pStyle w:val="Vănbảnnộidung(2)"/>
              <w:jc w:val="both"/>
              <w:rPr>
                <w:rFonts w:ascii="Arial" w:hAnsi="Arial" w:cs="Arial"/>
                <w:color w:val="auto"/>
              </w:rPr>
            </w:pPr>
            <w:r>
              <w:rPr>
                <w:rFonts w:ascii="Arial" w:hAnsi="Arial" w:cs="Arial"/>
                <w:color w:val="auto"/>
                <w:lang w:val="en-US"/>
              </w:rPr>
              <w:t xml:space="preserve">- </w:t>
            </w:r>
            <w:r w:rsidRPr="00456B6B">
              <w:rPr>
                <w:rFonts w:ascii="Arial" w:hAnsi="Arial" w:cs="Arial"/>
                <w:color w:val="auto"/>
              </w:rPr>
              <w:t xml:space="preserve">Văn phòng Chủ tịch nước;</w:t>
            </w:r>
          </w:p>
          <w:p>
            <w:pPr>
              <w:pStyle w:val="Vănbảnnộidung(2)"/>
              <w:jc w:val="both"/>
              <w:rPr>
                <w:rFonts w:ascii="Arial" w:hAnsi="Arial" w:cs="Arial"/>
                <w:color w:val="auto"/>
              </w:rPr>
            </w:pPr>
            <w:r>
              <w:rPr>
                <w:rFonts w:ascii="Arial" w:hAnsi="Arial" w:cs="Arial"/>
                <w:color w:val="auto"/>
                <w:lang w:val="en-US"/>
              </w:rPr>
              <w:t xml:space="preserve">- </w:t>
            </w:r>
            <w:r w:rsidRPr="00456B6B">
              <w:rPr>
                <w:rFonts w:ascii="Arial" w:hAnsi="Arial" w:cs="Arial"/>
                <w:color w:val="auto"/>
              </w:rPr>
              <w:t xml:space="preserve">Văn phòng Quốc hội;</w:t>
            </w:r>
          </w:p>
          <w:p>
            <w:pPr>
              <w:pStyle w:val="Vănbảnnộidung(2)"/>
              <w:tabs>
                <w:tab w:val="left" w:pos="261"/>
              </w:tabs>
              <w:jc w:val="both"/>
              <w:rPr>
                <w:rFonts w:ascii="Arial" w:hAnsi="Arial" w:cs="Arial"/>
                <w:color w:val="auto"/>
              </w:rPr>
            </w:pPr>
            <w:bookmarkStart w:id="96" w:name="bookmark96"/>
            <w:bookmarkEnd w:id="96"/>
            <w:r>
              <w:rPr>
                <w:rFonts w:ascii="Arial" w:hAnsi="Arial" w:cs="Arial"/>
                <w:color w:val="auto"/>
                <w:lang w:val="en-US"/>
              </w:rPr>
              <w:t xml:space="preserve">- </w:t>
            </w:r>
            <w:r w:rsidRPr="00456B6B">
              <w:rPr>
                <w:rFonts w:ascii="Arial" w:hAnsi="Arial" w:cs="Arial"/>
                <w:color w:val="auto"/>
              </w:rPr>
              <w:t xml:space="preserve">Văn phòng Chính phủ;</w:t>
            </w:r>
          </w:p>
          <w:p>
            <w:pPr>
              <w:pStyle w:val="Vănbảnnộidung(2)"/>
              <w:tabs>
                <w:tab w:val="left" w:pos="261"/>
              </w:tabs>
              <w:jc w:val="both"/>
              <w:rPr>
                <w:rFonts w:ascii="Arial" w:hAnsi="Arial" w:cs="Arial"/>
                <w:color w:val="auto"/>
              </w:rPr>
            </w:pPr>
            <w:bookmarkStart w:id="97" w:name="bookmark97"/>
            <w:bookmarkEnd w:id="97"/>
            <w:r>
              <w:rPr>
                <w:rFonts w:ascii="Arial" w:hAnsi="Arial" w:cs="Arial"/>
                <w:color w:val="auto"/>
                <w:lang w:val="en-US"/>
              </w:rPr>
              <w:t xml:space="preserve">- </w:t>
            </w:r>
            <w:r w:rsidRPr="00456B6B">
              <w:rPr>
                <w:rFonts w:ascii="Arial" w:hAnsi="Arial" w:cs="Arial"/>
                <w:color w:val="auto"/>
              </w:rPr>
              <w:t xml:space="preserve">Tòa án nhân dân tối cao;</w:t>
            </w:r>
          </w:p>
          <w:p>
            <w:pPr>
              <w:pStyle w:val="Vănbảnnộidung(2)"/>
              <w:tabs>
                <w:tab w:val="left" w:pos="261"/>
              </w:tabs>
              <w:jc w:val="both"/>
              <w:rPr>
                <w:rFonts w:ascii="Arial" w:hAnsi="Arial" w:cs="Arial"/>
                <w:color w:val="auto"/>
              </w:rPr>
            </w:pPr>
            <w:bookmarkStart w:id="98" w:name="bookmark98"/>
            <w:bookmarkEnd w:id="98"/>
            <w:r>
              <w:rPr>
                <w:rFonts w:ascii="Arial" w:hAnsi="Arial" w:cs="Arial"/>
                <w:color w:val="auto"/>
                <w:lang w:val="en-US"/>
              </w:rPr>
              <w:t xml:space="preserve">- </w:t>
            </w:r>
            <w:r w:rsidRPr="00456B6B">
              <w:rPr>
                <w:rFonts w:ascii="Arial" w:hAnsi="Arial" w:cs="Arial"/>
                <w:color w:val="auto"/>
              </w:rPr>
              <w:t xml:space="preserve">Viện kiểm sát nhân dân tối cao;</w:t>
            </w:r>
          </w:p>
          <w:p>
            <w:pPr>
              <w:pStyle w:val="Vănbảnnộidung(2)"/>
              <w:tabs>
                <w:tab w:val="left" w:pos="261"/>
              </w:tabs>
              <w:jc w:val="both"/>
              <w:rPr>
                <w:rFonts w:ascii="Arial" w:hAnsi="Arial" w:cs="Arial"/>
                <w:color w:val="auto"/>
              </w:rPr>
            </w:pPr>
            <w:bookmarkStart w:id="99" w:name="bookmark99"/>
            <w:bookmarkEnd w:id="99"/>
            <w:r>
              <w:rPr>
                <w:rFonts w:ascii="Arial" w:hAnsi="Arial" w:cs="Arial"/>
                <w:color w:val="auto"/>
                <w:lang w:val="en-US"/>
              </w:rPr>
              <w:t xml:space="preserve">- </w:t>
            </w:r>
            <w:r w:rsidRPr="00456B6B">
              <w:rPr>
                <w:rFonts w:ascii="Arial" w:hAnsi="Arial" w:cs="Arial"/>
                <w:color w:val="auto"/>
              </w:rPr>
              <w:t xml:space="preserve">Cơ quan Trung ương của các đoàn thể;</w:t>
            </w:r>
          </w:p>
          <w:p>
            <w:pPr>
              <w:pStyle w:val="Vănbảnnộidung(2)"/>
              <w:tabs>
                <w:tab w:val="left" w:pos="261"/>
              </w:tabs>
              <w:jc w:val="both"/>
              <w:rPr>
                <w:rFonts w:ascii="Arial" w:hAnsi="Arial" w:cs="Arial"/>
                <w:color w:val="auto"/>
              </w:rPr>
            </w:pPr>
            <w:bookmarkStart w:id="100" w:name="bookmark100"/>
            <w:bookmarkEnd w:id="100"/>
            <w:r>
              <w:rPr>
                <w:rFonts w:ascii="Arial" w:hAnsi="Arial" w:cs="Arial"/>
                <w:color w:val="auto"/>
                <w:lang w:val="en-US"/>
              </w:rPr>
              <w:t xml:space="preserve">- </w:t>
            </w:r>
            <w:r w:rsidRPr="00456B6B">
              <w:rPr>
                <w:rFonts w:ascii="Arial" w:hAnsi="Arial" w:cs="Arial"/>
                <w:color w:val="auto"/>
              </w:rPr>
              <w:t xml:space="preserve">Kiểm toán nhà nước;</w:t>
            </w:r>
          </w:p>
          <w:p>
            <w:pPr>
              <w:pStyle w:val="Vănbảnnộidung(2)"/>
              <w:tabs>
                <w:tab w:val="left" w:pos="261"/>
              </w:tabs>
              <w:jc w:val="both"/>
              <w:rPr>
                <w:rFonts w:ascii="Arial" w:hAnsi="Arial" w:cs="Arial"/>
                <w:color w:val="auto"/>
              </w:rPr>
            </w:pPr>
            <w:bookmarkStart w:id="101" w:name="bookmark101"/>
            <w:bookmarkEnd w:id="101"/>
            <w:r>
              <w:rPr>
                <w:rFonts w:ascii="Arial" w:hAnsi="Arial" w:cs="Arial"/>
                <w:color w:val="auto"/>
                <w:lang w:val="en-US"/>
              </w:rPr>
              <w:t xml:space="preserve">- </w:t>
            </w:r>
            <w:r w:rsidRPr="00456B6B">
              <w:rPr>
                <w:rFonts w:ascii="Arial" w:hAnsi="Arial" w:cs="Arial"/>
                <w:color w:val="auto"/>
              </w:rPr>
              <w:t xml:space="preserve">Bộ Tư pháp (Bộ trưởng, các Thứ trưởng, các đơn vị thuộc Bộ);</w:t>
            </w:r>
          </w:p>
          <w:p>
            <w:pPr>
              <w:pStyle w:val="Vănbảnnộidung(2)"/>
              <w:tabs>
                <w:tab w:val="left" w:pos="261"/>
              </w:tabs>
              <w:jc w:val="both"/>
              <w:rPr>
                <w:rFonts w:ascii="Arial" w:hAnsi="Arial" w:cs="Arial"/>
                <w:color w:val="auto"/>
              </w:rPr>
            </w:pPr>
            <w:bookmarkStart w:id="102" w:name="bookmark102"/>
            <w:bookmarkEnd w:id="102"/>
            <w:r>
              <w:rPr>
                <w:rFonts w:ascii="Arial" w:hAnsi="Arial" w:cs="Arial"/>
                <w:color w:val="auto"/>
                <w:lang w:val="en-US"/>
              </w:rPr>
              <w:t xml:space="preserve">- </w:t>
            </w:r>
            <w:r w:rsidRPr="00456B6B">
              <w:rPr>
                <w:rFonts w:ascii="Arial" w:hAnsi="Arial" w:cs="Arial"/>
                <w:color w:val="auto"/>
              </w:rPr>
              <w:t xml:space="preserve">Tổng cục Thống kê - Bộ Kế hoạch và Đầu tư;</w:t>
            </w:r>
          </w:p>
          <w:p>
            <w:pPr>
              <w:pStyle w:val="Vănbảnnộidung(2)"/>
              <w:tabs>
                <w:tab w:val="left" w:pos="261"/>
              </w:tabs>
              <w:jc w:val="both"/>
              <w:rPr>
                <w:rFonts w:ascii="Arial" w:hAnsi="Arial" w:cs="Arial"/>
                <w:color w:val="auto"/>
              </w:rPr>
            </w:pPr>
            <w:bookmarkStart w:id="103" w:name="bookmark103"/>
            <w:bookmarkEnd w:id="103"/>
            <w:r>
              <w:rPr>
                <w:rFonts w:ascii="Arial" w:hAnsi="Arial" w:cs="Arial"/>
                <w:color w:val="auto"/>
                <w:lang w:val="en-US"/>
              </w:rPr>
              <w:t xml:space="preserve">- </w:t>
            </w:r>
            <w:r w:rsidRPr="00456B6B">
              <w:rPr>
                <w:rFonts w:ascii="Arial" w:hAnsi="Arial" w:cs="Arial"/>
                <w:color w:val="auto"/>
              </w:rPr>
              <w:t xml:space="preserve">Sở Tư pháp </w:t>
            </w:r>
            <w:r>
              <w:rPr>
                <w:rFonts w:ascii="Arial" w:hAnsi="Arial" w:cs="Arial"/>
                <w:color w:val="auto"/>
                <w:lang w:val="en-US"/>
              </w:rPr>
              <w:t xml:space="preserve">tỉnh</w:t>
            </w:r>
            <w:r w:rsidRPr="00456B6B">
              <w:rPr>
                <w:rFonts w:ascii="Arial" w:hAnsi="Arial" w:cs="Arial"/>
                <w:color w:val="auto"/>
              </w:rPr>
              <w:t xml:space="preserve">, TP trực thuộc Trung ương;</w:t>
            </w:r>
          </w:p>
          <w:p>
            <w:pPr>
              <w:pStyle w:val="Vănbảnnộidung(2)"/>
              <w:tabs>
                <w:tab w:val="left" w:pos="261"/>
              </w:tabs>
              <w:jc w:val="both"/>
              <w:rPr>
                <w:rFonts w:ascii="Arial" w:hAnsi="Arial" w:cs="Arial"/>
                <w:color w:val="auto"/>
              </w:rPr>
            </w:pPr>
            <w:bookmarkStart w:id="104" w:name="bookmark104"/>
            <w:bookmarkEnd w:id="104"/>
            <w:r>
              <w:rPr>
                <w:rFonts w:ascii="Arial" w:hAnsi="Arial" w:cs="Arial"/>
                <w:color w:val="auto"/>
                <w:lang w:val="en-US"/>
              </w:rPr>
              <w:t xml:space="preserve">- </w:t>
            </w:r>
            <w:r w:rsidRPr="00456B6B">
              <w:rPr>
                <w:rFonts w:ascii="Arial" w:hAnsi="Arial" w:cs="Arial"/>
                <w:color w:val="auto"/>
              </w:rPr>
              <w:t xml:space="preserve">Cục thi hành án dân sự </w:t>
            </w:r>
            <w:r>
              <w:rPr>
                <w:rFonts w:ascii="Arial" w:hAnsi="Arial" w:cs="Arial"/>
                <w:color w:val="auto"/>
                <w:lang w:val="en-US"/>
              </w:rPr>
              <w:t xml:space="preserve">tỉnh</w:t>
            </w:r>
            <w:r w:rsidRPr="00456B6B">
              <w:rPr>
                <w:rFonts w:ascii="Arial" w:hAnsi="Arial" w:cs="Arial"/>
                <w:color w:val="auto"/>
              </w:rPr>
              <w:t xml:space="preserve">, TP trực thuộc Trung ương;</w:t>
            </w:r>
          </w:p>
          <w:p>
            <w:pPr>
              <w:pStyle w:val="Vănbảnnộidung(2)"/>
              <w:tabs>
                <w:tab w:val="left" w:pos="261"/>
              </w:tabs>
              <w:jc w:val="both"/>
              <w:rPr>
                <w:rFonts w:ascii="Arial" w:hAnsi="Arial" w:cs="Arial"/>
                <w:color w:val="auto"/>
              </w:rPr>
            </w:pPr>
            <w:bookmarkStart w:id="105" w:name="bookmark105"/>
            <w:bookmarkEnd w:id="105"/>
            <w:r>
              <w:rPr>
                <w:rFonts w:ascii="Arial" w:hAnsi="Arial" w:cs="Arial"/>
                <w:color w:val="auto"/>
                <w:lang w:val="en-US"/>
              </w:rPr>
              <w:t xml:space="preserve">- </w:t>
            </w:r>
            <w:r w:rsidRPr="00456B6B">
              <w:rPr>
                <w:rFonts w:ascii="Arial" w:hAnsi="Arial" w:cs="Arial"/>
                <w:color w:val="auto"/>
              </w:rPr>
              <w:t xml:space="preserve">Cục Thi hành án Bộ Quốc phòng;</w:t>
            </w:r>
          </w:p>
          <w:p>
            <w:pPr>
              <w:pStyle w:val="Vănbảnnộidung(2)"/>
              <w:tabs>
                <w:tab w:val="left" w:pos="261"/>
              </w:tabs>
              <w:jc w:val="both"/>
              <w:rPr>
                <w:rFonts w:ascii="Arial" w:hAnsi="Arial" w:cs="Arial"/>
                <w:color w:val="auto"/>
              </w:rPr>
            </w:pPr>
            <w:bookmarkStart w:id="106" w:name="bookmark106"/>
            <w:bookmarkEnd w:id="106"/>
            <w:r>
              <w:rPr>
                <w:rFonts w:ascii="Arial" w:hAnsi="Arial" w:cs="Arial"/>
                <w:color w:val="auto"/>
                <w:lang w:val="en-US"/>
              </w:rPr>
              <w:t xml:space="preserve">- </w:t>
            </w:r>
            <w:r w:rsidRPr="00456B6B">
              <w:rPr>
                <w:rFonts w:ascii="Arial" w:hAnsi="Arial" w:cs="Arial"/>
                <w:color w:val="auto"/>
              </w:rPr>
              <w:t xml:space="preserve">Phòng Thi hành án cấp quân khu;</w:t>
            </w:r>
          </w:p>
          <w:p>
            <w:pPr>
              <w:pStyle w:val="Vănbảnnộidung(2)"/>
              <w:tabs>
                <w:tab w:val="left" w:pos="261"/>
              </w:tabs>
              <w:jc w:val="both"/>
              <w:rPr>
                <w:rFonts w:ascii="Arial" w:hAnsi="Arial" w:cs="Arial"/>
                <w:color w:val="auto"/>
              </w:rPr>
            </w:pPr>
            <w:bookmarkStart w:id="107" w:name="bookmark107"/>
            <w:bookmarkEnd w:id="107"/>
            <w:r>
              <w:rPr>
                <w:rFonts w:ascii="Arial" w:hAnsi="Arial" w:cs="Arial"/>
                <w:color w:val="auto"/>
                <w:lang w:val="en-US"/>
              </w:rPr>
              <w:t xml:space="preserve">- </w:t>
            </w:r>
            <w:r>
              <w:rPr>
                <w:rFonts w:ascii="Arial" w:hAnsi="Arial" w:cs="Arial"/>
                <w:color w:val="auto"/>
              </w:rPr>
              <w:t xml:space="preserve">Công báo; </w:t>
            </w:r>
            <w:r>
              <w:rPr>
                <w:rFonts w:ascii="Arial" w:hAnsi="Arial" w:cs="Arial"/>
                <w:color w:val="auto"/>
                <w:lang w:val="en-US"/>
              </w:rPr>
              <w:t xml:space="preserve">C</w:t>
            </w:r>
            <w:r w:rsidRPr="00456B6B">
              <w:rPr>
                <w:rFonts w:ascii="Arial" w:hAnsi="Arial" w:cs="Arial"/>
                <w:color w:val="auto"/>
              </w:rPr>
              <w:t xml:space="preserve">ổng Thông tin điện tử Chính phủ;</w:t>
            </w:r>
          </w:p>
          <w:p>
            <w:pPr>
              <w:pStyle w:val="Vănbảnnộidung(2)"/>
              <w:tabs>
                <w:tab w:val="left" w:pos="261"/>
              </w:tabs>
              <w:jc w:val="both"/>
              <w:rPr>
                <w:rFonts w:ascii="Arial" w:hAnsi="Arial" w:cs="Arial"/>
                <w:color w:val="auto"/>
              </w:rPr>
            </w:pPr>
            <w:bookmarkStart w:id="108" w:name="bookmark108"/>
            <w:bookmarkEnd w:id="108"/>
            <w:r>
              <w:rPr>
                <w:rFonts w:ascii="Arial" w:hAnsi="Arial" w:cs="Arial"/>
                <w:color w:val="auto"/>
                <w:lang w:val="en-US"/>
              </w:rPr>
              <w:t xml:space="preserve">- </w:t>
            </w:r>
            <w:r w:rsidRPr="00456B6B">
              <w:rPr>
                <w:rFonts w:ascii="Arial" w:hAnsi="Arial" w:cs="Arial"/>
                <w:color w:val="auto"/>
              </w:rPr>
              <w:t xml:space="preserve">Cổng Thông tin điện tử Bộ Tư pháp;</w:t>
            </w:r>
            <w:bookmarkStart w:id="109" w:name="bookmark109"/>
            <w:bookmarkEnd w:id="109"/>
          </w:p>
          <w:p>
            <w:pPr>
              <w:pStyle w:val="Vănbảnnộidung(2)"/>
              <w:tabs>
                <w:tab w:val="left" w:pos="261"/>
              </w:tabs>
              <w:jc w:val="both"/>
              <w:rPr>
                <w:rFonts w:ascii="Arial" w:hAnsi="Arial" w:cs="Arial"/>
                <w:color w:val="auto"/>
              </w:rPr>
            </w:pPr>
            <w:r>
              <w:rPr>
                <w:rFonts w:ascii="Arial" w:hAnsi="Arial" w:cs="Arial"/>
                <w:color w:val="auto"/>
                <w:lang w:val="en-US"/>
              </w:rPr>
              <w:t xml:space="preserve">- </w:t>
            </w:r>
            <w:r w:rsidRPr="00456B6B">
              <w:rPr>
                <w:rFonts w:ascii="Arial" w:hAnsi="Arial" w:cs="Arial"/>
                <w:color w:val="auto"/>
              </w:rPr>
              <w:t xml:space="preserve">Cổng Thông tin điện tử Thi hành án dân sự;</w:t>
            </w:r>
          </w:p>
          <w:p>
            <w:pPr>
              <w:pStyle w:val="Vănbảnnộidung(2)"/>
              <w:tabs>
                <w:tab w:val="left" w:pos="261"/>
              </w:tabs>
              <w:jc w:val="both"/>
              <w:rPr>
                <w:rFonts w:ascii="Arial" w:hAnsi="Arial" w:cs="Arial"/>
                <w:color w:val="auto"/>
              </w:rPr>
            </w:pPr>
            <w:bookmarkStart w:id="110" w:name="bookmark110"/>
            <w:bookmarkEnd w:id="110"/>
            <w:r>
              <w:rPr>
                <w:rFonts w:ascii="Arial" w:hAnsi="Arial" w:cs="Arial"/>
                <w:color w:val="auto"/>
                <w:lang w:val="en-US"/>
              </w:rPr>
              <w:t xml:space="preserve">- </w:t>
            </w:r>
            <w:r w:rsidRPr="00456B6B">
              <w:rPr>
                <w:rFonts w:ascii="Arial" w:hAnsi="Arial" w:cs="Arial"/>
                <w:color w:val="auto"/>
              </w:rPr>
              <w:t xml:space="preserve">Lưu: VT, Tổng cục THADS.</w:t>
            </w:r>
          </w:p>
        </w:tc>
        <w:tc>
          <w:tcPr>
            <w:tcW w:w="2500" w:type="pct"/>
            <w:shd w:val="clear" w:color="auto" w:fill="auto"/>
          </w:tcPr>
          <w:p>
            <w:pPr>
              <w:pStyle w:val="Vănbảnnộidung"/>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 xml:space="preserve">KT. BỘ TRƯỞNG</w:t>
            </w:r>
          </w:p>
          <w:p>
            <w:pPr>
              <w:pStyle w:val="Vănbảnnộidung"/>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 xml:space="preserve">THỨ TRƯỞNG</w:t>
            </w: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p>
          <w:p>
            <w:pPr>
              <w:pStyle w:val="Vănbảnnộidung"/>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 xml:space="preserve">Mai Lương Khôi</w:t>
            </w:r>
          </w:p>
        </w:tc>
      </w:tr>
    </w:tbl>
    <w:p>
      <w:pPr>
        <w:pStyle w:val="Vănbảnnộidung"/>
        <w:tabs>
          <w:tab w:val="left" w:pos="1088"/>
        </w:tabs>
        <w:spacing w:after="120" w:line="240" w:lineRule="auto"/>
        <w:ind w:firstLine="0"/>
        <w:jc w:val="both"/>
        <w:rPr>
          <w:rFonts w:ascii="Arial" w:hAnsi="Arial" w:cs="Arial"/>
          <w:color w:val="auto"/>
          <w:sz w:val="20"/>
          <w:szCs w:val="20"/>
        </w:rPr>
      </w:pPr>
    </w:p>
    <w:p>
      <w:pPr>
        <w:pStyle w:val="Vănbảnnộidung(2)"/>
        <w:tabs>
          <w:tab w:val="left" w:pos="261"/>
        </w:tabs>
        <w:spacing w:after="120"/>
        <w:jc w:val="both"/>
        <w:rPr>
          <w:rFonts w:ascii="Arial" w:hAnsi="Arial" w:cs="Arial"/>
          <w:color w:val="auto"/>
        </w:rPr>
      </w:pPr>
    </w:p>
    <w:p>
      <w:pPr>
        <w:pStyle w:val="Vănbảnnộidung(2)"/>
        <w:tabs>
          <w:tab w:val="left" w:pos="261"/>
        </w:tabs>
        <w:spacing w:after="120"/>
        <w:jc w:val="both"/>
        <w:rPr>
          <w:rFonts w:ascii="Arial" w:hAnsi="Arial" w:cs="Arial"/>
          <w:color w:val="auto"/>
        </w:rPr>
        <w:sectPr w:rsidSect="00BB5A26">
          <w:headerReference w:type="default" r:id="rId3"/>
          <w:headerReference w:type="first" r:id="rId4"/>
          <w:footerReference w:type="default" r:id="rId5"/>
          <w:pgSz w:w="11900" w:h="16840" w:orient="portrait" w:code="9"/>
          <w:pgMar w:top="1440" w:right="1440" w:bottom="1440" w:left="1440" w:header="800" w:footer="800" w:gutter="0"/>
          <w:pgNumType w:start="1"/>
          <w:cols w:num="1" w:space="720">
            <w:col w:w="9020" w:space="720"/>
          </w:cols>
          <w:noEndnote/>
          <w:titlePg/>
          <w:docGrid w:linePitch="360"/>
        </w:sectPr>
      </w:pPr>
    </w:p>
    <w:p>
      <w:pPr>
        <w:pStyle w:val="Vănbảnnộidung(3)"/>
        <w:jc w:val="center"/>
        <w:rPr>
          <w:rFonts w:ascii="Arial" w:hAnsi="Arial" w:cs="Arial"/>
          <w:color w:val="auto"/>
          <w:sz w:val="20"/>
          <w:szCs w:val="20"/>
        </w:rPr>
      </w:pPr>
      <w:r w:rsidRPr="00456B6B">
        <w:rPr>
          <w:rFonts w:ascii="Arial" w:hAnsi="Arial" w:cs="Arial"/>
          <w:b/>
          <w:bCs/>
          <w:i w:val="0"/>
          <w:iCs w:val="0"/>
          <w:color w:val="auto"/>
          <w:sz w:val="20"/>
          <w:szCs w:val="20"/>
        </w:rPr>
        <w:t xml:space="preserve">Phụ lục</w:t>
      </w:r>
    </w:p>
    <w:p>
      <w:pPr>
        <w:pStyle w:val="Vănbảnnộidung(3)"/>
        <w:jc w:val="center"/>
        <w:rPr>
          <w:rFonts w:ascii="Arial" w:hAnsi="Arial" w:cs="Arial"/>
          <w:color w:val="auto"/>
          <w:sz w:val="20"/>
          <w:szCs w:val="20"/>
        </w:rPr>
      </w:pPr>
      <w:r>
        <w:rPr>
          <w:rFonts w:ascii="Arial" w:hAnsi="Arial" w:cs="Arial"/>
          <w:b/>
          <w:bCs/>
          <w:i w:val="0"/>
          <w:iCs w:val="0"/>
          <w:color w:val="auto"/>
          <w:sz w:val="20"/>
          <w:szCs w:val="20"/>
        </w:rPr>
        <w:t xml:space="preserve">danh mục bi</w:t>
      </w:r>
      <w:r>
        <w:rPr>
          <w:rFonts w:ascii="Arial" w:hAnsi="Arial" w:cs="Arial"/>
          <w:b/>
          <w:bCs/>
          <w:i w:val="0"/>
          <w:iCs w:val="0"/>
          <w:color w:val="auto"/>
          <w:sz w:val="20"/>
          <w:szCs w:val="20"/>
          <w:lang w:val="en-US"/>
        </w:rPr>
        <w:t xml:space="preserve">ể</w:t>
      </w:r>
      <w:r w:rsidRPr="00456B6B">
        <w:rPr>
          <w:rFonts w:ascii="Arial" w:hAnsi="Arial" w:cs="Arial"/>
          <w:b/>
          <w:bCs/>
          <w:i w:val="0"/>
          <w:iCs w:val="0"/>
          <w:color w:val="auto"/>
          <w:sz w:val="20"/>
          <w:szCs w:val="20"/>
        </w:rPr>
        <w:t xml:space="preserve">u mẫu báo cáo </w:t>
      </w:r>
      <w:r>
        <w:rPr>
          <w:rFonts w:ascii="Arial" w:hAnsi="Arial" w:cs="Arial"/>
          <w:b/>
          <w:bCs/>
          <w:i w:val="0"/>
          <w:iCs w:val="0"/>
          <w:color w:val="auto"/>
          <w:sz w:val="20"/>
          <w:szCs w:val="20"/>
        </w:rPr>
        <w:t xml:space="preserve">thống kê</w:t>
      </w:r>
      <w:r w:rsidRPr="00456B6B">
        <w:rPr>
          <w:rFonts w:ascii="Arial" w:hAnsi="Arial" w:cs="Arial"/>
          <w:b/>
          <w:bCs/>
          <w:i w:val="0"/>
          <w:iCs w:val="0"/>
          <w:color w:val="auto"/>
          <w:sz w:val="20"/>
          <w:szCs w:val="20"/>
        </w:rPr>
        <w:t xml:space="preserve"> thi hành án dân sự, thi hành án hành chính (qu</w:t>
      </w:r>
      <w:r>
        <w:rPr>
          <w:rFonts w:ascii="Arial" w:hAnsi="Arial" w:cs="Arial"/>
          <w:b/>
          <w:bCs/>
          <w:i w:val="0"/>
          <w:iCs w:val="0"/>
          <w:color w:val="auto"/>
          <w:sz w:val="20"/>
          <w:szCs w:val="20"/>
        </w:rPr>
        <w:t xml:space="preserve">y định trách nhiệm thực hiện bi</w:t>
      </w:r>
      <w:r>
        <w:rPr>
          <w:rFonts w:ascii="Arial" w:hAnsi="Arial" w:cs="Arial"/>
          <w:b/>
          <w:bCs/>
          <w:i w:val="0"/>
          <w:iCs w:val="0"/>
          <w:color w:val="auto"/>
          <w:sz w:val="20"/>
          <w:szCs w:val="20"/>
          <w:lang w:val="en-US"/>
        </w:rPr>
        <w:t xml:space="preserve">ể</w:t>
      </w:r>
      <w:r w:rsidRPr="00456B6B">
        <w:rPr>
          <w:rFonts w:ascii="Arial" w:hAnsi="Arial" w:cs="Arial"/>
          <w:b/>
          <w:bCs/>
          <w:i w:val="0"/>
          <w:iCs w:val="0"/>
          <w:color w:val="auto"/>
          <w:sz w:val="20"/>
          <w:szCs w:val="20"/>
        </w:rPr>
        <w:t xml:space="preserve">u mẫu)</w:t>
      </w:r>
    </w:p>
    <w:p>
      <w:pPr>
        <w:pStyle w:val="Vănbảnnộidung(3)"/>
        <w:jc w:val="center"/>
        <w:rPr>
          <w:rFonts w:ascii="Arial" w:hAnsi="Arial" w:cs="Arial"/>
          <w:color w:val="auto"/>
          <w:sz w:val="20"/>
          <w:szCs w:val="20"/>
        </w:rPr>
      </w:pPr>
      <w:r w:rsidRPr="00456B6B">
        <w:rPr>
          <w:rFonts w:ascii="Arial" w:hAnsi="Arial" w:cs="Arial"/>
          <w:color w:val="auto"/>
          <w:sz w:val="20"/>
          <w:szCs w:val="20"/>
        </w:rPr>
        <w:t xml:space="preserve">(Ban hành kèm theo Thông tư số 05/2024/TT-BTP ngày 10/6/2024 của Bộ Tư pháp quy định Chế độ báo cáo thống kê thi hành án dân sự, </w:t>
      </w:r>
    </w:p>
    <w:p>
      <w:pPr>
        <w:pStyle w:val="Vănbảnnộidung(3)"/>
        <w:jc w:val="center"/>
        <w:rPr>
          <w:rFonts w:ascii="Arial" w:hAnsi="Arial" w:cs="Arial"/>
          <w:color w:val="auto"/>
          <w:sz w:val="20"/>
          <w:szCs w:val="20"/>
        </w:rPr>
      </w:pPr>
      <w:r w:rsidRPr="00456B6B">
        <w:rPr>
          <w:rFonts w:ascii="Arial" w:hAnsi="Arial" w:cs="Arial"/>
          <w:color w:val="auto"/>
          <w:sz w:val="20"/>
          <w:szCs w:val="20"/>
        </w:rPr>
        <w:t xml:space="preserve">theo dõi thi hành án hành chính)</w:t>
      </w:r>
    </w:p>
    <w:p>
      <w:pPr>
        <w:pStyle w:val="Vănbảnnộidung(3)"/>
        <w:jc w:val="center"/>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365"/>
        <w:gridCol w:w="3956"/>
        <w:gridCol w:w="1367"/>
        <w:gridCol w:w="1975"/>
        <w:gridCol w:w="2118"/>
        <w:gridCol w:w="1878"/>
        <w:gridCol w:w="2291"/>
      </w:tblGrid>
      <w:tr w:rsidTr="002252F9">
        <w:trPr>
          <w:trHeight w:val="20"/>
          <w:jc w:val="center"/>
        </w:trPr>
        <w:tc>
          <w:tcPr>
            <w:tcW w:w="1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TT</w:t>
            </w:r>
          </w:p>
        </w:tc>
        <w:tc>
          <w:tcPr>
            <w:tcW w:w="141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Tên bi</w:t>
            </w:r>
            <w:r>
              <w:rPr>
                <w:rFonts w:ascii="Arial" w:hAnsi="Arial" w:cs="Arial"/>
                <w:b/>
                <w:bCs/>
                <w:color w:val="auto"/>
                <w:sz w:val="20"/>
                <w:szCs w:val="20"/>
                <w:lang w:val="en-US"/>
              </w:rPr>
              <w:t xml:space="preserve">ể</w:t>
            </w:r>
            <w:r w:rsidRPr="00456B6B" w:rsidR="008275E9">
              <w:rPr>
                <w:rFonts w:ascii="Arial" w:hAnsi="Arial" w:cs="Arial"/>
                <w:b/>
                <w:bCs/>
                <w:color w:val="auto"/>
                <w:sz w:val="20"/>
                <w:szCs w:val="20"/>
              </w:rPr>
              <w:t xml:space="preserve">u mẫu</w:t>
            </w:r>
          </w:p>
        </w:tc>
        <w:tc>
          <w:tcPr>
            <w:tcW w:w="49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Ký hiệu bi</w:t>
            </w:r>
            <w:r>
              <w:rPr>
                <w:rFonts w:ascii="Arial" w:hAnsi="Arial" w:cs="Arial"/>
                <w:b/>
                <w:bCs/>
                <w:color w:val="auto"/>
                <w:sz w:val="20"/>
                <w:szCs w:val="20"/>
                <w:lang w:val="en-US"/>
              </w:rPr>
              <w:t xml:space="preserve">ể</w:t>
            </w:r>
            <w:r w:rsidRPr="00456B6B" w:rsidR="008275E9">
              <w:rPr>
                <w:rFonts w:ascii="Arial" w:hAnsi="Arial" w:cs="Arial"/>
                <w:b/>
                <w:bCs/>
                <w:color w:val="auto"/>
                <w:sz w:val="20"/>
                <w:szCs w:val="20"/>
              </w:rPr>
              <w:t xml:space="preserve">u mẫu</w:t>
            </w:r>
          </w:p>
        </w:tc>
        <w:tc>
          <w:tcPr>
            <w:tcW w:w="2962" w:type="pct"/>
            <w:gridSpan w:val="4"/>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Trách nhiệm thực hiện và kỳ thực hiện</w:t>
            </w:r>
          </w:p>
        </w:tc>
      </w:tr>
      <w:tr w:rsidTr="002252F9">
        <w:trPr>
          <w:trHeight w:val="20"/>
          <w:jc w:val="center"/>
        </w:trPr>
        <w:tc>
          <w:tcPr>
            <w:tcW w:w="1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9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Chấp hành viên</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 cục thi hành án dân sự</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Cục thi hành án dân sự</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Phòng Thi hành án quân khu</w:t>
            </w:r>
          </w:p>
        </w:tc>
      </w:tr>
      <w:tr w:rsidTr="002252F9">
        <w:trPr>
          <w:trHeight w:val="20"/>
          <w:jc w:val="center"/>
        </w:trPr>
        <w:tc>
          <w:tcPr>
            <w:tcW w:w="1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82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Kết quả thi hành án dân sự tính bằng việc</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01/TK-THADS</w:t>
            </w: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Kết quả thi hành án dân sự tính bằng tiền</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02/TK-THADS</w:t>
            </w: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Kết quả thi hành các khoản thu cho ngân sách Nhà nước</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03/TK-THADS</w:t>
            </w: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Kết quả thi hành án dân sự tính bằng việc chia theo cơ quan thi hành án dân sự và Chấp hành viên</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04/TK-THADS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Kết quả thi hành án dân sự tính bằng tiền chia theo cơ quan thi hành án dân sự và Chấp hành viên</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05/TK-THADS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w:t>
            </w:r>
            <w:r>
              <w:rPr>
                <w:rFonts w:ascii="Arial" w:hAnsi="Arial" w:cs="Arial"/>
                <w:color w:val="auto"/>
                <w:sz w:val="20"/>
                <w:szCs w:val="20"/>
                <w:lang w:val="en-US"/>
              </w:rPr>
              <w:t xml:space="preserve">ế</w:t>
            </w:r>
            <w:r w:rsidRPr="00456B6B" w:rsidR="008275E9">
              <w:rPr>
                <w:rFonts w:ascii="Arial" w:hAnsi="Arial" w:cs="Arial"/>
                <w:color w:val="auto"/>
                <w:sz w:val="20"/>
                <w:szCs w:val="20"/>
              </w:rPr>
              <w:t xml:space="preserve">t quả đề nghị xét miễn, giảm nghĩa vụ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06/TK-THADS</w:t>
            </w:r>
          </w:p>
        </w:tc>
        <w:tc>
          <w:tcPr>
            <w:tcW w:w="70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Pr="00456B6B" w:rsidR="008275E9">
              <w:rPr>
                <w:rFonts w:ascii="Arial" w:hAnsi="Arial" w:cs="Arial"/>
                <w:color w:val="auto"/>
                <w:sz w:val="20"/>
                <w:szCs w:val="20"/>
              </w:rPr>
              <w:t xml:space="preserve"> áp dụng biện pháp bảo đảm, cưỡng chế trong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07/TK-THADS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007132E0">
              <w:rPr>
                <w:rFonts w:ascii="Arial" w:hAnsi="Arial" w:cs="Arial"/>
                <w:color w:val="auto"/>
                <w:sz w:val="20"/>
                <w:szCs w:val="20"/>
              </w:rPr>
              <w:t xml:space="preserve"> giải quyết khiếu nại, t</w:t>
            </w:r>
            <w:r w:rsidR="007132E0">
              <w:rPr>
                <w:rFonts w:ascii="Arial" w:hAnsi="Arial" w:cs="Arial"/>
                <w:color w:val="auto"/>
                <w:sz w:val="20"/>
                <w:szCs w:val="20"/>
                <w:lang w:val="en-US"/>
              </w:rPr>
              <w:t xml:space="preserve">ố</w:t>
            </w:r>
            <w:r w:rsidRPr="00456B6B" w:rsidR="008275E9">
              <w:rPr>
                <w:rFonts w:ascii="Arial" w:hAnsi="Arial" w:cs="Arial"/>
                <w:color w:val="auto"/>
                <w:sz w:val="20"/>
                <w:szCs w:val="20"/>
              </w:rPr>
              <w:t xml:space="preserve"> cáo, kiến nghị, phản ánh về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08/TK-THADS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6 tháng, kỳ 10 tháng,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Pr="00456B6B" w:rsidR="008275E9">
              <w:rPr>
                <w:rFonts w:ascii="Arial" w:hAnsi="Arial" w:cs="Arial"/>
                <w:color w:val="auto"/>
                <w:sz w:val="20"/>
                <w:szCs w:val="20"/>
              </w:rPr>
              <w:t xml:space="preserve"> tiếp công dân trong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09/TK-THADS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Pr="00456B6B" w:rsidR="008275E9">
              <w:rPr>
                <w:rFonts w:ascii="Arial" w:hAnsi="Arial" w:cs="Arial"/>
                <w:color w:val="auto"/>
                <w:sz w:val="20"/>
                <w:szCs w:val="20"/>
              </w:rPr>
              <w:t xml:space="preserve"> giám sát, kiểm sát, kiểm tra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w:t>
            </w:r>
          </w:p>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6 tháng, Kỳ 10 tháng, Kỳ 12 tháng</w:t>
            </w:r>
          </w:p>
        </w:tc>
      </w:tr>
      <w:tr w:rsidTr="002252F9">
        <w:trPr>
          <w:trHeight w:val="20"/>
          <w:jc w:val="center"/>
        </w:trPr>
        <w:tc>
          <w:tcPr>
            <w:tcW w:w="1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41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Pr="00456B6B" w:rsidR="008275E9">
              <w:rPr>
                <w:rFonts w:ascii="Arial" w:hAnsi="Arial" w:cs="Arial"/>
                <w:color w:val="auto"/>
                <w:sz w:val="20"/>
                <w:szCs w:val="20"/>
              </w:rPr>
              <w:t xml:space="preserve"> giải quyết bồi thường Nhà nước trong thi hành án dân sự</w:t>
            </w:r>
          </w:p>
        </w:tc>
        <w:tc>
          <w:tcPr>
            <w:tcW w:w="4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11/TK-THADS</w:t>
            </w:r>
          </w:p>
        </w:tc>
        <w:tc>
          <w:tcPr>
            <w:tcW w:w="70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7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6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82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r>
      <w:tr w:rsidTr="002252F9">
        <w:trPr>
          <w:trHeight w:val="20"/>
          <w:jc w:val="center"/>
        </w:trPr>
        <w:tc>
          <w:tcPr>
            <w:tcW w:w="13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141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Kết quả</w:t>
            </w:r>
            <w:r w:rsidRPr="00456B6B" w:rsidR="008275E9">
              <w:rPr>
                <w:rFonts w:ascii="Arial" w:hAnsi="Arial" w:cs="Arial"/>
                <w:color w:val="auto"/>
                <w:sz w:val="20"/>
                <w:szCs w:val="20"/>
              </w:rPr>
              <w:t xml:space="preserve"> theo dõi thi hành án hành chính</w:t>
            </w:r>
          </w:p>
        </w:tc>
        <w:tc>
          <w:tcPr>
            <w:tcW w:w="490"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12/TK-THAHC</w:t>
            </w:r>
          </w:p>
        </w:tc>
        <w:tc>
          <w:tcPr>
            <w:tcW w:w="70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 kỳ (từ Kỳ 1 tháng tới Kỳ 12 tháng)</w:t>
            </w:r>
          </w:p>
        </w:tc>
        <w:tc>
          <w:tcPr>
            <w:tcW w:w="75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67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Kỳ 3 tháng, Kỳ 6 tháng, Kỳ 10 tháng, Kỳ 12 tháng</w:t>
            </w: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657"/>
        <w:gridCol w:w="3287"/>
        <w:gridCol w:w="9006"/>
      </w:tblGrid>
      <w:tr w:rsidTr="003A0EF9">
        <w:trPr>
          <w:trHeight w:val="20"/>
          <w:jc w:val="center"/>
        </w:trPr>
        <w:tc>
          <w:tcPr>
            <w:tcW w:w="1772" w:type="pct"/>
            <w:gridSpan w:val="2"/>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Thông tin chung biểu mẫu</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Thay đổi thông tin cột </w:t>
            </w:r>
            <w:r w:rsidR="00B51ACD">
              <w:rPr>
                <w:rFonts w:ascii="Arial" w:hAnsi="Arial" w:cs="Arial"/>
                <w:b/>
                <w:bCs/>
                <w:color w:val="auto"/>
                <w:sz w:val="20"/>
                <w:szCs w:val="20"/>
                <w:lang w:val="en-US"/>
              </w:rPr>
              <w:t xml:space="preserve">C</w:t>
            </w:r>
            <w:r w:rsidRPr="00456B6B">
              <w:rPr>
                <w:rFonts w:ascii="Arial" w:hAnsi="Arial" w:cs="Arial"/>
                <w:b/>
                <w:bCs/>
                <w:color w:val="auto"/>
                <w:sz w:val="20"/>
                <w:szCs w:val="20"/>
              </w:rPr>
              <w:t xml:space="preserve"> để điền thông tin vào các biểu mẫu</w:t>
            </w:r>
          </w:p>
        </w:tc>
      </w:tr>
      <w:tr w:rsidTr="003A0EF9">
        <w:trPr>
          <w:trHeight w:val="20"/>
          <w:jc w:val="center"/>
        </w:trPr>
        <w:tc>
          <w:tcPr>
            <w:tcW w:w="1772" w:type="pct"/>
            <w:gridSpan w:val="2"/>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Pr>
                <w:rFonts w:ascii="Arial" w:hAnsi="Arial" w:cs="Arial"/>
                <w:b/>
                <w:bCs/>
                <w:color w:val="auto"/>
                <w:sz w:val="20"/>
                <w:szCs w:val="20"/>
              </w:rPr>
              <w:t xml:space="preserve">Đ</w:t>
            </w:r>
            <w:r>
              <w:rPr>
                <w:rFonts w:ascii="Arial" w:hAnsi="Arial" w:cs="Arial"/>
                <w:b/>
                <w:bCs/>
                <w:color w:val="auto"/>
                <w:sz w:val="20"/>
                <w:szCs w:val="20"/>
                <w:lang w:val="en-US"/>
              </w:rPr>
              <w:t xml:space="preserve">ơ</w:t>
            </w:r>
            <w:r w:rsidRPr="00456B6B" w:rsidR="008275E9">
              <w:rPr>
                <w:rFonts w:ascii="Arial" w:hAnsi="Arial" w:cs="Arial"/>
                <w:b/>
                <w:bCs/>
                <w:color w:val="auto"/>
                <w:sz w:val="20"/>
                <w:szCs w:val="20"/>
              </w:rPr>
              <w:t xml:space="preserve">n vị báo cáo</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Đ</w:t>
            </w:r>
            <w:r>
              <w:rPr>
                <w:rFonts w:ascii="Arial" w:hAnsi="Arial" w:cs="Arial"/>
                <w:color w:val="auto"/>
                <w:sz w:val="20"/>
                <w:szCs w:val="20"/>
                <w:lang w:val="en-US"/>
              </w:rPr>
              <w:t xml:space="preserve">ơ</w:t>
            </w:r>
            <w:r w:rsidRPr="00456B6B" w:rsidR="008275E9">
              <w:rPr>
                <w:rFonts w:ascii="Arial" w:hAnsi="Arial" w:cs="Arial"/>
                <w:color w:val="auto"/>
                <w:sz w:val="20"/>
                <w:szCs w:val="20"/>
              </w:rPr>
              <w:t xml:space="preserve">n vị, người báo cáo:</w:t>
            </w:r>
          </w:p>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Đơn vị nhận báo cáo:</w:t>
            </w:r>
          </w:p>
        </w:tc>
      </w:tr>
      <w:tr w:rsidTr="003A0EF9">
        <w:trPr>
          <w:trHeight w:val="20"/>
          <w:jc w:val="center"/>
        </w:trPr>
        <w:tc>
          <w:tcPr>
            <w:tcW w:w="594" w:type="pct"/>
            <w:vMerge w:val="restar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Lãnh đạo</w:t>
            </w:r>
          </w:p>
        </w:tc>
        <w:tc>
          <w:tcPr>
            <w:tcW w:w="1178" w:type="pc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Họ tên người ký</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Nguyễn Văn A</w:t>
            </w:r>
          </w:p>
        </w:tc>
      </w:tr>
      <w:tr w:rsidTr="003A0EF9">
        <w:trPr>
          <w:trHeight w:val="20"/>
          <w:jc w:val="center"/>
        </w:trPr>
        <w:tc>
          <w:tcPr>
            <w:tcW w:w="594" w:type="pct"/>
            <w:vMerge/>
            <w:tcBorders>
              <w:left w:val="single" w:sz="4" w:space="0" w:color="auto"/>
            </w:tcBorders>
            <w:shd w:val="clear" w:color="auto" w:fill="auto"/>
            <w:vAlign w:val="center"/>
          </w:tcPr>
          <w:p>
            <w:pPr>
              <w:rPr>
                <w:rFonts w:ascii="Arial" w:hAnsi="Arial" w:cs="Arial"/>
                <w:color w:val="auto"/>
                <w:sz w:val="20"/>
                <w:szCs w:val="20"/>
              </w:rPr>
            </w:pPr>
          </w:p>
        </w:tc>
        <w:tc>
          <w:tcPr>
            <w:tcW w:w="1178" w:type="pc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Ngày ký</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Tỉnh, thành phố A, ngày...tháng...năm</w:t>
            </w:r>
            <w:r w:rsidR="00B51ACD">
              <w:rPr>
                <w:rFonts w:ascii="Arial" w:hAnsi="Arial" w:cs="Arial"/>
                <w:color w:val="auto"/>
                <w:sz w:val="20"/>
                <w:szCs w:val="20"/>
                <w:lang w:val="en-US"/>
              </w:rPr>
              <w:t xml:space="preserve"> </w:t>
            </w:r>
            <w:r w:rsidRPr="00456B6B">
              <w:rPr>
                <w:rFonts w:ascii="Arial" w:hAnsi="Arial" w:cs="Arial"/>
                <w:color w:val="auto"/>
                <w:sz w:val="20"/>
                <w:szCs w:val="20"/>
              </w:rPr>
              <w:t xml:space="preserve">20...</w:t>
            </w:r>
          </w:p>
        </w:tc>
      </w:tr>
      <w:tr w:rsidTr="003A0EF9">
        <w:trPr>
          <w:trHeight w:val="20"/>
          <w:jc w:val="center"/>
        </w:trPr>
        <w:tc>
          <w:tcPr>
            <w:tcW w:w="594" w:type="pct"/>
            <w:vMerge/>
            <w:tcBorders>
              <w:left w:val="single" w:sz="4" w:space="0" w:color="auto"/>
            </w:tcBorders>
            <w:shd w:val="clear" w:color="auto" w:fill="auto"/>
            <w:vAlign w:val="center"/>
          </w:tcPr>
          <w:p>
            <w:pPr>
              <w:rPr>
                <w:rFonts w:ascii="Arial" w:hAnsi="Arial" w:cs="Arial"/>
                <w:color w:val="auto"/>
                <w:sz w:val="20"/>
                <w:szCs w:val="20"/>
              </w:rPr>
            </w:pPr>
          </w:p>
        </w:tc>
        <w:tc>
          <w:tcPr>
            <w:tcW w:w="1178" w:type="pc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Chức danh</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CỤC TRƯỞNG</w:t>
            </w:r>
          </w:p>
        </w:tc>
      </w:tr>
      <w:tr w:rsidTr="003A0EF9">
        <w:trPr>
          <w:trHeight w:val="20"/>
          <w:jc w:val="center"/>
        </w:trPr>
        <w:tc>
          <w:tcPr>
            <w:tcW w:w="594" w:type="pct"/>
            <w:vMerge w:val="restar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Người lập biểu</w:t>
            </w:r>
          </w:p>
        </w:tc>
        <w:tc>
          <w:tcPr>
            <w:tcW w:w="1178" w:type="pc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Họ tên người lập biểu</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Nguyễn Thị B</w:t>
            </w:r>
          </w:p>
        </w:tc>
      </w:tr>
      <w:tr w:rsidTr="003A0EF9">
        <w:trPr>
          <w:trHeight w:val="20"/>
          <w:jc w:val="center"/>
        </w:trPr>
        <w:tc>
          <w:tcPr>
            <w:tcW w:w="594" w:type="pct"/>
            <w:vMerge/>
            <w:tcBorders>
              <w:left w:val="single" w:sz="4" w:space="0" w:color="auto"/>
            </w:tcBorders>
            <w:shd w:val="clear" w:color="auto" w:fill="auto"/>
            <w:vAlign w:val="center"/>
          </w:tcPr>
          <w:p>
            <w:pPr>
              <w:rPr>
                <w:rFonts w:ascii="Arial" w:hAnsi="Arial" w:cs="Arial"/>
                <w:color w:val="auto"/>
                <w:sz w:val="20"/>
                <w:szCs w:val="20"/>
              </w:rPr>
            </w:pPr>
          </w:p>
        </w:tc>
        <w:tc>
          <w:tcPr>
            <w:tcW w:w="1178" w:type="pct"/>
            <w:tcBorders>
              <w:top w:val="single" w:sz="4" w:space="0" w:color="auto"/>
              <w:left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Ngày ký</w:t>
            </w:r>
          </w:p>
        </w:tc>
        <w:tc>
          <w:tcPr>
            <w:tcW w:w="3228" w:type="pct"/>
            <w:tcBorders>
              <w:top w:val="single" w:sz="4" w:space="0" w:color="auto"/>
              <w:left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Tỉnh, thành phố A, ngày ... tháng .... năm 20...</w:t>
            </w:r>
          </w:p>
        </w:tc>
      </w:tr>
      <w:tr w:rsidTr="003A0EF9">
        <w:trPr>
          <w:trHeight w:val="20"/>
          <w:jc w:val="center"/>
        </w:trPr>
        <w:tc>
          <w:tcPr>
            <w:tcW w:w="1772" w:type="pct"/>
            <w:gridSpan w:val="2"/>
            <w:tcBorders>
              <w:top w:val="single" w:sz="4" w:space="0" w:color="auto"/>
              <w:left w:val="single" w:sz="4" w:space="0" w:color="auto"/>
              <w:bottom w:val="single" w:sz="4" w:space="0" w:color="auto"/>
            </w:tcBorders>
            <w:shd w:val="clear" w:color="auto" w:fill="auto"/>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Kỳ báo cáo</w:t>
            </w:r>
          </w:p>
        </w:tc>
        <w:tc>
          <w:tcPr>
            <w:tcW w:w="3228" w:type="pct"/>
            <w:tcBorders>
              <w:top w:val="single" w:sz="4" w:space="0" w:color="auto"/>
              <w:left w:val="single" w:sz="4" w:space="0" w:color="auto"/>
              <w:bottom w:val="single" w:sz="4" w:space="0" w:color="auto"/>
              <w:right w:val="single" w:sz="4" w:space="0" w:color="auto"/>
            </w:tcBorders>
            <w:shd w:val="clear" w:color="auto" w:fill="auto"/>
            <w:vAlign w:val="center"/>
          </w:tcPr>
          <w:p>
            <w:pPr>
              <w:pStyle w:val="Khác"/>
              <w:spacing w:after="0" w:line="240" w:lineRule="auto"/>
              <w:ind w:firstLine="0"/>
              <w:jc w:val="right"/>
              <w:rPr>
                <w:rFonts w:ascii="Arial" w:hAnsi="Arial" w:cs="Arial"/>
                <w:color w:val="auto"/>
                <w:sz w:val="20"/>
                <w:szCs w:val="20"/>
              </w:rPr>
            </w:pPr>
            <w:r w:rsidRPr="00456B6B">
              <w:rPr>
                <w:rFonts w:ascii="Arial" w:hAnsi="Arial" w:cs="Arial"/>
                <w:color w:val="auto"/>
                <w:sz w:val="20"/>
                <w:szCs w:val="20"/>
              </w:rPr>
              <w:t xml:space="preserve">.... tháng/năm</w:t>
            </w:r>
            <w:r w:rsidR="00584233">
              <w:rPr>
                <w:rFonts w:ascii="Arial" w:hAnsi="Arial" w:cs="Arial"/>
                <w:color w:val="auto"/>
                <w:sz w:val="20"/>
                <w:szCs w:val="20"/>
                <w:lang w:val="en-US"/>
              </w:rPr>
              <w:t xml:space="preserve"> </w:t>
            </w:r>
            <w:r w:rsidRPr="00456B6B">
              <w:rPr>
                <w:rFonts w:ascii="Arial" w:hAnsi="Arial" w:cs="Arial"/>
                <w:color w:val="auto"/>
                <w:sz w:val="20"/>
                <w:szCs w:val="20"/>
              </w:rPr>
              <w:t xml:space="preserve">20...</w:t>
            </w:r>
          </w:p>
        </w:tc>
      </w:tr>
    </w:tbl>
    <w:p>
      <w:pPr>
        <w:pStyle w:val="Chúthíchbảng"/>
        <w:spacing w:after="120" w:line="240" w:lineRule="auto"/>
        <w:ind w:firstLine="720"/>
        <w:jc w:val="both"/>
        <w:rPr>
          <w:rFonts w:ascii="Arial" w:hAnsi="Arial" w:cs="Arial"/>
          <w:color w:val="auto"/>
        </w:rPr>
      </w:pPr>
      <w:r w:rsidRPr="00456B6B">
        <w:rPr>
          <w:rFonts w:ascii="Arial" w:hAnsi="Arial" w:cs="Arial"/>
          <w:color w:val="auto"/>
        </w:rPr>
        <w:t xml:space="preserve">Lưu ý: Biểu 4 đến biểu 12 có thể thêm dòng nhưng không thêm được cột để đảm bảo cấu trúc của biểu mẫu</w:t>
      </w:r>
    </w:p>
    <w:p>
      <w:pPr>
        <w:pStyle w:val="Vănbảnnộidung(2)"/>
        <w:tabs>
          <w:tab w:val="left" w:leader="dot" w:pos="1949"/>
          <w:tab w:val="left" w:leader="dot" w:pos="3322"/>
        </w:tabs>
        <w:spacing w:after="120"/>
        <w:ind w:firstLine="720"/>
        <w:jc w:val="both"/>
        <w:rPr>
          <w:rFonts w:ascii="Arial" w:hAnsi="Arial" w:cs="Arial"/>
          <w:b/>
          <w:bCs/>
          <w:color w:val="auto"/>
        </w:rPr>
      </w:pPr>
    </w:p>
    <w:p>
      <w:pPr>
        <w:pStyle w:val="Vănbảnnộidung(2)"/>
        <w:tabs>
          <w:tab w:val="left" w:leader="dot" w:pos="1949"/>
          <w:tab w:val="left" w:leader="dot" w:pos="3322"/>
        </w:tabs>
        <w:spacing w:after="120"/>
        <w:ind w:firstLine="720"/>
        <w:jc w:val="both"/>
        <w:rPr>
          <w:rFonts w:ascii="Arial" w:hAnsi="Arial" w:cs="Arial"/>
          <w:b/>
          <w:bCs/>
          <w:color w:val="auto"/>
        </w:rPr>
        <w:sectPr w:rsidSect="001A5C3F">
          <w:headerReference w:type="default" r:id="rId6"/>
          <w:pgSz w:w="16840" w:h="11900" w:orient="landscape" w:code="9"/>
          <w:pgMar w:top="1440" w:right="1440" w:bottom="1440" w:left="1440" w:header="0" w:footer="0" w:gutter="0"/>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6A0054">
        <w:trPr/>
        <w:tc>
          <w:tcPr>
            <w:tcW w:w="1667" w:type="pct"/>
            <w:shd w:val="clear" w:color="auto" w:fill="auto"/>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Biểu số: 01/TK-THADS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sidRPr="00597990">
              <w:rPr>
                <w:rFonts w:ascii="Arial" w:hAnsi="Arial" w:cs="Arial"/>
                <w:bCs/>
                <w:sz w:val="20"/>
                <w:szCs w:val="20"/>
              </w:rPr>
              <w:t xml:space="preserve"> </w:t>
            </w:r>
          </w:p>
        </w:tc>
        <w:tc>
          <w:tcPr>
            <w:tcW w:w="1887"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THI HÀNH ÁN DÂN SỰ TÍNH BẰNG VIỆC</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3)"/>
        <w:spacing w:after="120"/>
        <w:ind w:firstLine="720"/>
        <w:jc w:val="right"/>
        <w:rPr>
          <w:rFonts w:ascii="Arial" w:hAnsi="Arial" w:cs="Arial"/>
          <w:color w:val="auto"/>
          <w:sz w:val="20"/>
          <w:szCs w:val="20"/>
        </w:rPr>
      </w:pPr>
      <w:r w:rsidRPr="00456B6B">
        <w:rPr>
          <w:rFonts w:ascii="Arial" w:hAnsi="Arial" w:cs="Arial"/>
          <w:color w:val="auto"/>
          <w:sz w:val="20"/>
          <w:szCs w:val="20"/>
        </w:rPr>
        <w:t xml:space="preserve">Đơn vị tính: Bản án, quyết định, việc và %</w:t>
      </w:r>
    </w:p>
    <w:tbl>
      <w:tblPr>
        <w:tblStyle w:val="TableNormal"/>
        <w:tblW w:w="5000" w:type="pct"/>
        <w:jc w:val="center"/>
        <w:tblCellMar>
          <w:left w:w="10" w:type="dxa"/>
          <w:right w:w="10" w:type="dxa"/>
        </w:tblCellMar>
        <w:tblLook w:val="04A0" w:firstRow="1" w:lastRow="0" w:firstColumn="1" w:lastColumn="0" w:noHBand="0" w:noVBand="1"/>
      </w:tblPr>
      <w:tblGrid>
        <w:gridCol w:w="398"/>
        <w:gridCol w:w="1843"/>
        <w:gridCol w:w="699"/>
        <w:gridCol w:w="699"/>
        <w:gridCol w:w="721"/>
        <w:gridCol w:w="552"/>
        <w:gridCol w:w="608"/>
        <w:gridCol w:w="555"/>
        <w:gridCol w:w="547"/>
        <w:gridCol w:w="600"/>
        <w:gridCol w:w="509"/>
        <w:gridCol w:w="527"/>
        <w:gridCol w:w="466"/>
        <w:gridCol w:w="520"/>
        <w:gridCol w:w="658"/>
        <w:gridCol w:w="721"/>
        <w:gridCol w:w="714"/>
        <w:gridCol w:w="578"/>
        <w:gridCol w:w="753"/>
        <w:gridCol w:w="721"/>
        <w:gridCol w:w="561"/>
      </w:tblGrid>
      <w:tr w:rsidTr="007016D0">
        <w:trPr>
          <w:trHeight w:val="20"/>
          <w:jc w:val="center"/>
        </w:trPr>
        <w:tc>
          <w:tcPr>
            <w:tcW w:w="14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66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25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Tổng số b</w:t>
            </w:r>
            <w:r>
              <w:rPr>
                <w:rFonts w:ascii="Arial" w:hAnsi="Arial" w:cs="Arial"/>
                <w:b/>
                <w:bCs/>
                <w:color w:val="auto"/>
                <w:sz w:val="20"/>
                <w:szCs w:val="20"/>
                <w:lang w:val="en-US"/>
              </w:rPr>
              <w:t xml:space="preserve">ả</w:t>
            </w:r>
            <w:r w:rsidRPr="00456B6B" w:rsidR="008275E9">
              <w:rPr>
                <w:rFonts w:ascii="Arial" w:hAnsi="Arial" w:cs="Arial"/>
                <w:b/>
                <w:bCs/>
                <w:color w:val="auto"/>
                <w:sz w:val="20"/>
                <w:szCs w:val="20"/>
              </w:rPr>
              <w:t xml:space="preserve">n án, quyết </w:t>
            </w:r>
            <w:r>
              <w:rPr>
                <w:rFonts w:ascii="Arial" w:hAnsi="Arial" w:cs="Arial"/>
                <w:b/>
                <w:bCs/>
                <w:color w:val="auto"/>
                <w:sz w:val="20"/>
                <w:szCs w:val="20"/>
                <w:lang w:val="en-US"/>
              </w:rPr>
              <w:t xml:space="preserve">định</w:t>
            </w:r>
            <w:r w:rsidRPr="00456B6B" w:rsidR="008275E9">
              <w:rPr>
                <w:rFonts w:ascii="Arial" w:hAnsi="Arial" w:cs="Arial"/>
                <w:b/>
                <w:bCs/>
                <w:color w:val="auto"/>
                <w:sz w:val="20"/>
                <w:szCs w:val="20"/>
              </w:rPr>
              <w:t xml:space="preserve"> đã nhận</w:t>
            </w:r>
          </w:p>
        </w:tc>
        <w:tc>
          <w:tcPr>
            <w:tcW w:w="25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giải quyết</w:t>
            </w:r>
          </w:p>
        </w:tc>
        <w:tc>
          <w:tcPr>
            <w:tcW w:w="456"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1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Ủy</w:t>
            </w:r>
            <w:r>
              <w:rPr>
                <w:rFonts w:ascii="Arial" w:hAnsi="Arial" w:cs="Arial"/>
                <w:b/>
                <w:bCs/>
                <w:color w:val="auto"/>
                <w:sz w:val="20"/>
                <w:szCs w:val="20"/>
              </w:rPr>
              <w:t xml:space="preserve"> th</w:t>
            </w:r>
            <w:r w:rsidRPr="00456B6B" w:rsidR="008275E9">
              <w:rPr>
                <w:rFonts w:ascii="Arial" w:hAnsi="Arial" w:cs="Arial"/>
                <w:b/>
                <w:bCs/>
                <w:color w:val="auto"/>
                <w:sz w:val="20"/>
                <w:szCs w:val="20"/>
              </w:rPr>
              <w:t xml:space="preserve">ác THA</w:t>
            </w:r>
          </w:p>
        </w:tc>
        <w:tc>
          <w:tcPr>
            <w:tcW w:w="19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456B6B">
              <w:rPr>
                <w:rFonts w:ascii="Arial" w:hAnsi="Arial" w:cs="Arial"/>
                <w:b/>
                <w:bCs/>
                <w:color w:val="auto"/>
                <w:sz w:val="20"/>
                <w:szCs w:val="20"/>
              </w:rPr>
              <w:t xml:space="preserve">Thu hồi, </w:t>
            </w:r>
            <w:r w:rsidR="007016D0">
              <w:rPr>
                <w:rFonts w:ascii="Arial" w:hAnsi="Arial" w:cs="Arial"/>
                <w:b/>
                <w:bCs/>
                <w:color w:val="auto"/>
                <w:sz w:val="20"/>
                <w:szCs w:val="20"/>
                <w:lang w:val="en-US"/>
              </w:rPr>
              <w:t xml:space="preserve">hủy</w:t>
            </w:r>
            <w:r w:rsidRPr="00456B6B">
              <w:rPr>
                <w:rFonts w:ascii="Arial" w:hAnsi="Arial" w:cs="Arial"/>
                <w:b/>
                <w:bCs/>
                <w:color w:val="auto"/>
                <w:sz w:val="20"/>
                <w:szCs w:val="20"/>
              </w:rPr>
              <w:t xml:space="preserve"> quyết </w:t>
            </w:r>
            <w:r w:rsidR="007016D0">
              <w:rPr>
                <w:rFonts w:ascii="Arial" w:hAnsi="Arial" w:cs="Arial"/>
                <w:b/>
                <w:bCs/>
                <w:color w:val="auto"/>
                <w:sz w:val="20"/>
                <w:szCs w:val="20"/>
                <w:lang w:val="en-US"/>
              </w:rPr>
              <w:t xml:space="preserve">định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19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phải thi hành</w:t>
            </w:r>
          </w:p>
        </w:tc>
        <w:tc>
          <w:tcPr>
            <w:tcW w:w="2166" w:type="pct"/>
            <w:gridSpan w:val="10"/>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Số</w:t>
            </w:r>
            <w:r>
              <w:rPr>
                <w:rFonts w:ascii="Arial" w:hAnsi="Arial" w:cs="Arial"/>
                <w:b/>
                <w:bCs/>
                <w:color w:val="auto"/>
                <w:sz w:val="20"/>
                <w:szCs w:val="20"/>
              </w:rPr>
              <w:t xml:space="preserve"> chu</w:t>
            </w:r>
            <w:r>
              <w:rPr>
                <w:rFonts w:ascii="Arial" w:hAnsi="Arial" w:cs="Arial"/>
                <w:b/>
                <w:bCs/>
                <w:color w:val="auto"/>
                <w:sz w:val="20"/>
                <w:szCs w:val="20"/>
                <w:lang w:val="en-US"/>
              </w:rPr>
              <w:t xml:space="preserve">yển</w:t>
            </w:r>
            <w:r w:rsidRPr="00456B6B" w:rsidR="008275E9">
              <w:rPr>
                <w:rFonts w:ascii="Arial" w:hAnsi="Arial" w:cs="Arial"/>
                <w:b/>
                <w:bCs/>
                <w:color w:val="auto"/>
                <w:sz w:val="20"/>
                <w:szCs w:val="20"/>
              </w:rPr>
              <w:t xml:space="preserve"> kỳ sau (trừ số chưa có điều kiện THA đã chuyển sổ theo dõi riêng)</w:t>
            </w:r>
          </w:p>
        </w:tc>
        <w:tc>
          <w:tcPr>
            <w:tcW w:w="203"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Tỷ lệ thi</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 trong số có điều</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kiện</w:t>
            </w:r>
          </w:p>
        </w:tc>
      </w:tr>
      <w:tr w:rsidTr="007016D0">
        <w:trPr>
          <w:trHeight w:val="20"/>
          <w:jc w:val="center"/>
        </w:trPr>
        <w:tc>
          <w:tcPr>
            <w:tcW w:w="1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 (trừ số chưa có điều kiện THA đã chuyển sổ theo dõi</w:t>
            </w:r>
          </w:p>
        </w:tc>
        <w:tc>
          <w:tcPr>
            <w:tcW w:w="19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có điều kiện thi hành</w:t>
            </w:r>
          </w:p>
        </w:tc>
        <w:tc>
          <w:tcPr>
            <w:tcW w:w="960" w:type="pct"/>
            <w:gridSpan w:val="5"/>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có điều kiện THA (trừ số đã chuyển sổ theo dõi riêng)</w:t>
            </w:r>
          </w:p>
        </w:tc>
        <w:tc>
          <w:tcPr>
            <w:tcW w:w="25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 T</w:t>
            </w:r>
            <w:r w:rsidR="007016D0">
              <w:rPr>
                <w:rFonts w:ascii="Arial" w:hAnsi="Arial" w:cs="Arial"/>
                <w:b/>
                <w:bCs/>
                <w:color w:val="auto"/>
                <w:sz w:val="20"/>
                <w:szCs w:val="20"/>
              </w:rPr>
              <w:t xml:space="preserve">HA (trừ số hoãn theo điểm c kho</w:t>
            </w:r>
            <w:r w:rsidR="007016D0">
              <w:rPr>
                <w:rFonts w:ascii="Arial" w:hAnsi="Arial" w:cs="Arial"/>
                <w:b/>
                <w:bCs/>
                <w:color w:val="auto"/>
                <w:sz w:val="20"/>
                <w:szCs w:val="20"/>
                <w:lang w:val="en-US"/>
              </w:rPr>
              <w:t xml:space="preserve">ả</w:t>
            </w:r>
            <w:r w:rsidRPr="00456B6B">
              <w:rPr>
                <w:rFonts w:ascii="Arial" w:hAnsi="Arial" w:cs="Arial"/>
                <w:b/>
                <w:bCs/>
                <w:color w:val="auto"/>
                <w:sz w:val="20"/>
                <w:szCs w:val="20"/>
              </w:rPr>
              <w:t xml:space="preserve">n 1 Điều 48)</w:t>
            </w:r>
          </w:p>
        </w:tc>
        <w:tc>
          <w:tcPr>
            <w:tcW w:w="20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Tạm 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thi hành xong</w:t>
            </w:r>
          </w:p>
        </w:tc>
        <w:tc>
          <w:tcPr>
            <w:tcW w:w="355"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18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Đang thi hành</w:t>
            </w:r>
          </w:p>
        </w:tc>
        <w:tc>
          <w:tcPr>
            <w:tcW w:w="23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w:t>
            </w:r>
          </w:p>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THA theo điểm c kho</w:t>
            </w:r>
            <w:r>
              <w:rPr>
                <w:rFonts w:ascii="Arial" w:hAnsi="Arial" w:cs="Arial"/>
                <w:b/>
                <w:bCs/>
                <w:color w:val="auto"/>
                <w:sz w:val="20"/>
                <w:szCs w:val="20"/>
                <w:lang w:val="en-US"/>
              </w:rPr>
              <w:t xml:space="preserve">ả</w:t>
            </w:r>
            <w:r w:rsidRPr="00456B6B" w:rsidR="008275E9">
              <w:rPr>
                <w:rFonts w:ascii="Arial" w:hAnsi="Arial" w:cs="Arial"/>
                <w:b/>
                <w:bCs/>
                <w:color w:val="auto"/>
                <w:sz w:val="20"/>
                <w:szCs w:val="20"/>
              </w:rPr>
              <w:t xml:space="preserve">n 1</w:t>
            </w:r>
            <w:r>
              <w:rPr>
                <w:rFonts w:ascii="Arial" w:hAnsi="Arial" w:cs="Arial"/>
                <w:color w:val="auto"/>
                <w:sz w:val="20"/>
                <w:szCs w:val="20"/>
                <w:lang w:val="en-US"/>
              </w:rPr>
              <w:t xml:space="preserve"> </w:t>
            </w:r>
            <w:r w:rsidRPr="00456B6B" w:rsidR="008275E9">
              <w:rPr>
                <w:rFonts w:ascii="Arial" w:hAnsi="Arial" w:cs="Arial"/>
                <w:b/>
                <w:bCs/>
                <w:color w:val="auto"/>
                <w:sz w:val="20"/>
                <w:szCs w:val="20"/>
              </w:rPr>
              <w:t xml:space="preserve">Đ48</w:t>
            </w: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Thi hành xong</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18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804"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19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1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3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5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0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B969EC">
              <w:rPr>
                <w:rFonts w:ascii="Arial" w:hAnsi="Arial" w:cs="Arial"/>
                <w:b/>
                <w:color w:val="auto"/>
                <w:sz w:val="20"/>
                <w:szCs w:val="20"/>
              </w:rPr>
              <w:t xml:space="preserve">A</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B969EC">
              <w:rPr>
                <w:rFonts w:ascii="Arial" w:hAnsi="Arial" w:cs="Arial"/>
                <w:b/>
                <w:color w:val="auto"/>
                <w:sz w:val="20"/>
                <w:szCs w:val="20"/>
              </w:rPr>
              <w:t xml:space="preserve">Tổng số</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B969EC">
              <w:rPr>
                <w:rFonts w:ascii="Arial" w:hAnsi="Arial" w:cs="Arial"/>
                <w:b/>
                <w:color w:val="auto"/>
                <w:sz w:val="20"/>
                <w:szCs w:val="20"/>
                <w:lang w:val="en-US"/>
              </w:rPr>
              <w:t xml:space="preserve">I</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B969EC">
              <w:rPr>
                <w:rFonts w:ascii="Arial" w:hAnsi="Arial" w:cs="Arial"/>
                <w:b/>
                <w:color w:val="auto"/>
                <w:sz w:val="20"/>
                <w:szCs w:val="20"/>
              </w:rPr>
              <w:t xml:space="preserve">Tổng số việc chủ động</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Kinh doanh, thương mại</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Phá sản</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Hôn nhân và gia đình</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Lao động</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Pr>
                <w:rFonts w:ascii="Arial" w:hAnsi="Arial" w:cs="Arial"/>
                <w:b/>
                <w:color w:val="auto"/>
                <w:sz w:val="20"/>
                <w:szCs w:val="20"/>
                <w:lang w:val="en-US"/>
              </w:rPr>
              <w:t xml:space="preserve">II</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B969EC">
              <w:rPr>
                <w:rFonts w:ascii="Arial" w:hAnsi="Arial" w:cs="Arial"/>
                <w:b/>
                <w:color w:val="auto"/>
                <w:sz w:val="20"/>
                <w:szCs w:val="20"/>
              </w:rPr>
              <w:t xml:space="preserve">Tổng số việc theo yêu cầu</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Kinh doanh, thương </w:t>
            </w:r>
            <w:r w:rsidRPr="00456B6B">
              <w:rPr>
                <w:rFonts w:ascii="Arial" w:hAnsi="Arial" w:cs="Arial"/>
                <w:color w:val="auto"/>
                <w:sz w:val="20"/>
                <w:szCs w:val="20"/>
              </w:rPr>
              <w:t xml:space="preserve">mại</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Phá sản</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Hôn nhân và gia đình</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Lao động</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7016D0">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w:t>
            </w: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B969EC">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w:t>
            </w:r>
          </w:p>
        </w:tc>
        <w:tc>
          <w:tcPr>
            <w:tcW w:w="2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B969EC">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B969EC">
              <w:rPr>
                <w:rFonts w:ascii="Arial" w:hAnsi="Arial" w:cs="Arial"/>
                <w:b/>
                <w:color w:val="auto"/>
                <w:sz w:val="20"/>
                <w:szCs w:val="20"/>
              </w:rPr>
              <w:t xml:space="preserve">B</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Pr>
                <w:rFonts w:ascii="Arial" w:hAnsi="Arial" w:cs="Arial"/>
                <w:b/>
                <w:color w:val="auto"/>
                <w:sz w:val="20"/>
                <w:szCs w:val="20"/>
                <w:lang w:val="en-US"/>
              </w:rPr>
              <w:t xml:space="preserve">Ủy</w:t>
            </w:r>
            <w:r w:rsidRPr="00B969EC" w:rsidR="008275E9">
              <w:rPr>
                <w:rFonts w:ascii="Arial" w:hAnsi="Arial" w:cs="Arial"/>
                <w:b/>
                <w:color w:val="auto"/>
                <w:sz w:val="20"/>
                <w:szCs w:val="20"/>
              </w:rPr>
              <w:t xml:space="preserve"> thác xử lý tài sản</w:t>
            </w: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B969EC">
        <w:trPr>
          <w:trHeight w:val="20"/>
          <w:jc w:val="center"/>
        </w:trPr>
        <w:tc>
          <w:tcPr>
            <w:tcW w:w="1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61"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Đơn vị ủy thác đi</w:t>
            </w: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B969EC">
        <w:trPr>
          <w:trHeight w:val="20"/>
          <w:jc w:val="center"/>
        </w:trPr>
        <w:tc>
          <w:tcPr>
            <w:tcW w:w="14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6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Đơn vị nhận ủy thác</w:t>
            </w: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5"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7"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A25E67">
        <w:trPr>
          <w:jc w:val="center"/>
        </w:trPr>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bookmarkStart w:id="111" w:name="bookmark111"/>
            <w:bookmarkStart w:id="112" w:name="bookmark112"/>
            <w:bookmarkStart w:id="113" w:name="bookmark113"/>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Tiêuđề#1"/>
        <w:keepNext/>
        <w:keepLines/>
        <w:spacing w:after="120" w:line="240" w:lineRule="auto"/>
        <w:ind w:firstLine="720"/>
        <w:jc w:val="both"/>
        <w:outlineLvl w:val="9"/>
        <w:rPr>
          <w:rFonts w:ascii="Arial" w:hAnsi="Arial" w:cs="Arial"/>
          <w:color w:val="auto"/>
          <w:sz w:val="20"/>
          <w:szCs w:val="20"/>
        </w:rPr>
      </w:pPr>
    </w:p>
    <w:p>
      <w:pPr>
        <w:pStyle w:val="Tiêuđề#1"/>
        <w:keepNext/>
        <w:keepLines/>
        <w:spacing w:after="120" w:line="240" w:lineRule="auto"/>
        <w:ind w:firstLine="720"/>
        <w:jc w:val="both"/>
        <w:outlineLvl w:val="9"/>
        <w:rPr>
          <w:rFonts w:ascii="Arial" w:hAnsi="Arial" w:cs="Arial"/>
          <w:color w:val="auto"/>
          <w:sz w:val="20"/>
          <w:szCs w:val="20"/>
        </w:rPr>
        <w:sectPr w:rsidSect="001A5C3F">
          <w:headerReference w:type="default" r:id="rId7"/>
          <w:footerReference w:type="default" r:id="rId8"/>
          <w:pgSz w:w="16840" w:h="11900" w:orient="landscape" w:code="9"/>
          <w:pgMar w:top="1440" w:right="1440" w:bottom="1440" w:left="1440" w:header="0" w:footer="0" w:gutter="0"/>
          <w:pgNumType w:start="3"/>
          <w:cols w:num="1" w:space="720">
            <w:col w:w="13960" w:space="720"/>
          </w:cols>
          <w:noEndnote/>
          <w:docGrid w:linePitch="360"/>
        </w:sectPr>
      </w:pPr>
    </w:p>
    <w:p>
      <w:pPr>
        <w:pStyle w:val="Tiêuđề#1"/>
        <w:keepNext/>
        <w:keepLines/>
        <w:spacing w:after="0" w:line="240" w:lineRule="auto"/>
        <w:outlineLvl w:val="9"/>
        <w:rPr>
          <w:rFonts w:ascii="Arial" w:hAnsi="Arial" w:cs="Arial"/>
          <w:color w:val="auto"/>
          <w:sz w:val="20"/>
          <w:szCs w:val="20"/>
        </w:rPr>
      </w:pPr>
      <w:r w:rsidRPr="00456B6B">
        <w:rPr>
          <w:rFonts w:ascii="Arial" w:hAnsi="Arial" w:cs="Arial"/>
          <w:color w:val="auto"/>
          <w:sz w:val="20"/>
          <w:szCs w:val="20"/>
        </w:rPr>
        <w:t xml:space="preserve">PHÂN TÍCH MỘT SỐ CHỈ TIÊU VIỆC THI HÀNH ÁN DÂN SỰ</w:t>
      </w:r>
      <w:bookmarkEnd w:id="111"/>
      <w:bookmarkEnd w:id="112"/>
      <w:bookmarkEnd w:id="113"/>
    </w:p>
    <w:p>
      <w:pPr>
        <w:pStyle w:val="Tiêuđề#1"/>
        <w:keepNext/>
        <w:keepLines/>
        <w:spacing w:after="0" w:line="240" w:lineRule="auto"/>
        <w:outlineLvl w:val="9"/>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125"/>
        <w:gridCol w:w="7215"/>
        <w:gridCol w:w="2639"/>
        <w:gridCol w:w="2971"/>
      </w:tblGrid>
      <w:tr w:rsidTr="00BB57DE">
        <w:trPr>
          <w:trHeight w:val="20"/>
          <w:jc w:val="center"/>
        </w:trPr>
        <w:tc>
          <w:tcPr>
            <w:tcW w:w="2989" w:type="pct"/>
            <w:gridSpan w:val="2"/>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Chỉ tiêu</w:t>
            </w:r>
          </w:p>
        </w:tc>
        <w:tc>
          <w:tcPr>
            <w:tcW w:w="9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Chủ động</w:t>
            </w:r>
          </w:p>
        </w:tc>
        <w:tc>
          <w:tcPr>
            <w:tcW w:w="106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Theo yêu cầu</w:t>
            </w:r>
          </w:p>
        </w:tc>
      </w:tr>
      <w:tr w:rsidTr="00BB57DE">
        <w:trPr>
          <w:trHeight w:val="20"/>
          <w:jc w:val="center"/>
        </w:trPr>
        <w:tc>
          <w:tcPr>
            <w:tcW w:w="2989" w:type="pct"/>
            <w:gridSpan w:val="2"/>
            <w:vMerge/>
            <w:tcBorders>
              <w:left w:val="single" w:sz="4" w:space="0" w:color="auto"/>
            </w:tcBorders>
            <w:shd w:val="clear" w:color="auto" w:fill="FFFFFF"/>
            <w:vAlign w:val="center"/>
          </w:tcPr>
          <w:p>
            <w:pPr>
              <w:jc w:val="center"/>
              <w:rPr>
                <w:rFonts w:ascii="Arial" w:hAnsi="Arial" w:cs="Arial"/>
                <w:color w:val="auto"/>
                <w:sz w:val="20"/>
                <w:szCs w:val="20"/>
              </w:rPr>
            </w:pPr>
          </w:p>
        </w:tc>
        <w:tc>
          <w:tcPr>
            <w:tcW w:w="9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w:t>
            </w:r>
          </w:p>
        </w:tc>
        <w:tc>
          <w:tcPr>
            <w:tcW w:w="106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w:t>
            </w: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đình THA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50</w:t>
            </w:r>
          </w:p>
        </w:tc>
        <w:tc>
          <w:tcPr>
            <w:tcW w:w="94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50</w:t>
            </w:r>
          </w:p>
        </w:tc>
        <w:tc>
          <w:tcPr>
            <w:tcW w:w="94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d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đ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e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g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h khoản 1 Điều 50</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hoãn THA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48</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48</w:t>
            </w:r>
          </w:p>
        </w:tc>
        <w:tc>
          <w:tcPr>
            <w:tcW w:w="94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48</w:t>
            </w:r>
          </w:p>
        </w:tc>
        <w:tc>
          <w:tcPr>
            <w:tcW w:w="94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2.4</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d khoản 1 Điều 48</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2.5</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đ khoản 1 Điều 48</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2.6</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e khoản 1 Điều 48</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2.7</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g khoản 1 Điều 48</w:t>
            </w:r>
          </w:p>
        </w:tc>
        <w:tc>
          <w:tcPr>
            <w:tcW w:w="94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2.8</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h khoản 1 Điều 48</w:t>
            </w:r>
          </w:p>
        </w:tc>
        <w:tc>
          <w:tcPr>
            <w:tcW w:w="94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71629A">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2 Điều 48</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Hoãn theo yêu cầu của Viện kiểm sát nhân dân</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Hoãn theo yêu cầu của Tòa án nhân dân</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tạm đình chỉ THA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1 Điều 49</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Viện kiểm sát nhân dân kháng nghị tạm đình chỉ</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Tòa án nhân dân kháng nghị tạm đình chỉ</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2 Điều 49</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4</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chưa có điều kiện THA theo Điều 44a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44a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44a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44a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4.4</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Trường hợp chưa có điều kiện khác</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5</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Dân sự trong hình sự về tham nhũng, kinh tế</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do BCĐTƯ về phòng, chống tham </w:t>
            </w:r>
            <w:r w:rsidRPr="00456B6B">
              <w:rPr>
                <w:rFonts w:ascii="Arial" w:hAnsi="Arial" w:cs="Arial"/>
                <w:color w:val="auto"/>
                <w:sz w:val="20"/>
                <w:szCs w:val="20"/>
              </w:rPr>
              <w:t xml:space="preserve">nhũng theo dõi, chỉ đạo</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do BCĐ tỉnh, thành phố theo dõi, chỉ đạo</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khác</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6</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6.1</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Tạm dừng để giải quyết khiếu nại, tố cáo</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6.2</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Trong thời hạn tự nguyện THA</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6.3</w:t>
            </w:r>
          </w:p>
        </w:tc>
        <w:tc>
          <w:tcPr>
            <w:tcW w:w="2586"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Trở ngại khách quan</w:t>
            </w:r>
          </w:p>
        </w:tc>
        <w:tc>
          <w:tcPr>
            <w:tcW w:w="946"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right w:val="single" w:sz="4" w:space="0" w:color="auto"/>
            </w:tcBorders>
            <w:shd w:val="clear" w:color="auto" w:fill="FFFFFF"/>
            <w:vAlign w:val="center"/>
          </w:tcPr>
          <w:p>
            <w:pPr>
              <w:rPr>
                <w:rFonts w:ascii="Arial" w:hAnsi="Arial" w:cs="Arial"/>
                <w:color w:val="auto"/>
                <w:sz w:val="20"/>
                <w:szCs w:val="20"/>
              </w:rPr>
            </w:pPr>
          </w:p>
        </w:tc>
      </w:tr>
      <w:tr w:rsidTr="00BB57DE">
        <w:trPr>
          <w:trHeight w:val="20"/>
          <w:jc w:val="center"/>
        </w:trPr>
        <w:tc>
          <w:tcPr>
            <w:tcW w:w="40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7</w:t>
            </w:r>
          </w:p>
        </w:tc>
        <w:tc>
          <w:tcPr>
            <w:tcW w:w="258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chưa có điều kiện THA đã chuyển sổ theo dõi riêng</w:t>
            </w:r>
          </w:p>
        </w:tc>
        <w:tc>
          <w:tcPr>
            <w:tcW w:w="946"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065"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color w:val="auto"/>
                <w:sz w:val="20"/>
                <w:szCs w:val="20"/>
              </w:rPr>
            </w:pPr>
          </w:p>
        </w:tc>
      </w:tr>
    </w:tbl>
    <w:p>
      <w:pPr>
        <w:pStyle w:val="Chúthíchbảng"/>
        <w:spacing w:after="120" w:line="240" w:lineRule="auto"/>
        <w:ind w:firstLine="720"/>
        <w:jc w:val="both"/>
        <w:rPr>
          <w:rFonts w:ascii="Arial" w:hAnsi="Arial" w:cs="Arial"/>
          <w:color w:val="auto"/>
        </w:rPr>
      </w:pPr>
      <w:r w:rsidRPr="00456B6B">
        <w:rPr>
          <w:rFonts w:ascii="Arial" w:hAnsi="Arial" w:cs="Arial"/>
          <w:color w:val="auto"/>
        </w:rPr>
        <w:t xml:space="preserve">*Ghi chú: Mục (7) Số chưa có điều kiện THA đã chuyển sổ theo dõi riêng có sổ theo dõi và danh sách cụ thể được quản lý tại các cơ quan thi hành án dân sự, cơ quan quản lý thi hành án dân sự.</w:t>
      </w:r>
    </w:p>
    <w:p>
      <w:pPr>
        <w:pStyle w:val="Chúthíchbảng"/>
        <w:spacing w:after="120" w:line="240" w:lineRule="auto"/>
        <w:ind w:firstLine="720"/>
        <w:jc w:val="both"/>
        <w:rPr>
          <w:rFonts w:ascii="Arial" w:hAnsi="Arial" w:cs="Arial"/>
          <w:color w:val="auto"/>
        </w:rPr>
        <w:sectPr w:rsidSect="001A5C3F">
          <w:pgSz w:w="16840" w:h="11900" w:orient="landscape" w:code="9"/>
          <w:pgMar w:top="1440" w:right="1440" w:bottom="1440" w:left="1440" w:header="0" w:footer="0" w:gutter="0"/>
          <w:pgNumType w:start="3"/>
          <w:cols w:num="1" w:space="720">
            <w:col w:w="13960" w:space="720"/>
          </w:cols>
          <w:noEndnote/>
          <w:docGrid w:linePitch="360"/>
        </w:sectPr>
      </w:pPr>
      <w:r w:rsidRPr="00456B6B">
        <w:rPr>
          <w:rFonts w:ascii="Arial" w:hAnsi="Arial" w:cs="Arial"/>
          <w:color w:val="auto"/>
        </w:rPr>
        <w:t xml:space="preserve">* Các ô gạch chéo không thực hiện thống kê</w:t>
      </w:r>
    </w:p>
    <w:tbl>
      <w:tblPr>
        <w:tblStyle w:val="TableNormal"/>
        <w:tblW w:w="5000" w:type="pct"/>
        <w:tblLook w:val="04A0" w:firstRow="1" w:lastRow="0" w:firstColumn="1" w:lastColumn="0" w:noHBand="0" w:noVBand="1"/>
      </w:tblPr>
      <w:tblGrid>
        <w:gridCol w:w="4654"/>
        <w:gridCol w:w="5269"/>
        <w:gridCol w:w="4037"/>
      </w:tblGrid>
      <w:tr w:rsidTr="0076730F">
        <w:trPr/>
        <w:tc>
          <w:tcPr>
            <w:tcW w:w="1667" w:type="pct"/>
            <w:shd w:val="clear" w:color="auto" w:fill="auto"/>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Biểu số: 02/TK-THADS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sidRPr="00597990">
              <w:rPr>
                <w:rFonts w:ascii="Arial" w:hAnsi="Arial" w:cs="Arial"/>
                <w:bCs/>
                <w:sz w:val="20"/>
                <w:szCs w:val="20"/>
              </w:rPr>
              <w:t xml:space="preserve"> </w:t>
            </w:r>
          </w:p>
        </w:tc>
        <w:tc>
          <w:tcPr>
            <w:tcW w:w="1887"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THI HÀNH ÁN DÂN SỰ TÍNH BẰNG TIỀN</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3)"/>
        <w:spacing w:after="120"/>
        <w:ind w:firstLine="720"/>
        <w:jc w:val="right"/>
        <w:rPr>
          <w:rFonts w:ascii="Arial" w:hAnsi="Arial" w:cs="Arial"/>
          <w:color w:val="auto"/>
          <w:sz w:val="20"/>
          <w:szCs w:val="20"/>
        </w:rPr>
      </w:pPr>
      <w:r w:rsidRPr="00456B6B">
        <w:rPr>
          <w:rFonts w:ascii="Arial" w:hAnsi="Arial" w:cs="Arial"/>
          <w:color w:val="auto"/>
          <w:sz w:val="20"/>
          <w:szCs w:val="20"/>
        </w:rPr>
        <w:t xml:space="preserve">Đơn vị tính: 1.000 VNĐ và %</w:t>
      </w:r>
    </w:p>
    <w:tbl>
      <w:tblPr>
        <w:tblStyle w:val="TableNormal"/>
        <w:tblW w:w="5000" w:type="pct"/>
        <w:jc w:val="center"/>
        <w:tblCellMar>
          <w:left w:w="10" w:type="dxa"/>
          <w:right w:w="10" w:type="dxa"/>
        </w:tblCellMar>
        <w:tblLook w:val="04A0" w:firstRow="1" w:lastRow="0" w:firstColumn="1" w:lastColumn="0" w:noHBand="0" w:noVBand="1"/>
      </w:tblPr>
      <w:tblGrid>
        <w:gridCol w:w="420"/>
        <w:gridCol w:w="2449"/>
        <w:gridCol w:w="649"/>
        <w:gridCol w:w="721"/>
        <w:gridCol w:w="498"/>
        <w:gridCol w:w="462"/>
        <w:gridCol w:w="554"/>
        <w:gridCol w:w="509"/>
        <w:gridCol w:w="525"/>
        <w:gridCol w:w="536"/>
        <w:gridCol w:w="527"/>
        <w:gridCol w:w="525"/>
        <w:gridCol w:w="555"/>
        <w:gridCol w:w="520"/>
        <w:gridCol w:w="644"/>
        <w:gridCol w:w="721"/>
        <w:gridCol w:w="609"/>
        <w:gridCol w:w="508"/>
        <w:gridCol w:w="756"/>
        <w:gridCol w:w="731"/>
        <w:gridCol w:w="531"/>
      </w:tblGrid>
      <w:tr w:rsidTr="0098362F">
        <w:trPr>
          <w:trHeight w:val="20"/>
          <w:jc w:val="center"/>
        </w:trPr>
        <w:tc>
          <w:tcPr>
            <w:tcW w:w="15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ST</w:t>
            </w:r>
            <w:r w:rsidRPr="00456B6B" w:rsidR="008275E9">
              <w:rPr>
                <w:rFonts w:ascii="Arial" w:hAnsi="Arial" w:cs="Arial"/>
                <w:b/>
                <w:bCs/>
                <w:color w:val="auto"/>
                <w:sz w:val="20"/>
                <w:szCs w:val="20"/>
              </w:rPr>
              <w:t xml:space="preserve">T</w:t>
            </w:r>
          </w:p>
        </w:tc>
        <w:tc>
          <w:tcPr>
            <w:tcW w:w="8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giải quyết</w:t>
            </w:r>
          </w:p>
        </w:tc>
        <w:tc>
          <w:tcPr>
            <w:tcW w:w="43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16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Ủy</w:t>
            </w:r>
            <w:r w:rsidRPr="00456B6B" w:rsidR="008275E9">
              <w:rPr>
                <w:rFonts w:ascii="Arial" w:hAnsi="Arial" w:cs="Arial"/>
                <w:b/>
                <w:bCs/>
                <w:color w:val="auto"/>
                <w:sz w:val="20"/>
                <w:szCs w:val="20"/>
              </w:rPr>
              <w:t xml:space="preserve"> thác THA</w:t>
            </w:r>
          </w:p>
        </w:tc>
        <w:tc>
          <w:tcPr>
            <w:tcW w:w="19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 hồi, sửa, hủy quyết định THA</w:t>
            </w: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phải thi hành</w:t>
            </w:r>
          </w:p>
        </w:tc>
        <w:tc>
          <w:tcPr>
            <w:tcW w:w="2302" w:type="pct"/>
            <w:gridSpan w:val="11"/>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6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chuyển kỳ sau (trừ số chưa có điều kiện THA đã chuyển sổ theo dõi riêng)</w:t>
            </w:r>
          </w:p>
        </w:tc>
        <w:tc>
          <w:tcPr>
            <w:tcW w:w="190"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Tỷ lệ thi</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 trong số có điều</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kiện</w:t>
            </w:r>
          </w:p>
        </w:tc>
      </w:tr>
      <w:tr w:rsidTr="0098362F">
        <w:trPr>
          <w:trHeight w:val="20"/>
          <w:jc w:val="center"/>
        </w:trPr>
        <w:tc>
          <w:tcPr>
            <w:tcW w:w="1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7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 (trừ số chưa có điều kiện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 đã chuyển sổ theo dõi riêng)</w:t>
            </w:r>
          </w:p>
        </w:tc>
        <w:tc>
          <w:tcPr>
            <w:tcW w:w="17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16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có điều kiện thi hành</w:t>
            </w:r>
          </w:p>
        </w:tc>
        <w:tc>
          <w:tcPr>
            <w:tcW w:w="1185"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có điều kiện THA (trừ số đã chuyển sổ theo dõi riêng)</w:t>
            </w:r>
          </w:p>
        </w:tc>
        <w:tc>
          <w:tcPr>
            <w:tcW w:w="21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w:t>
            </w:r>
            <w:r w:rsidR="0098362F">
              <w:rPr>
                <w:rFonts w:ascii="Arial" w:hAnsi="Arial" w:cs="Arial"/>
                <w:b/>
                <w:bCs/>
                <w:color w:val="auto"/>
                <w:sz w:val="20"/>
                <w:szCs w:val="20"/>
              </w:rPr>
              <w:t xml:space="preserve">HA (trừ số hoãn theo điểm c kho</w:t>
            </w:r>
            <w:r w:rsidR="0098362F">
              <w:rPr>
                <w:rFonts w:ascii="Arial" w:hAnsi="Arial" w:cs="Arial"/>
                <w:b/>
                <w:bCs/>
                <w:color w:val="auto"/>
                <w:sz w:val="20"/>
                <w:szCs w:val="20"/>
                <w:lang w:val="en-US"/>
              </w:rPr>
              <w:t xml:space="preserve">ả</w:t>
            </w:r>
            <w:r w:rsidR="0098362F">
              <w:rPr>
                <w:rFonts w:ascii="Arial" w:hAnsi="Arial" w:cs="Arial"/>
                <w:b/>
                <w:bCs/>
                <w:color w:val="auto"/>
                <w:sz w:val="20"/>
                <w:szCs w:val="20"/>
              </w:rPr>
              <w:t xml:space="preserve">n 1 Điều</w:t>
            </w:r>
            <w:r w:rsidR="0098362F">
              <w:rPr>
                <w:rFonts w:ascii="Arial" w:hAnsi="Arial" w:cs="Arial"/>
                <w:b/>
                <w:bCs/>
                <w:color w:val="auto"/>
                <w:sz w:val="20"/>
                <w:szCs w:val="20"/>
                <w:lang w:val="en-US"/>
              </w:rPr>
              <w:t xml:space="preserve"> </w:t>
            </w:r>
            <w:r w:rsidRPr="00456B6B">
              <w:rPr>
                <w:rFonts w:ascii="Arial" w:hAnsi="Arial" w:cs="Arial"/>
                <w:b/>
                <w:bCs/>
                <w:color w:val="auto"/>
                <w:sz w:val="20"/>
                <w:szCs w:val="20"/>
              </w:rPr>
              <w:t xml:space="preserve">48)</w:t>
            </w: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Tạm 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26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0"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7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6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thi hành xong</w:t>
            </w:r>
          </w:p>
        </w:tc>
        <w:tc>
          <w:tcPr>
            <w:tcW w:w="576"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18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Đang thi hành</w:t>
            </w:r>
          </w:p>
        </w:tc>
        <w:tc>
          <w:tcPr>
            <w:tcW w:w="2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 T</w:t>
            </w:r>
            <w:r w:rsidR="0098362F">
              <w:rPr>
                <w:rFonts w:ascii="Arial" w:hAnsi="Arial" w:cs="Arial"/>
                <w:b/>
                <w:bCs/>
                <w:color w:val="auto"/>
                <w:sz w:val="20"/>
                <w:szCs w:val="20"/>
              </w:rPr>
              <w:t xml:space="preserve">HA theo quy định tại điểm c kho</w:t>
            </w:r>
            <w:r w:rsidR="0098362F">
              <w:rPr>
                <w:rFonts w:ascii="Arial" w:hAnsi="Arial" w:cs="Arial"/>
                <w:b/>
                <w:bCs/>
                <w:color w:val="auto"/>
                <w:sz w:val="20"/>
                <w:szCs w:val="20"/>
                <w:lang w:val="en-US"/>
              </w:rPr>
              <w:t xml:space="preserve">ả</w:t>
            </w:r>
            <w:r w:rsidRPr="00456B6B">
              <w:rPr>
                <w:rFonts w:ascii="Arial" w:hAnsi="Arial" w:cs="Arial"/>
                <w:b/>
                <w:bCs/>
                <w:color w:val="auto"/>
                <w:sz w:val="20"/>
                <w:szCs w:val="20"/>
              </w:rPr>
              <w:t xml:space="preserve">n 1</w:t>
            </w:r>
            <w:r w:rsidR="0098362F">
              <w:rPr>
                <w:rFonts w:ascii="Arial" w:hAnsi="Arial" w:cs="Arial"/>
                <w:b/>
                <w:bCs/>
                <w:color w:val="auto"/>
                <w:sz w:val="20"/>
                <w:szCs w:val="20"/>
                <w:lang w:val="en-US"/>
              </w:rPr>
              <w:t xml:space="preserve"> </w:t>
            </w:r>
            <w:r w:rsidRPr="00456B6B">
              <w:rPr>
                <w:rFonts w:ascii="Arial" w:hAnsi="Arial" w:cs="Arial"/>
                <w:b/>
                <w:bCs/>
                <w:color w:val="auto"/>
                <w:sz w:val="20"/>
                <w:szCs w:val="20"/>
              </w:rPr>
              <w:t xml:space="preserve">Đ48</w:t>
            </w: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0"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87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7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6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Thi hành xong</w:t>
            </w:r>
          </w:p>
        </w:tc>
        <w:tc>
          <w:tcPr>
            <w:tcW w:w="1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1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Giảm nghĩa vụ</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18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0"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029"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16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1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1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19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1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1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1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8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190"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A</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eastAsia="Courier New" w:hAnsi="Arial" w:cs="Arial"/>
                <w:b/>
                <w:bCs/>
                <w:color w:val="auto"/>
                <w:sz w:val="20"/>
                <w:szCs w:val="20"/>
              </w:rPr>
              <w:t xml:space="preserve">Tổng số</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I</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lang w:val="en-US"/>
              </w:rPr>
            </w:pPr>
            <w:r w:rsidRPr="00456B6B">
              <w:rPr>
                <w:rFonts w:ascii="Arial" w:eastAsia="Courier New" w:hAnsi="Arial" w:cs="Arial"/>
                <w:b/>
                <w:bCs/>
                <w:color w:val="auto"/>
                <w:sz w:val="20"/>
                <w:szCs w:val="20"/>
              </w:rPr>
              <w:t xml:space="preserve">Tổng số việc chủ </w:t>
            </w:r>
            <w:r w:rsidR="00D67F36">
              <w:rPr>
                <w:rFonts w:ascii="Arial" w:eastAsia="Courier New" w:hAnsi="Arial" w:cs="Arial"/>
                <w:b/>
                <w:bCs/>
                <w:color w:val="auto"/>
                <w:sz w:val="20"/>
                <w:szCs w:val="20"/>
                <w:lang w:val="en-US"/>
              </w:rPr>
              <w:t xml:space="preserve">động</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Kinh doanh, thương mại</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Phá sản</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Hôn nhân và gia đình</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Lao động</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Dân sự trong hình sự v</w:t>
            </w:r>
            <w:r>
              <w:rPr>
                <w:rFonts w:ascii="Arial" w:hAnsi="Arial" w:cs="Arial"/>
                <w:color w:val="auto"/>
                <w:sz w:val="20"/>
                <w:szCs w:val="20"/>
                <w:lang w:val="en-US"/>
              </w:rPr>
              <w:t xml:space="preserve">ề</w:t>
            </w:r>
            <w:r>
              <w:rPr>
                <w:rFonts w:ascii="Arial" w:hAnsi="Arial" w:cs="Arial"/>
                <w:color w:val="auto"/>
                <w:sz w:val="20"/>
                <w:szCs w:val="20"/>
              </w:rPr>
              <w:t xml:space="preserve"> tham nh</w:t>
            </w:r>
            <w:r>
              <w:rPr>
                <w:rFonts w:ascii="Arial" w:hAnsi="Arial" w:cs="Arial"/>
                <w:color w:val="auto"/>
                <w:sz w:val="20"/>
                <w:szCs w:val="20"/>
                <w:lang w:val="en-US"/>
              </w:rPr>
              <w:t xml:space="preserve">ũ</w:t>
            </w:r>
            <w:r w:rsidRPr="00456B6B" w:rsidR="008275E9">
              <w:rPr>
                <w:rFonts w:ascii="Arial" w:hAnsi="Arial" w:cs="Arial"/>
                <w:color w:val="auto"/>
                <w:sz w:val="20"/>
                <w:szCs w:val="20"/>
              </w:rPr>
              <w:t xml:space="preserve">ng, kinh tế</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eastAsia="Courier New" w:hAnsi="Arial" w:cs="Arial"/>
                <w:b/>
                <w:bCs/>
                <w:color w:val="auto"/>
                <w:sz w:val="20"/>
                <w:szCs w:val="20"/>
                <w:lang w:val="en-US"/>
              </w:rPr>
              <w:t xml:space="preserve">II</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eastAsia="Courier New" w:hAnsi="Arial" w:cs="Arial"/>
                <w:b/>
                <w:bCs/>
                <w:color w:val="auto"/>
                <w:sz w:val="20"/>
                <w:szCs w:val="20"/>
              </w:rPr>
              <w:t xml:space="preserve">Tổng số việc theo yêu cầu</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Kinh doanh, thương mại</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Phá sản</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Hôn nhân và gia đình</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Lao động</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98362F">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color w:val="auto"/>
                <w:sz w:val="20"/>
                <w:szCs w:val="20"/>
              </w:rPr>
              <w:t xml:space="preserve">Dân sự trong hình sự v</w:t>
            </w:r>
            <w:r>
              <w:rPr>
                <w:rFonts w:ascii="Arial" w:hAnsi="Arial" w:cs="Arial"/>
                <w:color w:val="auto"/>
                <w:sz w:val="20"/>
                <w:szCs w:val="20"/>
                <w:lang w:val="en-US"/>
              </w:rPr>
              <w:t xml:space="preserve">ề</w:t>
            </w:r>
            <w:r>
              <w:rPr>
                <w:rFonts w:ascii="Arial" w:hAnsi="Arial" w:cs="Arial"/>
                <w:color w:val="auto"/>
                <w:sz w:val="20"/>
                <w:szCs w:val="20"/>
              </w:rPr>
              <w:t xml:space="preserve"> tham nh</w:t>
            </w:r>
            <w:r>
              <w:rPr>
                <w:rFonts w:ascii="Arial" w:hAnsi="Arial" w:cs="Arial"/>
                <w:color w:val="auto"/>
                <w:sz w:val="20"/>
                <w:szCs w:val="20"/>
                <w:lang w:val="en-US"/>
              </w:rPr>
              <w:t xml:space="preserve">ũ</w:t>
            </w:r>
            <w:r w:rsidRPr="00456B6B" w:rsidR="008275E9">
              <w:rPr>
                <w:rFonts w:ascii="Arial" w:hAnsi="Arial" w:cs="Arial"/>
                <w:color w:val="auto"/>
                <w:sz w:val="20"/>
                <w:szCs w:val="20"/>
              </w:rPr>
              <w:t xml:space="preserve">ng, kinh tế</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064B7">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w:t>
            </w: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4064B7">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B</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eastAsia="Courier New" w:hAnsi="Arial" w:cs="Arial"/>
                <w:b/>
                <w:bCs/>
                <w:color w:val="auto"/>
                <w:sz w:val="20"/>
                <w:szCs w:val="20"/>
                <w:lang w:val="en-US"/>
              </w:rPr>
              <w:t xml:space="preserve">Ủy</w:t>
            </w:r>
            <w:r w:rsidRPr="00456B6B" w:rsidR="008275E9">
              <w:rPr>
                <w:rFonts w:ascii="Arial" w:eastAsia="Courier New" w:hAnsi="Arial" w:cs="Arial"/>
                <w:b/>
                <w:bCs/>
                <w:color w:val="auto"/>
                <w:sz w:val="20"/>
                <w:szCs w:val="20"/>
              </w:rPr>
              <w:t xml:space="preserve"> thác xử lý tài sản</w:t>
            </w:r>
          </w:p>
        </w:tc>
        <w:tc>
          <w:tcPr>
            <w:tcW w:w="233"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4064B7">
        <w:trPr>
          <w:trHeight w:val="20"/>
          <w:jc w:val="center"/>
        </w:trPr>
        <w:tc>
          <w:tcPr>
            <w:tcW w:w="1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87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Đơn vị ủy thác đi</w:t>
            </w:r>
          </w:p>
        </w:tc>
        <w:tc>
          <w:tcPr>
            <w:tcW w:w="233"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4064B7">
        <w:trPr>
          <w:trHeight w:val="20"/>
          <w:jc w:val="center"/>
        </w:trPr>
        <w:tc>
          <w:tcPr>
            <w:tcW w:w="15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878"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Đơn vị nhận ủy thác</w:t>
            </w:r>
          </w:p>
        </w:tc>
        <w:tc>
          <w:tcPr>
            <w:tcW w:w="233"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5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76730F">
        <w:trPr>
          <w:jc w:val="center"/>
        </w:trPr>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shd w:val="clear" w:color="auto" w:fill="auto"/>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3)"/>
        <w:spacing w:after="120"/>
        <w:ind w:firstLine="720"/>
        <w:jc w:val="both"/>
        <w:rPr>
          <w:rFonts w:ascii="Arial" w:hAnsi="Arial" w:cs="Arial"/>
          <w:b/>
          <w:bCs/>
          <w:i w:val="0"/>
          <w:iCs w:val="0"/>
          <w:color w:val="auto"/>
          <w:sz w:val="20"/>
          <w:szCs w:val="20"/>
        </w:rPr>
      </w:pPr>
    </w:p>
    <w:p>
      <w:pPr>
        <w:pStyle w:val="Vănbảnnộidung(3)"/>
        <w:spacing w:after="120"/>
        <w:ind w:firstLine="720"/>
        <w:jc w:val="both"/>
        <w:rPr>
          <w:rFonts w:ascii="Arial" w:hAnsi="Arial" w:cs="Arial"/>
          <w:color w:val="auto"/>
          <w:sz w:val="20"/>
          <w:szCs w:val="20"/>
        </w:rPr>
        <w:sectPr w:rsidSect="001A5C3F">
          <w:headerReference w:type="default" r:id="rId9"/>
          <w:footerReference w:type="default" r:id="rId10"/>
          <w:pgSz w:w="16840" w:h="11900" w:orient="landscape" w:code="9"/>
          <w:pgMar w:top="1440" w:right="1440" w:bottom="1440" w:left="1440" w:header="0" w:footer="3" w:gutter="0"/>
          <w:cols w:num="1" w:space="720">
            <w:col w:w="13960" w:space="720"/>
          </w:cols>
          <w:noEndnote/>
          <w:docGrid w:linePitch="360"/>
        </w:sectPr>
      </w:pPr>
    </w:p>
    <w:p>
      <w:pPr>
        <w:pStyle w:val="Tiêuđề#1"/>
        <w:keepNext/>
        <w:keepLines/>
        <w:spacing w:after="0" w:line="240" w:lineRule="auto"/>
        <w:outlineLvl w:val="9"/>
        <w:rPr>
          <w:rFonts w:ascii="Arial" w:hAnsi="Arial" w:cs="Arial"/>
          <w:color w:val="auto"/>
          <w:sz w:val="20"/>
          <w:szCs w:val="20"/>
        </w:rPr>
      </w:pPr>
      <w:bookmarkStart w:id="114" w:name="bookmark114"/>
      <w:bookmarkStart w:id="115" w:name="bookmark115"/>
      <w:bookmarkStart w:id="116" w:name="bookmark116"/>
      <w:r w:rsidRPr="00380E92">
        <w:rPr>
          <w:rFonts w:ascii="Arial" w:hAnsi="Arial" w:cs="Arial"/>
          <w:color w:val="auto"/>
          <w:sz w:val="20"/>
          <w:szCs w:val="20"/>
        </w:rPr>
        <w:t xml:space="preserve">PHÂN TÍCH MỘT SỐ CHỈ TIÊU TIỀN</w:t>
      </w:r>
    </w:p>
    <w:p>
      <w:pPr>
        <w:pStyle w:val="Tiêuđề#1"/>
        <w:keepNext/>
        <w:keepLines/>
        <w:spacing w:after="0" w:line="240" w:lineRule="auto"/>
        <w:outlineLvl w:val="9"/>
        <w:rPr>
          <w:rFonts w:ascii="Arial" w:hAnsi="Arial" w:cs="Arial"/>
          <w:color w:val="auto"/>
          <w:sz w:val="20"/>
          <w:szCs w:val="20"/>
        </w:rPr>
      </w:pPr>
      <w:r w:rsidRPr="00380E92">
        <w:rPr>
          <w:rFonts w:ascii="Arial" w:hAnsi="Arial" w:cs="Arial"/>
          <w:color w:val="auto"/>
          <w:sz w:val="20"/>
          <w:szCs w:val="20"/>
        </w:rPr>
        <w:t xml:space="preserve">THI </w:t>
      </w:r>
      <w:r w:rsidRPr="00380E92">
        <w:rPr>
          <w:rFonts w:ascii="Arial" w:hAnsi="Arial" w:cs="Arial"/>
          <w:bCs w:val="0"/>
          <w:smallCaps/>
          <w:color w:val="auto"/>
          <w:sz w:val="20"/>
          <w:szCs w:val="20"/>
        </w:rPr>
        <w:t xml:space="preserve">HÀNH ÁN DÂN</w:t>
      </w:r>
      <w:r w:rsidRPr="00380E92">
        <w:rPr>
          <w:rFonts w:ascii="Arial" w:hAnsi="Arial" w:cs="Arial"/>
          <w:color w:val="auto"/>
          <w:sz w:val="20"/>
          <w:szCs w:val="20"/>
        </w:rPr>
        <w:t xml:space="preserve"> SỰ</w:t>
      </w:r>
      <w:bookmarkEnd w:id="114"/>
      <w:bookmarkEnd w:id="115"/>
      <w:bookmarkEnd w:id="116"/>
    </w:p>
    <w:p>
      <w:pPr>
        <w:pStyle w:val="Tiêuđề#1"/>
        <w:keepNext/>
        <w:keepLines/>
        <w:spacing w:after="0" w:line="240" w:lineRule="auto"/>
        <w:outlineLvl w:val="9"/>
        <w:rPr>
          <w:rFonts w:ascii="Arial" w:hAnsi="Arial" w:cs="Arial"/>
          <w:color w:val="auto"/>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728"/>
        <w:gridCol w:w="4900"/>
        <w:gridCol w:w="1710"/>
        <w:gridCol w:w="1672"/>
      </w:tblGrid>
      <w:tr w:rsidTr="0084460C">
        <w:trPr>
          <w:trHeight w:val="20"/>
          <w:jc w:val="center"/>
        </w:trPr>
        <w:tc>
          <w:tcPr>
            <w:tcW w:w="3123" w:type="pct"/>
            <w:gridSpan w:val="2"/>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Chỉ tiêu</w:t>
            </w:r>
          </w:p>
        </w:tc>
        <w:tc>
          <w:tcPr>
            <w:tcW w:w="9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Chủ động</w:t>
            </w:r>
          </w:p>
        </w:tc>
        <w:tc>
          <w:tcPr>
            <w:tcW w:w="92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Theo yêu cầu</w:t>
            </w:r>
          </w:p>
        </w:tc>
      </w:tr>
      <w:tr w:rsidTr="0084460C">
        <w:trPr>
          <w:trHeight w:val="20"/>
          <w:jc w:val="center"/>
        </w:trPr>
        <w:tc>
          <w:tcPr>
            <w:tcW w:w="3123" w:type="pct"/>
            <w:gridSpan w:val="2"/>
            <w:vMerge/>
            <w:tcBorders>
              <w:left w:val="single" w:sz="4" w:space="0" w:color="auto"/>
            </w:tcBorders>
            <w:shd w:val="clear" w:color="auto" w:fill="FFFFFF"/>
            <w:vAlign w:val="center"/>
          </w:tcPr>
          <w:p>
            <w:pPr>
              <w:jc w:val="center"/>
              <w:rPr>
                <w:rFonts w:ascii="Arial" w:hAnsi="Arial" w:cs="Arial"/>
                <w:color w:val="auto"/>
                <w:sz w:val="20"/>
                <w:szCs w:val="20"/>
              </w:rPr>
            </w:pPr>
          </w:p>
        </w:tc>
        <w:tc>
          <w:tcPr>
            <w:tcW w:w="9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w:t>
            </w:r>
          </w:p>
        </w:tc>
        <w:tc>
          <w:tcPr>
            <w:tcW w:w="928"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w:t>
            </w: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đình chỉ THA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50</w:t>
            </w:r>
          </w:p>
        </w:tc>
        <w:tc>
          <w:tcPr>
            <w:tcW w:w="9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50</w:t>
            </w:r>
          </w:p>
        </w:tc>
        <w:tc>
          <w:tcPr>
            <w:tcW w:w="94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d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đ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e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g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h khoản 1 Điều 50</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hoãn THA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48</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48</w:t>
            </w:r>
          </w:p>
        </w:tc>
        <w:tc>
          <w:tcPr>
            <w:tcW w:w="9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48</w:t>
            </w:r>
          </w:p>
        </w:tc>
        <w:tc>
          <w:tcPr>
            <w:tcW w:w="94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2.4</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d khoản 1 Điều 48</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2.5</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đ khoản 1 Điều 48</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2.6</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e khoản 1 Điều 48</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2.7</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g khoản 1 Điều 48</w:t>
            </w:r>
          </w:p>
        </w:tc>
        <w:tc>
          <w:tcPr>
            <w:tcW w:w="9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2.8</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h khoản 1 Điều 48</w:t>
            </w:r>
          </w:p>
        </w:tc>
        <w:tc>
          <w:tcPr>
            <w:tcW w:w="94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302178">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2 Điều 48</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Hoãn theo yêu cầu của Viện kiểm sát nhân dân</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2.9.2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Hoãn theo yêu cầu của Tòa án nhân dân</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tạm đình chỉ THA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1 Điều 49</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Viện kiểm sát nhân dân kháng nghị tạm đình chỉ</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3.1.2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Tòa án nhân dân kháng nghị tạm đình chỉ</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Khoản 2 Điều 49</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4</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chưa có điều kiện THA theo Điều 44a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a khoản 1 Điều 44a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b khoản 1 Điều 44a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Điểm c khoản 1 Điều 44a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4.4</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Trường hợp chưa có điều kiện khác</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5</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Dân sự trong hình sự về tham nhũng, kinh tế</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do BCĐTƯ về phòng, chống tham nhũng theo dõi, chỉ đạo</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do BCĐ tỉnh, thành phố theo dõi, chỉ đạo</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Dân sự trong hình sự về tham nhũng, kinh tế khác</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6</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6.1</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Tạm dừng để giải quyết khiếu nại, tố cáo</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6.2</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Trong thời hạn tự nguyện THA</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6.3</w:t>
            </w:r>
          </w:p>
        </w:tc>
        <w:tc>
          <w:tcPr>
            <w:tcW w:w="2719"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Trở ngại khách quan</w:t>
            </w:r>
          </w:p>
        </w:tc>
        <w:tc>
          <w:tcPr>
            <w:tcW w:w="9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4460C">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7</w:t>
            </w:r>
          </w:p>
        </w:tc>
        <w:tc>
          <w:tcPr>
            <w:tcW w:w="2719"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Số chưa có điều kiện THA đã chuyển số theo dõi riêng</w:t>
            </w:r>
          </w:p>
        </w:tc>
        <w:tc>
          <w:tcPr>
            <w:tcW w:w="9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928"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Chúthíchbảng"/>
        <w:spacing w:after="120" w:line="240" w:lineRule="auto"/>
        <w:ind w:firstLine="720"/>
        <w:jc w:val="both"/>
        <w:rPr>
          <w:rFonts w:ascii="Arial" w:hAnsi="Arial" w:cs="Arial"/>
          <w:color w:val="auto"/>
        </w:rPr>
      </w:pPr>
      <w:r w:rsidRPr="00456B6B">
        <w:rPr>
          <w:rFonts w:ascii="Arial" w:hAnsi="Arial" w:cs="Arial"/>
          <w:color w:val="auto"/>
        </w:rPr>
        <w:t xml:space="preserve">*Ghi chú: Mục (7) Số chưa có điều kiện THA đã chuyển sổ theo dõi riêng có sổ theo dõi và danh sách cụ thể được quản lý tại các cơ quan Thi hành án dân sự, cơ quan quản lý thi hành án dân sự.</w:t>
      </w:r>
    </w:p>
    <w:p>
      <w:pPr>
        <w:pStyle w:val="Chúthíchbảng"/>
        <w:spacing w:after="120" w:line="240" w:lineRule="auto"/>
        <w:ind w:firstLine="720"/>
        <w:jc w:val="both"/>
        <w:rPr>
          <w:rFonts w:ascii="Arial" w:hAnsi="Arial" w:cs="Arial"/>
          <w:color w:val="auto"/>
        </w:rPr>
        <w:sectPr w:rsidSect="00BB5A26">
          <w:headerReference w:type="default" r:id="rId11"/>
          <w:footerReference w:type="default" r:id="rId12"/>
          <w:pgSz w:w="11900" w:h="16840" w:orient="portrait" w:code="9"/>
          <w:pgMar w:top="1440" w:right="1440" w:bottom="1440" w:left="1440" w:header="0" w:footer="0" w:gutter="0"/>
          <w:pgNumType w:start="5"/>
          <w:cols w:num="1" w:space="720">
            <w:col w:w="9020" w:space="720"/>
          </w:cols>
          <w:noEndnote/>
          <w:docGrid w:linePitch="360"/>
        </w:sectPr>
      </w:pPr>
      <w:r w:rsidRPr="00456B6B">
        <w:rPr>
          <w:rFonts w:ascii="Arial" w:hAnsi="Arial" w:cs="Arial"/>
          <w:color w:val="auto"/>
        </w:rPr>
        <w:t xml:space="preserve">* Các ô gạch chéo không thực hiện thống kê</w:t>
      </w:r>
    </w:p>
    <w:tbl>
      <w:tblPr>
        <w:tblStyle w:val="TableNormal"/>
        <w:tblW w:w="5000" w:type="pct"/>
        <w:tblLook w:val="04A0" w:firstRow="1" w:lastRow="0" w:firstColumn="1" w:lastColumn="0" w:noHBand="0" w:noVBand="1"/>
      </w:tblPr>
      <w:tblGrid>
        <w:gridCol w:w="4654"/>
        <w:gridCol w:w="5269"/>
        <w:gridCol w:w="4037"/>
      </w:tblGrid>
      <w:tr w:rsidTr="00A8020A">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03/TK-THADS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THI HÀNH CÁC KHOẢN THU CHO NGÂN SÁCH NHÀ NƯỚC</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2)"/>
        <w:tabs>
          <w:tab w:val="left" w:leader="dot" w:pos="2731"/>
          <w:tab w:val="left" w:leader="dot" w:pos="4056"/>
        </w:tabs>
        <w:spacing w:after="120"/>
        <w:ind w:firstLine="720"/>
        <w:jc w:val="both"/>
        <w:rPr>
          <w:rFonts w:ascii="Arial" w:hAnsi="Arial" w:cs="Arial"/>
          <w:b/>
          <w:bCs/>
          <w:color w:val="auto"/>
        </w:rPr>
      </w:pPr>
    </w:p>
    <w:p>
      <w:pPr>
        <w:pStyle w:val="Vănbảnnộidung(3)"/>
        <w:spacing w:after="120"/>
        <w:ind w:firstLine="720"/>
        <w:jc w:val="right"/>
        <w:rPr>
          <w:rFonts w:ascii="Arial" w:hAnsi="Arial" w:cs="Arial"/>
          <w:color w:val="auto"/>
          <w:sz w:val="20"/>
          <w:szCs w:val="20"/>
        </w:rPr>
      </w:pPr>
      <w:r w:rsidRPr="00456B6B">
        <w:rPr>
          <w:rFonts w:ascii="Arial" w:hAnsi="Arial" w:cs="Arial"/>
          <w:color w:val="auto"/>
          <w:sz w:val="20"/>
          <w:szCs w:val="20"/>
        </w:rPr>
        <w:t xml:space="preserve">Đơn vị </w:t>
      </w:r>
      <w:r w:rsidR="003B48D6">
        <w:rPr>
          <w:rFonts w:ascii="Arial" w:hAnsi="Arial" w:cs="Arial"/>
          <w:color w:val="auto"/>
          <w:sz w:val="20"/>
          <w:szCs w:val="20"/>
          <w:lang w:val="en-US"/>
        </w:rPr>
        <w:t xml:space="preserve">tính</w:t>
      </w:r>
      <w:r w:rsidRPr="00456B6B">
        <w:rPr>
          <w:rFonts w:ascii="Arial" w:hAnsi="Arial" w:cs="Arial"/>
          <w:color w:val="auto"/>
          <w:sz w:val="20"/>
          <w:szCs w:val="20"/>
        </w:rPr>
        <w:t xml:space="preserve">: Việc và %, 1.000 VNĐ</w:t>
      </w:r>
    </w:p>
    <w:tbl>
      <w:tblPr>
        <w:tblStyle w:val="TableNormal"/>
        <w:tblW w:w="5000" w:type="pct"/>
        <w:jc w:val="center"/>
        <w:tblCellMar>
          <w:left w:w="10" w:type="dxa"/>
          <w:right w:w="10" w:type="dxa"/>
        </w:tblCellMar>
        <w:tblLook w:val="04A0" w:firstRow="1" w:lastRow="0" w:firstColumn="1" w:lastColumn="0" w:noHBand="0" w:noVBand="1"/>
      </w:tblPr>
      <w:tblGrid>
        <w:gridCol w:w="398"/>
        <w:gridCol w:w="949"/>
        <w:gridCol w:w="659"/>
        <w:gridCol w:w="815"/>
        <w:gridCol w:w="659"/>
        <w:gridCol w:w="665"/>
        <w:gridCol w:w="665"/>
        <w:gridCol w:w="634"/>
        <w:gridCol w:w="628"/>
        <w:gridCol w:w="628"/>
        <w:gridCol w:w="634"/>
        <w:gridCol w:w="628"/>
        <w:gridCol w:w="628"/>
        <w:gridCol w:w="634"/>
        <w:gridCol w:w="628"/>
        <w:gridCol w:w="721"/>
        <w:gridCol w:w="620"/>
        <w:gridCol w:w="624"/>
        <w:gridCol w:w="752"/>
        <w:gridCol w:w="721"/>
        <w:gridCol w:w="660"/>
      </w:tblGrid>
      <w:tr w:rsidTr="00AC0BC6">
        <w:trPr>
          <w:trHeight w:val="20"/>
          <w:jc w:val="center"/>
        </w:trPr>
        <w:tc>
          <w:tcPr>
            <w:tcW w:w="11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34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24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giải quyết</w:t>
            </w:r>
          </w:p>
        </w:tc>
        <w:tc>
          <w:tcPr>
            <w:tcW w:w="540"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4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Ủy</w:t>
            </w:r>
            <w:r w:rsidRPr="00456B6B" w:rsidR="008275E9">
              <w:rPr>
                <w:rFonts w:ascii="Arial" w:hAnsi="Arial" w:cs="Arial"/>
                <w:b/>
                <w:bCs/>
                <w:color w:val="auto"/>
                <w:sz w:val="20"/>
                <w:szCs w:val="20"/>
              </w:rPr>
              <w:t xml:space="preserve"> thác</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4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 hồi, sửa, hủy quyết định THA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phải thi hành</w:t>
            </w:r>
          </w:p>
        </w:tc>
        <w:tc>
          <w:tcPr>
            <w:tcW w:w="2549" w:type="pct"/>
            <w:gridSpan w:val="11"/>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4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chuyển kỳ sau (trừ số chưa có điều kiện THA đã chuyển sổ theo dõi riêng)</w:t>
            </w:r>
          </w:p>
        </w:tc>
        <w:tc>
          <w:tcPr>
            <w:tcW w:w="246"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Tỷ lệ thi 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 trong số có điều</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kiện</w:t>
            </w:r>
          </w:p>
        </w:tc>
      </w:tr>
      <w:tr w:rsidTr="00AC0BC6">
        <w:trPr>
          <w:trHeight w:val="20"/>
          <w:jc w:val="center"/>
        </w:trPr>
        <w:tc>
          <w:tcPr>
            <w:tcW w:w="11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 (trừ số chưa có điều kiện THA đã chuyển sổ theo dõi riêng)</w:t>
            </w:r>
          </w:p>
        </w:tc>
        <w:tc>
          <w:tcPr>
            <w:tcW w:w="24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có điều kiện thi hành</w:t>
            </w:r>
          </w:p>
        </w:tc>
        <w:tc>
          <w:tcPr>
            <w:tcW w:w="1389"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4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có điều kiện THA (trừ số đã chuyển sổ theo dõi riêng)</w:t>
            </w:r>
          </w:p>
        </w:tc>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 (trừ số hoãn theo điểm c </w:t>
            </w:r>
            <w:r w:rsidR="00C656E0">
              <w:rPr>
                <w:rFonts w:ascii="Arial" w:hAnsi="Arial" w:cs="Arial"/>
                <w:b/>
                <w:bCs/>
                <w:color w:val="auto"/>
                <w:sz w:val="20"/>
                <w:szCs w:val="20"/>
              </w:rPr>
              <w:t xml:space="preserve">khoản</w:t>
            </w:r>
            <w:r w:rsidRPr="00456B6B">
              <w:rPr>
                <w:rFonts w:ascii="Arial" w:hAnsi="Arial" w:cs="Arial"/>
                <w:b/>
                <w:bCs/>
                <w:color w:val="auto"/>
                <w:sz w:val="20"/>
                <w:szCs w:val="20"/>
              </w:rPr>
              <w:t xml:space="preserve"> 1 Điều 48)</w:t>
            </w:r>
          </w:p>
        </w:tc>
        <w:tc>
          <w:tcPr>
            <w:tcW w:w="22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Tạm 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6"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thi 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w:t>
            </w:r>
          </w:p>
        </w:tc>
        <w:tc>
          <w:tcPr>
            <w:tcW w:w="694"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Đang thi hành</w:t>
            </w:r>
          </w:p>
        </w:tc>
        <w:tc>
          <w:tcPr>
            <w:tcW w:w="23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 theo điểm c </w:t>
            </w:r>
            <w:r w:rsidR="00C656E0">
              <w:rPr>
                <w:rFonts w:ascii="Arial" w:hAnsi="Arial" w:cs="Arial"/>
                <w:b/>
                <w:bCs/>
                <w:color w:val="auto"/>
                <w:sz w:val="20"/>
                <w:szCs w:val="20"/>
              </w:rPr>
              <w:t xml:space="preserve">khoản</w:t>
            </w:r>
            <w:r w:rsidRPr="00456B6B">
              <w:rPr>
                <w:rFonts w:ascii="Arial" w:hAnsi="Arial" w:cs="Arial"/>
                <w:b/>
                <w:bCs/>
                <w:color w:val="auto"/>
                <w:sz w:val="20"/>
                <w:szCs w:val="20"/>
              </w:rPr>
              <w:t xml:space="preserve"> 1</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Điều 48</w:t>
            </w: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6"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4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9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Thi hành xong</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Giảm nghĩa vụ</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6"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31EFE">
        <w:trPr>
          <w:trHeight w:val="20"/>
          <w:jc w:val="center"/>
        </w:trPr>
        <w:tc>
          <w:tcPr>
            <w:tcW w:w="460"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9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231"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3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4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4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r>
      <w:tr w:rsidTr="00A31EFE">
        <w:trPr>
          <w:trHeight w:val="20"/>
          <w:jc w:val="center"/>
        </w:trPr>
        <w:tc>
          <w:tcPr>
            <w:tcW w:w="1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A31EFE">
              <w:rPr>
                <w:rFonts w:ascii="Arial" w:hAnsi="Arial" w:cs="Arial"/>
                <w:b/>
                <w:color w:val="auto"/>
                <w:sz w:val="20"/>
                <w:szCs w:val="20"/>
              </w:rPr>
              <w:t xml:space="preserve">I</w:t>
            </w:r>
          </w:p>
        </w:tc>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việc</w:t>
            </w: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31EFE">
        <w:trPr>
          <w:trHeight w:val="20"/>
          <w:jc w:val="center"/>
        </w:trPr>
        <w:tc>
          <w:tcPr>
            <w:tcW w:w="1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 xml:space="preserve">II</w:t>
            </w:r>
          </w:p>
        </w:tc>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tiền</w:t>
            </w: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Án phí, lệ phí</w:t>
            </w: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Phạt</w:t>
            </w: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34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Tịch thu, Truy thu</w:t>
            </w: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C0BC6">
        <w:trPr>
          <w:trHeight w:val="20"/>
          <w:jc w:val="center"/>
        </w:trPr>
        <w:tc>
          <w:tcPr>
            <w:tcW w:w="115"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346"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Thu khác</w:t>
            </w:r>
          </w:p>
        </w:tc>
        <w:tc>
          <w:tcPr>
            <w:tcW w:w="2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9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spacing w:after="120"/>
        <w:ind w:firstLine="720"/>
        <w:jc w:val="both"/>
        <w:rPr>
          <w:rFonts w:ascii="Arial" w:hAnsi="Arial" w:cs="Arial"/>
          <w:i/>
          <w:iCs/>
          <w:color w:val="auto"/>
        </w:rPr>
      </w:pPr>
    </w:p>
    <w:tbl>
      <w:tblPr>
        <w:tblStyle w:val="TableNormal"/>
        <w:tblW w:w="5000" w:type="pct"/>
        <w:jc w:val="center"/>
        <w:tblLook w:val="04A0" w:firstRow="1" w:lastRow="0" w:firstColumn="1" w:lastColumn="0" w:noHBand="0" w:noVBand="1"/>
      </w:tblPr>
      <w:tblGrid>
        <w:gridCol w:w="6980"/>
        <w:gridCol w:w="6980"/>
      </w:tblGrid>
      <w:tr w:rsidTr="00332574">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3)"/>
        <w:spacing w:after="120"/>
        <w:ind w:firstLine="720"/>
        <w:jc w:val="both"/>
        <w:rPr>
          <w:rFonts w:ascii="Arial" w:hAnsi="Arial" w:cs="Arial"/>
          <w:color w:val="auto"/>
          <w:sz w:val="20"/>
          <w:szCs w:val="20"/>
        </w:rPr>
      </w:pPr>
    </w:p>
    <w:tbl>
      <w:tblPr>
        <w:tblStyle w:val="TableNormal"/>
        <w:tblW w:w="5000" w:type="pct"/>
        <w:tblLook w:val="04A0" w:firstRow="1" w:lastRow="0" w:firstColumn="1" w:lastColumn="0" w:noHBand="0" w:noVBand="1"/>
      </w:tblPr>
      <w:tblGrid>
        <w:gridCol w:w="4654"/>
        <w:gridCol w:w="5269"/>
        <w:gridCol w:w="4037"/>
      </w:tblGrid>
      <w:tr w:rsidTr="00FB1D34">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04/TK-THADS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THI HÀNH ÁN DÂN SỰ TÍNH BẰNG VIỆC</w:t>
            </w:r>
            <w:r w:rsidR="00FA2ACC">
              <w:rPr>
                <w:rFonts w:ascii="Arial" w:hAnsi="Arial" w:cs="Arial"/>
                <w:b/>
                <w:bCs/>
                <w:sz w:val="20"/>
                <w:szCs w:val="20"/>
                <w:lang w:val="en-US"/>
              </w:rPr>
              <w:t xml:space="preserve"> CHIA THEO CƠ QUAN THI HÀNH ÁN DÂN SỰ VÀ CHẤP HÀNH VIÊN</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3)"/>
        <w:spacing w:after="120"/>
        <w:ind w:firstLine="720"/>
        <w:jc w:val="both"/>
        <w:rPr>
          <w:rFonts w:ascii="Arial" w:hAnsi="Arial" w:cs="Arial"/>
          <w:color w:val="auto"/>
          <w:sz w:val="20"/>
          <w:szCs w:val="20"/>
        </w:rPr>
      </w:pPr>
    </w:p>
    <w:p>
      <w:pPr>
        <w:pStyle w:val="Vănbảnnộidung(3)"/>
        <w:spacing w:after="120"/>
        <w:ind w:firstLine="720"/>
        <w:jc w:val="right"/>
        <w:rPr>
          <w:rFonts w:ascii="Arial" w:hAnsi="Arial" w:cs="Arial"/>
          <w:color w:val="auto"/>
          <w:sz w:val="20"/>
          <w:szCs w:val="20"/>
        </w:rPr>
      </w:pPr>
      <w:r w:rsidRPr="00456B6B">
        <w:rPr>
          <w:rFonts w:ascii="Arial" w:hAnsi="Arial" w:cs="Arial"/>
          <w:color w:val="auto"/>
          <w:sz w:val="20"/>
          <w:szCs w:val="20"/>
        </w:rPr>
        <w:t xml:space="preserve">Đơn vị tính: Việc và %</w:t>
      </w:r>
    </w:p>
    <w:tbl>
      <w:tblPr>
        <w:tblStyle w:val="TableNormal"/>
        <w:tblW w:w="5000" w:type="pct"/>
        <w:jc w:val="center"/>
        <w:tblCellMar>
          <w:left w:w="10" w:type="dxa"/>
          <w:right w:w="10" w:type="dxa"/>
        </w:tblCellMar>
        <w:tblLook w:val="04A0" w:firstRow="1" w:lastRow="0" w:firstColumn="1" w:lastColumn="0" w:noHBand="0" w:noVBand="1"/>
      </w:tblPr>
      <w:tblGrid>
        <w:gridCol w:w="398"/>
        <w:gridCol w:w="1459"/>
        <w:gridCol w:w="639"/>
        <w:gridCol w:w="899"/>
        <w:gridCol w:w="636"/>
        <w:gridCol w:w="639"/>
        <w:gridCol w:w="639"/>
        <w:gridCol w:w="639"/>
        <w:gridCol w:w="639"/>
        <w:gridCol w:w="639"/>
        <w:gridCol w:w="637"/>
        <w:gridCol w:w="640"/>
        <w:gridCol w:w="640"/>
        <w:gridCol w:w="640"/>
        <w:gridCol w:w="721"/>
        <w:gridCol w:w="640"/>
        <w:gridCol w:w="637"/>
        <w:gridCol w:w="752"/>
        <w:gridCol w:w="752"/>
        <w:gridCol w:w="665"/>
      </w:tblGrid>
      <w:tr w:rsidTr="00FB1D34">
        <w:trPr>
          <w:trHeight w:val="170"/>
          <w:jc w:val="center"/>
        </w:trPr>
        <w:tc>
          <w:tcPr>
            <w:tcW w:w="12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FB1D34">
              <w:rPr>
                <w:rFonts w:ascii="Arial" w:hAnsi="Arial" w:cs="Arial"/>
                <w:b/>
                <w:color w:val="auto"/>
                <w:sz w:val="20"/>
                <w:szCs w:val="20"/>
              </w:rPr>
              <w:t xml:space="preserve">STT</w:t>
            </w:r>
          </w:p>
        </w:tc>
        <w:tc>
          <w:tcPr>
            <w:tcW w:w="5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FB1D34">
              <w:rPr>
                <w:rFonts w:ascii="Arial" w:hAnsi="Arial" w:cs="Arial"/>
                <w:b/>
                <w:color w:val="auto"/>
                <w:sz w:val="20"/>
                <w:szCs w:val="20"/>
              </w:rPr>
              <w:t xml:space="preserve">Tên chỉ tiêu</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giải quyết</w:t>
            </w:r>
          </w:p>
        </w:tc>
        <w:tc>
          <w:tcPr>
            <w:tcW w:w="55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Ủy</w:t>
            </w:r>
            <w:r w:rsidRPr="00456B6B" w:rsidR="008275E9">
              <w:rPr>
                <w:rFonts w:ascii="Arial" w:hAnsi="Arial" w:cs="Arial"/>
                <w:b/>
                <w:bCs/>
                <w:color w:val="auto"/>
                <w:sz w:val="20"/>
                <w:szCs w:val="20"/>
              </w:rPr>
              <w:t xml:space="preserve"> thác</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 hồi, hủy quyết định THA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phải thi hành</w:t>
            </w:r>
          </w:p>
        </w:tc>
        <w:tc>
          <w:tcPr>
            <w:tcW w:w="2347" w:type="pct"/>
            <w:gridSpan w:val="10"/>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7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chuyển kỳ sau (trừ số chưa có điều kiện</w:t>
            </w:r>
            <w:r w:rsidR="0083619D">
              <w:rPr>
                <w:rFonts w:ascii="Arial" w:hAnsi="Arial" w:cs="Arial"/>
                <w:b/>
                <w:bCs/>
                <w:color w:val="auto"/>
                <w:sz w:val="20"/>
                <w:szCs w:val="20"/>
              </w:rPr>
              <w:t xml:space="preserve"> THA đã chuyển sổ theo dõi riên</w:t>
            </w:r>
            <w:r w:rsidRPr="00456B6B">
              <w:rPr>
                <w:rFonts w:ascii="Arial" w:hAnsi="Arial" w:cs="Arial"/>
                <w:b/>
                <w:bCs/>
                <w:color w:val="auto"/>
                <w:sz w:val="20"/>
                <w:szCs w:val="20"/>
              </w:rPr>
              <w:t xml:space="preserve">g)</w:t>
            </w:r>
          </w:p>
        </w:tc>
        <w:tc>
          <w:tcPr>
            <w:tcW w:w="242"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Tỷ lệ thi 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 trong số có điều</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kiện</w:t>
            </w:r>
          </w:p>
        </w:tc>
      </w:tr>
      <w:tr w:rsidTr="00FB1D34">
        <w:trPr>
          <w:trHeight w:val="170"/>
          <w:jc w:val="center"/>
        </w:trPr>
        <w:tc>
          <w:tcPr>
            <w:tcW w:w="12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2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 (trừ số chưa có điều kiện THA đã chuyển sổ theo dõi riêng)</w:t>
            </w:r>
          </w:p>
        </w:tc>
        <w:tc>
          <w:tcPr>
            <w:tcW w:w="23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có điều kiện thi hành</w:t>
            </w:r>
          </w:p>
        </w:tc>
        <w:tc>
          <w:tcPr>
            <w:tcW w:w="1164" w:type="pct"/>
            <w:gridSpan w:val="5"/>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có điều kiện THA (trừ số đã chuyển sổ theo dõi riêng)</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 THA (trừ số hoãn theo điểm c </w:t>
            </w:r>
            <w:r w:rsidR="00C656E0">
              <w:rPr>
                <w:rFonts w:ascii="Arial" w:hAnsi="Arial" w:cs="Arial"/>
                <w:b/>
                <w:bCs/>
                <w:color w:val="auto"/>
                <w:sz w:val="20"/>
                <w:szCs w:val="20"/>
              </w:rPr>
              <w:t xml:space="preserve">khoản</w:t>
            </w:r>
            <w:r w:rsidRPr="00456B6B">
              <w:rPr>
                <w:rFonts w:ascii="Arial" w:hAnsi="Arial" w:cs="Arial"/>
                <w:b/>
                <w:bCs/>
                <w:color w:val="auto"/>
                <w:sz w:val="20"/>
                <w:szCs w:val="20"/>
              </w:rPr>
              <w:t xml:space="preserve"> 1 Điều 48)</w:t>
            </w:r>
          </w:p>
        </w:tc>
        <w:tc>
          <w:tcPr>
            <w:tcW w:w="23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Tạm đình</w:t>
            </w:r>
            <w:r w:rsidR="00181CC5">
              <w:rPr>
                <w:rFonts w:ascii="Arial" w:hAnsi="Arial" w:cs="Arial"/>
                <w:b/>
                <w:bCs/>
                <w:color w:val="auto"/>
                <w:sz w:val="20"/>
                <w:szCs w:val="20"/>
                <w:lang w:val="en-US"/>
              </w:rPr>
              <w:t xml:space="preserve"> chỉ </w:t>
            </w:r>
            <w:r w:rsidRPr="00456B6B">
              <w:rPr>
                <w:rFonts w:ascii="Arial" w:hAnsi="Arial" w:cs="Arial"/>
                <w:b/>
                <w:bCs/>
                <w:color w:val="auto"/>
                <w:sz w:val="20"/>
                <w:szCs w:val="20"/>
              </w:rPr>
              <w:t xml:space="preserve">THA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Trường hợp khác</w:t>
            </w: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2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thi hành</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xong</w:t>
            </w:r>
          </w:p>
        </w:tc>
        <w:tc>
          <w:tcPr>
            <w:tcW w:w="465"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Đang thi hành</w:t>
            </w:r>
          </w:p>
        </w:tc>
        <w:tc>
          <w:tcPr>
            <w:tcW w:w="23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Hoãn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 theo điểm c </w:t>
            </w:r>
            <w:r w:rsidR="00C656E0">
              <w:rPr>
                <w:rFonts w:ascii="Arial" w:hAnsi="Arial" w:cs="Arial"/>
                <w:b/>
                <w:bCs/>
                <w:color w:val="auto"/>
                <w:sz w:val="20"/>
                <w:szCs w:val="20"/>
              </w:rPr>
              <w:t xml:space="preserve">khoản</w:t>
            </w:r>
            <w:r w:rsidRPr="00456B6B">
              <w:rPr>
                <w:rFonts w:ascii="Arial" w:hAnsi="Arial" w:cs="Arial"/>
                <w:b/>
                <w:bCs/>
                <w:color w:val="auto"/>
                <w:sz w:val="20"/>
                <w:szCs w:val="20"/>
              </w:rPr>
              <w:t xml:space="preserve"> 1 điều 48</w:t>
            </w: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2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Thi hành xong</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Đình chỉ</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64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32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5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3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4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jc w:val="center"/>
              <w:rPr>
                <w:rFonts w:ascii="Arial" w:hAnsi="Arial" w:cs="Arial"/>
                <w:b/>
                <w:color w:val="auto"/>
                <w:sz w:val="20"/>
                <w:szCs w:val="20"/>
              </w:rPr>
            </w:pP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83619D">
              <w:rPr>
                <w:rFonts w:ascii="Arial" w:hAnsi="Arial" w:cs="Arial"/>
                <w:b/>
                <w:color w:val="auto"/>
                <w:sz w:val="20"/>
                <w:szCs w:val="20"/>
              </w:rPr>
              <w:t xml:space="preserve">Tổng số</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83619D">
              <w:rPr>
                <w:rFonts w:ascii="Arial" w:hAnsi="Arial" w:cs="Arial"/>
                <w:b/>
                <w:color w:val="auto"/>
                <w:sz w:val="20"/>
                <w:szCs w:val="20"/>
              </w:rPr>
              <w:t xml:space="preserve">I</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83619D">
              <w:rPr>
                <w:rFonts w:ascii="Arial" w:hAnsi="Arial" w:cs="Arial"/>
                <w:b/>
                <w:color w:val="auto"/>
                <w:sz w:val="20"/>
                <w:szCs w:val="20"/>
              </w:rPr>
              <w:t xml:space="preserve">Cục THADS</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r w:rsidRPr="00456B6B">
              <w:rPr>
                <w:rFonts w:ascii="Arial" w:hAnsi="Arial" w:cs="Arial"/>
                <w:color w:val="auto"/>
                <w:sz w:val="20"/>
                <w:szCs w:val="20"/>
              </w:rPr>
              <w:t xml:space="preserve">...</w:t>
            </w:r>
          </w:p>
        </w:tc>
        <w:tc>
          <w:tcPr>
            <w:tcW w:w="5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r w:rsidRPr="00456B6B">
              <w:rPr>
                <w:rFonts w:ascii="Arial" w:hAnsi="Arial" w:cs="Arial"/>
                <w:color w:val="auto"/>
                <w:sz w:val="20"/>
                <w:szCs w:val="20"/>
              </w:rPr>
              <w:t xml:space="preserve">...</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83619D">
              <w:rPr>
                <w:rFonts w:ascii="Arial" w:hAnsi="Arial" w:cs="Arial"/>
                <w:b/>
                <w:color w:val="auto"/>
                <w:sz w:val="20"/>
                <w:szCs w:val="20"/>
                <w:lang w:val="en-US"/>
              </w:rPr>
              <w:t xml:space="preserve">II</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83619D">
              <w:rPr>
                <w:rFonts w:ascii="Arial" w:hAnsi="Arial" w:cs="Arial"/>
                <w:b/>
                <w:color w:val="auto"/>
                <w:sz w:val="20"/>
                <w:szCs w:val="20"/>
              </w:rPr>
              <w:t xml:space="preserve">Các Chi cục THADS</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r w:rsidRPr="00456B6B">
              <w:rPr>
                <w:rFonts w:ascii="Arial" w:hAnsi="Arial" w:cs="Arial"/>
                <w:color w:val="auto"/>
                <w:sz w:val="20"/>
                <w:szCs w:val="20"/>
              </w:rPr>
              <w:t xml:space="preserve">...</w:t>
            </w:r>
          </w:p>
        </w:tc>
        <w:tc>
          <w:tcPr>
            <w:tcW w:w="527"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r w:rsidRPr="00456B6B">
              <w:rPr>
                <w:rFonts w:ascii="Arial" w:hAnsi="Arial" w:cs="Arial"/>
                <w:color w:val="auto"/>
                <w:sz w:val="20"/>
                <w:szCs w:val="20"/>
              </w:rPr>
              <w:t xml:space="preserve">...</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2.2</w:t>
            </w:r>
          </w:p>
        </w:tc>
        <w:tc>
          <w:tcPr>
            <w:tcW w:w="52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w:t>
            </w: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FB1D34">
        <w:trPr>
          <w:trHeight w:val="170"/>
          <w:jc w:val="center"/>
        </w:trPr>
        <w:tc>
          <w:tcPr>
            <w:tcW w:w="12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r w:rsidRPr="00456B6B">
              <w:rPr>
                <w:rFonts w:ascii="Arial" w:hAnsi="Arial" w:cs="Arial"/>
                <w:color w:val="auto"/>
                <w:sz w:val="20"/>
                <w:szCs w:val="20"/>
              </w:rPr>
              <w:t xml:space="preserve">...</w:t>
            </w:r>
          </w:p>
        </w:tc>
        <w:tc>
          <w:tcPr>
            <w:tcW w:w="52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r w:rsidRPr="00456B6B">
              <w:rPr>
                <w:rFonts w:ascii="Arial" w:hAnsi="Arial" w:cs="Arial"/>
                <w:color w:val="auto"/>
                <w:sz w:val="20"/>
                <w:szCs w:val="20"/>
              </w:rPr>
              <w:t xml:space="preserve">...</w:t>
            </w: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B8408D">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2)"/>
        <w:spacing w:after="120"/>
        <w:ind w:firstLine="720"/>
        <w:jc w:val="both"/>
        <w:rPr>
          <w:rFonts w:ascii="Arial" w:hAnsi="Arial" w:cs="Arial"/>
          <w:b/>
          <w:bCs/>
          <w:color w:val="auto"/>
        </w:rPr>
      </w:pPr>
    </w:p>
    <w:p>
      <w:pPr>
        <w:pStyle w:val="Vănbảnnộidung(2)"/>
        <w:spacing w:after="120"/>
        <w:ind w:firstLine="720"/>
        <w:jc w:val="both"/>
        <w:rPr>
          <w:rFonts w:ascii="Arial" w:hAnsi="Arial" w:cs="Arial"/>
          <w:color w:val="auto"/>
        </w:rPr>
      </w:pPr>
      <w:r>
        <w:br w:type="page"/>
      </w:r>
    </w:p>
    <w:tbl>
      <w:tblPr>
        <w:tblStyle w:val="TableNormal"/>
        <w:tblW w:w="5000" w:type="pct"/>
        <w:tblLook w:val="04A0" w:firstRow="1" w:lastRow="0" w:firstColumn="1" w:lastColumn="0" w:noHBand="0" w:noVBand="1"/>
      </w:tblPr>
      <w:tblGrid>
        <w:gridCol w:w="4654"/>
        <w:gridCol w:w="5269"/>
        <w:gridCol w:w="4037"/>
      </w:tblGrid>
      <w:tr w:rsidTr="00FA2ACC">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05/TK-THADS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THI HÀNH ÁN DÂN SỰ TÍNH BẰNG </w:t>
            </w:r>
            <w:r w:rsidR="00DF36DB">
              <w:rPr>
                <w:rFonts w:ascii="Arial" w:hAnsi="Arial" w:cs="Arial"/>
                <w:b/>
                <w:bCs/>
                <w:sz w:val="20"/>
                <w:szCs w:val="20"/>
                <w:lang w:val="en-US"/>
              </w:rPr>
              <w:t xml:space="preserve">TIỀN CHIA THEO CƠ QUAN THI HÀNH ÁN DÂN SỰ VÀ CHẤP HÀNH VIÊN</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6)"/>
        <w:spacing w:after="120"/>
        <w:ind w:firstLine="720"/>
        <w:jc w:val="right"/>
        <w:rPr>
          <w:rFonts w:ascii="Arial" w:hAnsi="Arial" w:cs="Arial"/>
          <w:color w:val="auto"/>
          <w:sz w:val="20"/>
          <w:szCs w:val="20"/>
        </w:rPr>
      </w:pPr>
      <w:r>
        <w:rPr>
          <w:rFonts w:ascii="Arial" w:hAnsi="Arial" w:cs="Arial"/>
          <w:i/>
          <w:iCs/>
          <w:color w:val="auto"/>
          <w:sz w:val="20"/>
          <w:szCs w:val="20"/>
        </w:rPr>
        <w:t xml:space="preserve">Đơn vị </w:t>
      </w:r>
      <w:r w:rsidR="001D08FE">
        <w:rPr>
          <w:rFonts w:ascii="Arial" w:hAnsi="Arial" w:cs="Arial"/>
          <w:i/>
          <w:iCs/>
          <w:color w:val="auto"/>
          <w:sz w:val="20"/>
          <w:szCs w:val="20"/>
          <w:lang w:val="en-US"/>
        </w:rPr>
        <w:t xml:space="preserve">tính</w:t>
      </w:r>
      <w:r>
        <w:rPr>
          <w:rFonts w:ascii="Arial" w:hAnsi="Arial" w:cs="Arial"/>
          <w:i/>
          <w:iCs/>
          <w:color w:val="auto"/>
          <w:sz w:val="20"/>
          <w:szCs w:val="20"/>
        </w:rPr>
        <w:t xml:space="preserve">: </w:t>
      </w:r>
      <w:r>
        <w:rPr>
          <w:rFonts w:ascii="Arial" w:hAnsi="Arial" w:cs="Arial"/>
          <w:i/>
          <w:iCs/>
          <w:color w:val="auto"/>
          <w:sz w:val="20"/>
          <w:szCs w:val="20"/>
          <w:lang w:val="en-US"/>
        </w:rPr>
        <w:t xml:space="preserve">1</w:t>
      </w:r>
      <w:r w:rsidRPr="00456B6B" w:rsidR="008275E9">
        <w:rPr>
          <w:rFonts w:ascii="Arial" w:hAnsi="Arial" w:cs="Arial"/>
          <w:i/>
          <w:iCs/>
          <w:color w:val="auto"/>
          <w:sz w:val="20"/>
          <w:szCs w:val="20"/>
        </w:rPr>
        <w:t xml:space="preserve">.000 VNĐ và %</w:t>
      </w:r>
    </w:p>
    <w:tbl>
      <w:tblPr>
        <w:tblStyle w:val="TableNormal"/>
        <w:tblW w:w="5000" w:type="pct"/>
        <w:jc w:val="center"/>
        <w:tblCellMar>
          <w:left w:w="10" w:type="dxa"/>
          <w:right w:w="10" w:type="dxa"/>
        </w:tblCellMar>
        <w:tblLook w:val="04A0" w:firstRow="1" w:lastRow="0" w:firstColumn="1" w:lastColumn="0" w:noHBand="0" w:noVBand="1"/>
      </w:tblPr>
      <w:tblGrid>
        <w:gridCol w:w="398"/>
        <w:gridCol w:w="1299"/>
        <w:gridCol w:w="610"/>
        <w:gridCol w:w="725"/>
        <w:gridCol w:w="616"/>
        <w:gridCol w:w="616"/>
        <w:gridCol w:w="727"/>
        <w:gridCol w:w="616"/>
        <w:gridCol w:w="616"/>
        <w:gridCol w:w="616"/>
        <w:gridCol w:w="616"/>
        <w:gridCol w:w="610"/>
        <w:gridCol w:w="616"/>
        <w:gridCol w:w="616"/>
        <w:gridCol w:w="617"/>
        <w:gridCol w:w="721"/>
        <w:gridCol w:w="617"/>
        <w:gridCol w:w="617"/>
        <w:gridCol w:w="752"/>
        <w:gridCol w:w="721"/>
        <w:gridCol w:w="608"/>
      </w:tblGrid>
      <w:tr w:rsidTr="00DF36DB">
        <w:trPr>
          <w:trHeight w:val="20"/>
          <w:jc w:val="center"/>
        </w:trPr>
        <w:tc>
          <w:tcPr>
            <w:tcW w:w="8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47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giải quyết</w:t>
            </w:r>
          </w:p>
        </w:tc>
        <w:tc>
          <w:tcPr>
            <w:tcW w:w="499"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Chia ra:</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eastAsia="Courier New" w:hAnsi="Arial" w:cs="Arial"/>
                <w:b/>
                <w:bCs/>
                <w:color w:val="auto"/>
                <w:sz w:val="20"/>
                <w:szCs w:val="20"/>
                <w:lang w:val="en-US"/>
              </w:rPr>
              <w:t xml:space="preserve">Ủy</w:t>
            </w:r>
            <w:r w:rsidRPr="00456B6B" w:rsidR="008275E9">
              <w:rPr>
                <w:rFonts w:ascii="Arial" w:eastAsia="Courier New" w:hAnsi="Arial" w:cs="Arial"/>
                <w:b/>
                <w:bCs/>
                <w:color w:val="auto"/>
                <w:sz w:val="20"/>
                <w:szCs w:val="20"/>
              </w:rPr>
              <w:t xml:space="preserve"> thác THA</w:t>
            </w:r>
          </w:p>
        </w:tc>
        <w:tc>
          <w:tcPr>
            <w:tcW w:w="2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Thu hồi, sửa, hủy quyết định THA</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phải thi hành</w:t>
            </w:r>
          </w:p>
        </w:tc>
        <w:tc>
          <w:tcPr>
            <w:tcW w:w="2522" w:type="pct"/>
            <w:gridSpan w:val="11"/>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Chia ra:</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S</w:t>
            </w:r>
            <w:r w:rsidR="0055601A">
              <w:rPr>
                <w:rFonts w:ascii="Arial" w:eastAsia="Courier New" w:hAnsi="Arial" w:cs="Arial"/>
                <w:b/>
                <w:bCs/>
                <w:color w:val="auto"/>
                <w:sz w:val="20"/>
                <w:szCs w:val="20"/>
                <w:lang w:val="en-US"/>
              </w:rPr>
              <w:t xml:space="preserve">ố</w:t>
            </w:r>
            <w:r w:rsidRPr="00456B6B">
              <w:rPr>
                <w:rFonts w:ascii="Arial" w:eastAsia="Courier New" w:hAnsi="Arial" w:cs="Arial"/>
                <w:b/>
                <w:bCs/>
                <w:color w:val="auto"/>
                <w:sz w:val="20"/>
                <w:szCs w:val="20"/>
              </w:rPr>
              <w:t xml:space="preserve"> chuyển kỳ sau (trừ số chưa có điều kiện THA đã chuyển so theo dõi riêng)</w:t>
            </w:r>
          </w:p>
        </w:tc>
        <w:tc>
          <w:tcPr>
            <w:tcW w:w="232"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Tỷ lệ thi hành xong trong số có điều kiện</w:t>
            </w:r>
          </w:p>
        </w:tc>
      </w:tr>
      <w:tr w:rsidTr="00DF36DB">
        <w:trPr>
          <w:trHeight w:val="20"/>
          <w:jc w:val="center"/>
        </w:trPr>
        <w:tc>
          <w:tcPr>
            <w:tcW w:w="8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7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Năm trướ</w:t>
            </w:r>
            <w:r w:rsidR="0055601A">
              <w:rPr>
                <w:rFonts w:ascii="Arial" w:eastAsia="Courier New" w:hAnsi="Arial" w:cs="Arial"/>
                <w:b/>
                <w:bCs/>
                <w:color w:val="auto"/>
                <w:sz w:val="20"/>
                <w:szCs w:val="20"/>
              </w:rPr>
              <w:t xml:space="preserve">c chuy</w:t>
            </w:r>
            <w:r w:rsidR="0055601A">
              <w:rPr>
                <w:rFonts w:ascii="Arial" w:eastAsia="Courier New" w:hAnsi="Arial" w:cs="Arial"/>
                <w:b/>
                <w:bCs/>
                <w:color w:val="auto"/>
                <w:sz w:val="20"/>
                <w:szCs w:val="20"/>
                <w:lang w:val="en-US"/>
              </w:rPr>
              <w:t xml:space="preserve">ể</w:t>
            </w:r>
            <w:r w:rsidRPr="00456B6B">
              <w:rPr>
                <w:rFonts w:ascii="Arial" w:eastAsia="Courier New" w:hAnsi="Arial" w:cs="Arial"/>
                <w:b/>
                <w:bCs/>
                <w:color w:val="auto"/>
                <w:sz w:val="20"/>
                <w:szCs w:val="20"/>
              </w:rPr>
              <w:t xml:space="preserve">n sang (trừ số chưa có điều kiện THA đã chuyển </w:t>
            </w:r>
            <w:r w:rsidR="0055601A">
              <w:rPr>
                <w:rFonts w:ascii="Arial" w:eastAsia="Courier New" w:hAnsi="Arial" w:cs="Arial"/>
                <w:b/>
                <w:bCs/>
                <w:color w:val="auto"/>
                <w:sz w:val="20"/>
                <w:szCs w:val="20"/>
                <w:lang w:val="en-US"/>
              </w:rPr>
              <w:t xml:space="preserve">sổ</w:t>
            </w:r>
            <w:r w:rsidRPr="00456B6B">
              <w:rPr>
                <w:rFonts w:ascii="Arial" w:eastAsia="Courier New" w:hAnsi="Arial" w:cs="Arial"/>
                <w:b/>
                <w:bCs/>
                <w:color w:val="auto"/>
                <w:sz w:val="20"/>
                <w:szCs w:val="20"/>
              </w:rPr>
              <w:t xml:space="preserve"> theo dõi riêng)</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Thụ lý mới</w:t>
            </w: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có điều kiện thi hành</w:t>
            </w:r>
          </w:p>
        </w:tc>
        <w:tc>
          <w:tcPr>
            <w:tcW w:w="1376"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Chia ra:</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Chưa có điều kiện THA (trừ số đã chuyển </w:t>
            </w:r>
            <w:r w:rsidR="0055601A">
              <w:rPr>
                <w:rFonts w:ascii="Arial" w:eastAsia="Courier New" w:hAnsi="Arial" w:cs="Arial"/>
                <w:b/>
                <w:bCs/>
                <w:color w:val="auto"/>
                <w:sz w:val="20"/>
                <w:szCs w:val="20"/>
                <w:lang w:val="en-US"/>
              </w:rPr>
              <w:t xml:space="preserve">sổ</w:t>
            </w:r>
            <w:r w:rsidRPr="00456B6B">
              <w:rPr>
                <w:rFonts w:ascii="Arial" w:eastAsia="Courier New" w:hAnsi="Arial" w:cs="Arial"/>
                <w:b/>
                <w:bCs/>
                <w:color w:val="auto"/>
                <w:sz w:val="20"/>
                <w:szCs w:val="20"/>
              </w:rPr>
              <w:t xml:space="preserve"> theo dõi riêng)</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Hoãn THA (trừ số hoãn theo điểm</w:t>
            </w:r>
            <w:r w:rsidR="0055601A">
              <w:rPr>
                <w:rFonts w:ascii="Arial" w:eastAsia="Courier New" w:hAnsi="Arial" w:cs="Arial"/>
                <w:b/>
                <w:bCs/>
                <w:color w:val="auto"/>
                <w:sz w:val="20"/>
                <w:szCs w:val="20"/>
                <w:lang w:val="en-US"/>
              </w:rPr>
              <w:t xml:space="preserve"> </w:t>
            </w:r>
            <w:r w:rsidRPr="00456B6B">
              <w:rPr>
                <w:rFonts w:ascii="Arial" w:eastAsia="Courier New" w:hAnsi="Arial" w:cs="Arial"/>
                <w:b/>
                <w:bCs/>
                <w:color w:val="auto"/>
                <w:sz w:val="20"/>
                <w:szCs w:val="20"/>
              </w:rPr>
              <w:t xml:space="preserve">c khoản 1 Điều 48)</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Tạm đình chỉ THA</w:t>
            </w:r>
          </w:p>
        </w:tc>
        <w:tc>
          <w:tcPr>
            <w:tcW w:w="2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Trường hợp khác</w:t>
            </w: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7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Tổng số thi hành xong</w:t>
            </w:r>
          </w:p>
        </w:tc>
        <w:tc>
          <w:tcPr>
            <w:tcW w:w="687"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Chia ra:</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Đang thi hành</w:t>
            </w:r>
          </w:p>
        </w:tc>
        <w:tc>
          <w:tcPr>
            <w:tcW w:w="23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Hoãn THA theo điểm c khoả</w:t>
            </w:r>
            <w:r w:rsidR="0055601A">
              <w:rPr>
                <w:rFonts w:ascii="Arial" w:eastAsia="Courier New" w:hAnsi="Arial" w:cs="Arial"/>
                <w:b/>
                <w:bCs/>
                <w:color w:val="auto"/>
                <w:sz w:val="20"/>
                <w:szCs w:val="20"/>
              </w:rPr>
              <w:t xml:space="preserve">n 1</w:t>
            </w:r>
            <w:r w:rsidR="0055601A">
              <w:rPr>
                <w:rFonts w:ascii="Arial" w:eastAsia="Courier New" w:hAnsi="Arial" w:cs="Arial"/>
                <w:b/>
                <w:bCs/>
                <w:color w:val="auto"/>
                <w:sz w:val="20"/>
                <w:szCs w:val="20"/>
                <w:lang w:val="en-US"/>
              </w:rPr>
              <w:t xml:space="preserve"> </w:t>
            </w:r>
            <w:r w:rsidRPr="00456B6B">
              <w:rPr>
                <w:rFonts w:ascii="Arial" w:eastAsia="Courier New" w:hAnsi="Arial" w:cs="Arial"/>
                <w:b/>
                <w:bCs/>
                <w:color w:val="auto"/>
                <w:sz w:val="20"/>
                <w:szCs w:val="20"/>
              </w:rPr>
              <w:t xml:space="preserve">Điều 48</w:t>
            </w: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7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Thi hành</w:t>
            </w:r>
          </w:p>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xong</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Đình chỉ</w:t>
            </w:r>
          </w:p>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THA</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eastAsia="Courier New" w:hAnsi="Arial" w:cs="Arial"/>
                <w:b/>
                <w:bCs/>
                <w:color w:val="auto"/>
                <w:sz w:val="20"/>
                <w:szCs w:val="20"/>
              </w:rPr>
              <w:t xml:space="preserve">Giảm nghĩa vụ THA</w:t>
            </w: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560"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3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3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55601A">
              <w:rPr>
                <w:rFonts w:ascii="Arial" w:hAnsi="Arial" w:cs="Arial"/>
                <w:b/>
                <w:color w:val="auto"/>
                <w:sz w:val="20"/>
                <w:szCs w:val="20"/>
              </w:rPr>
              <w:t xml:space="preserve">I</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55601A">
              <w:rPr>
                <w:rFonts w:ascii="Arial" w:hAnsi="Arial" w:cs="Arial"/>
                <w:b/>
                <w:color w:val="auto"/>
                <w:sz w:val="20"/>
                <w:szCs w:val="20"/>
              </w:rPr>
              <w:t xml:space="preserve">II</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Chi cục THA ...</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4" w:type="pct"/>
            <w:tcBorders>
              <w:top w:val="single" w:sz="4" w:space="0" w:color="auto"/>
              <w:left w:val="single" w:sz="4" w:space="0" w:color="auto"/>
            </w:tcBorders>
            <w:shd w:val="clear" w:color="auto" w:fill="FFFFFF"/>
            <w:vAlign w:val="center"/>
          </w:tcPr>
          <w:p>
            <w:pP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Chi cục </w:t>
            </w:r>
            <w:r w:rsidRPr="00456B6B">
              <w:rPr>
                <w:rFonts w:ascii="Arial" w:hAnsi="Arial" w:cs="Arial"/>
                <w:b/>
                <w:bCs/>
                <w:color w:val="auto"/>
                <w:sz w:val="20"/>
                <w:szCs w:val="20"/>
              </w:rPr>
              <w:t xml:space="preserve">THA...</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 ...</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2.2</w:t>
            </w:r>
          </w:p>
        </w:tc>
        <w:tc>
          <w:tcPr>
            <w:tcW w:w="474"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Chấp hành viên...</w:t>
            </w: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DF36DB">
        <w:trPr>
          <w:trHeight w:val="20"/>
          <w:jc w:val="center"/>
        </w:trPr>
        <w:tc>
          <w:tcPr>
            <w:tcW w:w="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74"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55601A">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6)"/>
        <w:spacing w:after="120"/>
        <w:ind w:firstLine="720"/>
        <w:jc w:val="both"/>
        <w:rPr>
          <w:rFonts w:ascii="Arial" w:hAnsi="Arial" w:cs="Arial"/>
          <w:color w:val="auto"/>
          <w:sz w:val="20"/>
          <w:szCs w:val="20"/>
        </w:rPr>
      </w:pPr>
      <w:r>
        <w:br w:type="page"/>
      </w:r>
    </w:p>
    <w:tbl>
      <w:tblPr>
        <w:tblStyle w:val="TableNormal"/>
        <w:tblW w:w="5000" w:type="pct"/>
        <w:tblLook w:val="04A0" w:firstRow="1" w:lastRow="0" w:firstColumn="1" w:lastColumn="0" w:noHBand="0" w:noVBand="1"/>
      </w:tblPr>
      <w:tblGrid>
        <w:gridCol w:w="4654"/>
        <w:gridCol w:w="5269"/>
        <w:gridCol w:w="4037"/>
      </w:tblGrid>
      <w:tr w:rsidTr="0055601A">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06/TK-THADS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w:t>
            </w:r>
            <w:r w:rsidR="00C35DB5">
              <w:rPr>
                <w:rFonts w:ascii="Arial" w:hAnsi="Arial" w:cs="Arial"/>
                <w:b/>
                <w:bCs/>
                <w:sz w:val="20"/>
                <w:szCs w:val="20"/>
                <w:lang w:val="en-US"/>
              </w:rPr>
              <w:t xml:space="preserve">ĐỀ NGHỊ XÉT MIỄN VÀ GIẢM NGHĨA VỤ THI HÀNH ÁN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Chúthíchbảng"/>
        <w:spacing w:after="120" w:line="240" w:lineRule="auto"/>
        <w:ind w:firstLine="720"/>
        <w:jc w:val="right"/>
        <w:rPr>
          <w:rFonts w:ascii="Arial" w:hAnsi="Arial" w:cs="Arial"/>
          <w:color w:val="auto"/>
        </w:rPr>
      </w:pPr>
      <w:r w:rsidRPr="00456B6B">
        <w:rPr>
          <w:rFonts w:ascii="Arial" w:hAnsi="Arial" w:cs="Arial"/>
          <w:i/>
          <w:iCs/>
          <w:color w:val="auto"/>
        </w:rPr>
        <w:t xml:space="preserve">Đơn vị tính: Việc và 1.000 đồng</w:t>
      </w:r>
    </w:p>
    <w:tbl>
      <w:tblPr>
        <w:tblStyle w:val="TableNormal"/>
        <w:tblW w:w="5000" w:type="pct"/>
        <w:jc w:val="center"/>
        <w:tblCellMar>
          <w:left w:w="10" w:type="dxa"/>
          <w:right w:w="10" w:type="dxa"/>
        </w:tblCellMar>
        <w:tblLook w:val="04A0" w:firstRow="1" w:lastRow="0" w:firstColumn="1" w:lastColumn="0" w:noHBand="0" w:noVBand="1"/>
      </w:tblPr>
      <w:tblGrid>
        <w:gridCol w:w="453"/>
        <w:gridCol w:w="3613"/>
        <w:gridCol w:w="1230"/>
        <w:gridCol w:w="1236"/>
        <w:gridCol w:w="1236"/>
        <w:gridCol w:w="1236"/>
        <w:gridCol w:w="1230"/>
        <w:gridCol w:w="1236"/>
        <w:gridCol w:w="1236"/>
        <w:gridCol w:w="1244"/>
      </w:tblGrid>
      <w:tr w:rsidTr="002E7CE0">
        <w:trPr>
          <w:trHeight w:val="20"/>
          <w:jc w:val="center"/>
        </w:trPr>
        <w:tc>
          <w:tcPr>
            <w:tcW w:w="16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129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884"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đề nghị xét miễn</w:t>
            </w:r>
          </w:p>
        </w:tc>
        <w:tc>
          <w:tcPr>
            <w:tcW w:w="885"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đã xét miễn</w:t>
            </w:r>
          </w:p>
        </w:tc>
        <w:tc>
          <w:tcPr>
            <w:tcW w:w="884"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đề nghị giảm</w:t>
            </w:r>
          </w:p>
        </w:tc>
        <w:tc>
          <w:tcPr>
            <w:tcW w:w="890"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đã xét giảm</w:t>
            </w:r>
          </w:p>
        </w:tc>
      </w:tr>
      <w:tr w:rsidTr="002E7CE0">
        <w:trPr>
          <w:trHeight w:val="20"/>
          <w:jc w:val="center"/>
        </w:trPr>
        <w:tc>
          <w:tcPr>
            <w:tcW w:w="16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29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tiền</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tiền</w:t>
            </w: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tiền</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w:t>
            </w:r>
          </w:p>
        </w:tc>
        <w:tc>
          <w:tcPr>
            <w:tcW w:w="44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tiền</w:t>
            </w:r>
          </w:p>
        </w:tc>
      </w:tr>
      <w:tr w:rsidTr="002E7CE0">
        <w:trPr>
          <w:trHeight w:val="20"/>
          <w:jc w:val="center"/>
        </w:trPr>
        <w:tc>
          <w:tcPr>
            <w:tcW w:w="145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4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44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44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w:t>
            </w: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II</w:t>
            </w: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Thi hành án...</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Thi hành án...</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129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Thi hành án...</w:t>
            </w: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2E7CE0">
        <w:trPr>
          <w:trHeight w:val="20"/>
          <w:jc w:val="center"/>
        </w:trPr>
        <w:tc>
          <w:tcPr>
            <w:tcW w:w="16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Pr>
                <w:rFonts w:ascii="Arial" w:hAnsi="Arial" w:cs="Arial"/>
                <w:color w:val="auto"/>
                <w:sz w:val="20"/>
                <w:szCs w:val="20"/>
                <w:lang w:val="en-US"/>
              </w:rPr>
              <w:t xml:space="preserve">…</w:t>
            </w:r>
          </w:p>
        </w:tc>
        <w:tc>
          <w:tcPr>
            <w:tcW w:w="1295"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lang w:val="en-US"/>
              </w:rPr>
            </w:pPr>
            <w:r>
              <w:rPr>
                <w:rFonts w:ascii="Arial" w:hAnsi="Arial" w:cs="Arial"/>
                <w:color w:val="auto"/>
                <w:sz w:val="20"/>
                <w:szCs w:val="20"/>
                <w:lang w:val="en-US"/>
              </w:rPr>
              <w:t xml:space="preserve">….</w:t>
            </w:r>
          </w:p>
        </w:tc>
        <w:tc>
          <w:tcPr>
            <w:tcW w:w="44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4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2E7CE0">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color w:val="auto"/>
          <w:sz w:val="20"/>
          <w:szCs w:val="20"/>
        </w:rPr>
      </w:pPr>
    </w:p>
    <w:p>
      <w:pPr>
        <w:spacing w:after="120"/>
        <w:ind w:firstLine="720"/>
        <w:jc w:val="both"/>
        <w:rPr>
          <w:rFonts w:ascii="Arial" w:hAnsi="Arial" w:cs="Arial"/>
          <w:color w:val="auto"/>
          <w:sz w:val="20"/>
          <w:szCs w:val="20"/>
        </w:rPr>
        <w:sectPr w:rsidSect="001A5C3F">
          <w:headerReference w:type="default" r:id="rId13"/>
          <w:footerReference w:type="default" r:id="rId14"/>
          <w:pgSz w:w="16840" w:h="11900" w:orient="landscape" w:code="9"/>
          <w:pgMar w:top="1440" w:right="1440" w:bottom="1440" w:left="1440" w:header="0" w:footer="0" w:gutter="0"/>
          <w:pgNumType w:start="15"/>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C0737F">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07/TK-THADS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ÁP DỤNG BIỆN PHÁP BẢO ĐẢM, CƯỠNG CHẾ TRONG THI HÀNH ÁN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2)"/>
        <w:spacing w:after="120"/>
        <w:ind w:firstLine="720"/>
        <w:jc w:val="right"/>
        <w:rPr>
          <w:rFonts w:ascii="Arial" w:hAnsi="Arial" w:cs="Arial"/>
          <w:color w:val="auto"/>
        </w:rPr>
      </w:pPr>
      <w:r w:rsidRPr="00456B6B">
        <w:rPr>
          <w:rFonts w:ascii="Arial" w:hAnsi="Arial" w:cs="Arial"/>
          <w:i/>
          <w:iCs/>
          <w:color w:val="auto"/>
        </w:rPr>
        <w:t xml:space="preserve">Đơn vị tính: Việc</w:t>
      </w:r>
    </w:p>
    <w:tbl>
      <w:tblPr>
        <w:tblStyle w:val="TableNormal"/>
        <w:tblW w:w="5000" w:type="pct"/>
        <w:jc w:val="center"/>
        <w:tblCellMar>
          <w:left w:w="10" w:type="dxa"/>
          <w:right w:w="10" w:type="dxa"/>
        </w:tblCellMar>
        <w:tblLook w:val="04A0" w:firstRow="1" w:lastRow="0" w:firstColumn="1" w:lastColumn="0" w:noHBand="0" w:noVBand="1"/>
      </w:tblPr>
      <w:tblGrid>
        <w:gridCol w:w="442"/>
        <w:gridCol w:w="1911"/>
        <w:gridCol w:w="1786"/>
        <w:gridCol w:w="1786"/>
        <w:gridCol w:w="1786"/>
        <w:gridCol w:w="1791"/>
        <w:gridCol w:w="1588"/>
        <w:gridCol w:w="1317"/>
        <w:gridCol w:w="1543"/>
      </w:tblGrid>
      <w:tr w:rsidTr="005978CE">
        <w:trPr>
          <w:trHeight w:val="20"/>
          <w:jc w:val="center"/>
        </w:trPr>
        <w:tc>
          <w:tcPr>
            <w:tcW w:w="15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685"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64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w:t>
            </w:r>
            <w:r>
              <w:rPr>
                <w:rFonts w:ascii="Arial" w:hAnsi="Arial" w:cs="Arial"/>
                <w:b/>
                <w:bCs/>
                <w:color w:val="auto"/>
                <w:sz w:val="20"/>
                <w:szCs w:val="20"/>
                <w:lang w:val="en-US"/>
              </w:rPr>
              <w:t xml:space="preserve">ổ</w:t>
            </w:r>
            <w:r w:rsidRPr="00456B6B" w:rsidR="008275E9">
              <w:rPr>
                <w:rFonts w:ascii="Arial" w:hAnsi="Arial" w:cs="Arial"/>
                <w:b/>
                <w:bCs/>
                <w:color w:val="auto"/>
                <w:sz w:val="20"/>
                <w:szCs w:val="20"/>
              </w:rPr>
              <w:t xml:space="preserve">ng số việc thi hành án đã ra quyết định áp dụng biện pháp bảo đảm</w:t>
            </w:r>
          </w:p>
        </w:tc>
        <w:tc>
          <w:tcPr>
            <w:tcW w:w="64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w:t>
            </w:r>
            <w:r>
              <w:rPr>
                <w:rFonts w:ascii="Arial" w:hAnsi="Arial" w:cs="Arial"/>
                <w:b/>
                <w:bCs/>
                <w:color w:val="auto"/>
                <w:sz w:val="20"/>
                <w:szCs w:val="20"/>
                <w:lang w:val="en-US"/>
              </w:rPr>
              <w:t xml:space="preserve">ổ</w:t>
            </w:r>
            <w:r w:rsidRPr="00456B6B" w:rsidR="008275E9">
              <w:rPr>
                <w:rFonts w:ascii="Arial" w:hAnsi="Arial" w:cs="Arial"/>
                <w:b/>
                <w:bCs/>
                <w:color w:val="auto"/>
                <w:sz w:val="20"/>
                <w:szCs w:val="20"/>
              </w:rPr>
              <w:t xml:space="preserve">ng số việc thi hành án có ra quyết định cưỡng chế</w:t>
            </w:r>
          </w:p>
        </w:tc>
        <w:tc>
          <w:tcPr>
            <w:tcW w:w="128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56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thi hành việc đã áp dụng biện pháp cưỡng chế</w:t>
            </w:r>
          </w:p>
        </w:tc>
        <w:tc>
          <w:tcPr>
            <w:tcW w:w="1025"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r>
      <w:tr w:rsidTr="005978CE">
        <w:trPr>
          <w:trHeight w:val="20"/>
          <w:jc w:val="center"/>
        </w:trPr>
        <w:tc>
          <w:tcPr>
            <w:tcW w:w="15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85"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4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4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Cưỡng chế không huy động lực lượng</w:t>
            </w:r>
          </w:p>
        </w:tc>
        <w:tc>
          <w:tcPr>
            <w:tcW w:w="6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Cưỡng chế có huy động lực lượng</w:t>
            </w:r>
          </w:p>
        </w:tc>
        <w:tc>
          <w:tcPr>
            <w:tcW w:w="56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thi hành xong</w:t>
            </w:r>
          </w:p>
        </w:tc>
        <w:tc>
          <w:tcPr>
            <w:tcW w:w="5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thi hành xong</w:t>
            </w:r>
          </w:p>
        </w:tc>
      </w:tr>
      <w:tr w:rsidTr="005978CE">
        <w:trPr>
          <w:trHeight w:val="20"/>
          <w:jc w:val="center"/>
        </w:trPr>
        <w:tc>
          <w:tcPr>
            <w:tcW w:w="84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A</w:t>
            </w: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4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64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56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4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552"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b/>
                <w:bCs/>
                <w:color w:val="auto"/>
                <w:sz w:val="20"/>
                <w:szCs w:val="20"/>
              </w:rPr>
              <w:t xml:space="preserve">T</w:t>
            </w:r>
            <w:r>
              <w:rPr>
                <w:rFonts w:ascii="Arial" w:hAnsi="Arial" w:cs="Arial"/>
                <w:b/>
                <w:bCs/>
                <w:color w:val="auto"/>
                <w:sz w:val="20"/>
                <w:szCs w:val="20"/>
                <w:lang w:val="en-US"/>
              </w:rPr>
              <w:t xml:space="preserve">ổ</w:t>
            </w:r>
            <w:r w:rsidRPr="00456B6B" w:rsidR="008275E9">
              <w:rPr>
                <w:rFonts w:ascii="Arial" w:hAnsi="Arial" w:cs="Arial"/>
                <w:b/>
                <w:bCs/>
                <w:color w:val="auto"/>
                <w:sz w:val="20"/>
                <w:szCs w:val="20"/>
              </w:rPr>
              <w:t xml:space="preserve">ng số</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w:t>
            </w: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II</w:t>
            </w: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685"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978CE">
        <w:trPr>
          <w:trHeight w:val="20"/>
          <w:jc w:val="center"/>
        </w:trPr>
        <w:tc>
          <w:tcPr>
            <w:tcW w:w="15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8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4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4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6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B4242C">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
        <w:spacing w:after="120" w:line="240" w:lineRule="auto"/>
        <w:ind w:firstLine="720"/>
        <w:jc w:val="both"/>
        <w:rPr>
          <w:rFonts w:ascii="Arial" w:hAnsi="Arial" w:cs="Arial"/>
          <w:color w:val="auto"/>
          <w:sz w:val="20"/>
          <w:szCs w:val="20"/>
        </w:rPr>
      </w:pPr>
      <w:r>
        <w:br w:type="page"/>
      </w:r>
    </w:p>
    <w:tbl>
      <w:tblPr>
        <w:tblStyle w:val="TableNormal"/>
        <w:tblW w:w="5000" w:type="pct"/>
        <w:tblLook w:val="04A0" w:firstRow="1" w:lastRow="0" w:firstColumn="1" w:lastColumn="0" w:noHBand="0" w:noVBand="1"/>
      </w:tblPr>
      <w:tblGrid>
        <w:gridCol w:w="4654"/>
        <w:gridCol w:w="5269"/>
        <w:gridCol w:w="4037"/>
      </w:tblGrid>
      <w:tr w:rsidTr="00877C68">
        <w:trPr/>
        <w:tc>
          <w:tcPr>
            <w:tcW w:w="1667" w:type="pct"/>
            <w:hideMark/>
          </w:tcPr>
          <w:p>
            <w:pPr>
              <w:pStyle w:val="Vănbảnnộidung"/>
              <w:spacing w:after="0" w:line="240" w:lineRule="auto"/>
              <w:ind w:firstLine="0"/>
              <w:rPr>
                <w:rFonts w:ascii="Arial" w:hAnsi="Arial" w:cs="Arial"/>
                <w:bCs/>
                <w:color w:val="auto"/>
                <w:sz w:val="20"/>
                <w:szCs w:val="20"/>
                <w:lang w:val="en-US"/>
              </w:rPr>
            </w:pPr>
            <w:r w:rsidRPr="00F16455">
              <w:rPr>
                <w:rFonts w:ascii="Arial" w:hAnsi="Arial" w:cs="Arial"/>
                <w:bCs/>
                <w:sz w:val="20"/>
                <w:szCs w:val="20"/>
                <w:lang w:val="en-US"/>
              </w:rPr>
              <w:t xml:space="preserve">Biểu số: 08/TK-THADS</w:t>
            </w:r>
          </w:p>
          <w:p>
            <w:pPr>
              <w:pStyle w:val="Vănbảnnộidung"/>
              <w:spacing w:after="0" w:line="240" w:lineRule="auto"/>
              <w:ind w:firstLine="0"/>
              <w:rPr>
                <w:rFonts w:ascii="Arial" w:hAnsi="Arial" w:cs="Arial"/>
                <w:bCs/>
                <w:sz w:val="20"/>
                <w:szCs w:val="20"/>
                <w:lang w:val="en-US"/>
              </w:rPr>
            </w:pPr>
            <w:r w:rsidRPr="00F16455">
              <w:rPr>
                <w:rFonts w:ascii="Arial" w:hAnsi="Arial" w:cs="Arial"/>
                <w:bCs/>
                <w:sz w:val="20"/>
                <w:szCs w:val="20"/>
                <w:lang w:val="en-US"/>
              </w:rPr>
              <w:t xml:space="preserve">Ban hành theo TT</w:t>
            </w:r>
            <w:r>
              <w:rPr>
                <w:rFonts w:ascii="Arial" w:hAnsi="Arial" w:cs="Arial"/>
                <w:bCs/>
                <w:sz w:val="20"/>
                <w:szCs w:val="20"/>
                <w:lang w:val="en-US"/>
              </w:rPr>
              <w:t xml:space="preserve">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GIẢI QUYẾT KHIẾU NẠI, TỐ CÁO, KIẾN NGHỊ, PHẢN ÁNH VỀ THI HÀNH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spacing w:after="120"/>
        <w:ind w:firstLine="720"/>
        <w:jc w:val="both"/>
        <w:rPr>
          <w:rFonts w:ascii="Arial" w:hAnsi="Arial" w:cs="Arial"/>
          <w:color w:val="auto"/>
          <w:sz w:val="20"/>
          <w:szCs w:val="20"/>
        </w:rPr>
      </w:pPr>
    </w:p>
    <w:p>
      <w:pPr>
        <w:pStyle w:val="Chúthíchbảng"/>
        <w:spacing w:after="120" w:line="240" w:lineRule="auto"/>
        <w:ind w:firstLine="720"/>
        <w:jc w:val="right"/>
        <w:rPr>
          <w:rFonts w:ascii="Arial" w:hAnsi="Arial" w:cs="Arial"/>
          <w:color w:val="auto"/>
        </w:rPr>
      </w:pPr>
      <w:r>
        <w:rPr>
          <w:rFonts w:ascii="Arial" w:hAnsi="Arial" w:cs="Arial"/>
          <w:i/>
          <w:iCs/>
          <w:color w:val="auto"/>
          <w:lang w:val="en-US"/>
        </w:rPr>
        <w:t xml:space="preserve">Đ</w:t>
      </w:r>
      <w:r w:rsidRPr="00456B6B" w:rsidR="008275E9">
        <w:rPr>
          <w:rFonts w:ascii="Arial" w:hAnsi="Arial" w:cs="Arial"/>
          <w:i/>
          <w:iCs/>
          <w:color w:val="auto"/>
        </w:rPr>
        <w:t xml:space="preserve">ơn vị tính: Việc và đơn</w:t>
      </w:r>
    </w:p>
    <w:tbl>
      <w:tblPr>
        <w:tblStyle w:val="TableNormal"/>
        <w:tblW w:w="5000" w:type="pct"/>
        <w:jc w:val="center"/>
        <w:tblCellMar>
          <w:left w:w="10" w:type="dxa"/>
          <w:right w:w="10" w:type="dxa"/>
        </w:tblCellMar>
        <w:tblLook w:val="04A0" w:firstRow="1" w:lastRow="0" w:firstColumn="1" w:lastColumn="0" w:noHBand="0" w:noVBand="1"/>
      </w:tblPr>
      <w:tblGrid>
        <w:gridCol w:w="632"/>
        <w:gridCol w:w="1737"/>
        <w:gridCol w:w="509"/>
        <w:gridCol w:w="410"/>
        <w:gridCol w:w="754"/>
        <w:gridCol w:w="696"/>
        <w:gridCol w:w="426"/>
        <w:gridCol w:w="526"/>
        <w:gridCol w:w="758"/>
        <w:gridCol w:w="646"/>
        <w:gridCol w:w="587"/>
        <w:gridCol w:w="588"/>
        <w:gridCol w:w="498"/>
        <w:gridCol w:w="498"/>
        <w:gridCol w:w="509"/>
        <w:gridCol w:w="614"/>
        <w:gridCol w:w="576"/>
        <w:gridCol w:w="555"/>
        <w:gridCol w:w="531"/>
        <w:gridCol w:w="619"/>
        <w:gridCol w:w="547"/>
        <w:gridCol w:w="734"/>
      </w:tblGrid>
      <w:tr w:rsidTr="00144E0C">
        <w:trPr>
          <w:trHeight w:val="20"/>
          <w:jc w:val="center"/>
        </w:trPr>
        <w:tc>
          <w:tcPr>
            <w:tcW w:w="22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62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đơn vị</w:t>
            </w:r>
          </w:p>
        </w:tc>
        <w:tc>
          <w:tcPr>
            <w:tcW w:w="1190"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Xử lý đơn tiếp nhận (Đơn)</w:t>
            </w:r>
          </w:p>
        </w:tc>
        <w:tc>
          <w:tcPr>
            <w:tcW w:w="1684" w:type="pct"/>
            <w:gridSpan w:val="8"/>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456B6B">
              <w:rPr>
                <w:rFonts w:ascii="Arial" w:hAnsi="Arial" w:cs="Arial"/>
                <w:b/>
                <w:bCs/>
                <w:color w:val="auto"/>
                <w:sz w:val="20"/>
                <w:szCs w:val="20"/>
              </w:rPr>
              <w:t xml:space="preserve"> việc thụ lý (Việc)</w:t>
            </w:r>
          </w:p>
        </w:tc>
        <w:tc>
          <w:tcPr>
            <w:tcW w:w="1278" w:type="pct"/>
            <w:gridSpan w:val="6"/>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w:t>
            </w:r>
            <w:r>
              <w:rPr>
                <w:rFonts w:ascii="Arial" w:hAnsi="Arial" w:cs="Arial"/>
                <w:color w:val="auto"/>
                <w:sz w:val="20"/>
                <w:szCs w:val="20"/>
                <w:lang w:val="en-US"/>
              </w:rPr>
              <w:t xml:space="preserve"> </w:t>
            </w:r>
            <w:r w:rsidRPr="00456B6B">
              <w:rPr>
                <w:rFonts w:ascii="Arial" w:hAnsi="Arial" w:cs="Arial"/>
                <w:b/>
                <w:bCs/>
                <w:color w:val="auto"/>
                <w:sz w:val="20"/>
                <w:szCs w:val="20"/>
              </w:rPr>
              <w:t xml:space="preserve">quả giải quyết số việc thuộc thẩm quyền (Việc)</w:t>
            </w:r>
          </w:p>
        </w:tc>
      </w:tr>
      <w:tr w:rsidTr="00144E0C">
        <w:trPr>
          <w:trHeight w:val="20"/>
          <w:jc w:val="center"/>
        </w:trPr>
        <w:tc>
          <w:tcPr>
            <w:tcW w:w="2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2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w:t>
            </w:r>
            <w:r w:rsidR="00F16455">
              <w:rPr>
                <w:rFonts w:ascii="Arial" w:hAnsi="Arial" w:cs="Arial"/>
                <w:b/>
                <w:bCs/>
                <w:color w:val="auto"/>
                <w:sz w:val="20"/>
                <w:szCs w:val="20"/>
                <w:lang w:val="en-US"/>
              </w:rPr>
              <w:t xml:space="preserve"> số</w:t>
            </w:r>
          </w:p>
        </w:tc>
        <w:tc>
          <w:tcPr>
            <w:tcW w:w="1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Lưu</w:t>
            </w:r>
            <w:r w:rsidRPr="00456B6B" w:rsidR="008275E9">
              <w:rPr>
                <w:rFonts w:ascii="Arial" w:hAnsi="Arial" w:cs="Arial"/>
                <w:b/>
                <w:bCs/>
                <w:color w:val="auto"/>
                <w:sz w:val="20"/>
                <w:szCs w:val="20"/>
              </w:rPr>
              <w:t xml:space="preserve"> đơn</w:t>
            </w:r>
          </w:p>
        </w:tc>
        <w:tc>
          <w:tcPr>
            <w:tcW w:w="2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Chuyển đơn</w:t>
            </w:r>
          </w:p>
        </w:tc>
        <w:tc>
          <w:tcPr>
            <w:tcW w:w="24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Hướng dẫn, trả lời đơn</w:t>
            </w:r>
          </w:p>
        </w:tc>
        <w:tc>
          <w:tcPr>
            <w:tcW w:w="15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thụ lý</w:t>
            </w:r>
          </w:p>
        </w:tc>
        <w:tc>
          <w:tcPr>
            <w:tcW w:w="18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Đang xử lý</w:t>
            </w:r>
          </w:p>
        </w:tc>
        <w:tc>
          <w:tcPr>
            <w:tcW w:w="50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Chia theo thời đi</w:t>
            </w:r>
            <w:r>
              <w:rPr>
                <w:rFonts w:ascii="Arial" w:hAnsi="Arial" w:cs="Arial"/>
                <w:b/>
                <w:bCs/>
                <w:color w:val="auto"/>
                <w:sz w:val="20"/>
                <w:szCs w:val="20"/>
                <w:lang w:val="en-US"/>
              </w:rPr>
              <w:t xml:space="preserve">ể</w:t>
            </w:r>
            <w:r w:rsidRPr="00456B6B" w:rsidR="008275E9">
              <w:rPr>
                <w:rFonts w:ascii="Arial" w:hAnsi="Arial" w:cs="Arial"/>
                <w:b/>
                <w:bCs/>
                <w:color w:val="auto"/>
                <w:sz w:val="20"/>
                <w:szCs w:val="20"/>
              </w:rPr>
              <w:t xml:space="preserve">m tiếp nhận</w:t>
            </w:r>
          </w:p>
        </w:tc>
        <w:tc>
          <w:tcPr>
            <w:tcW w:w="1180"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theo nội dung</w:t>
            </w:r>
          </w:p>
        </w:tc>
        <w:tc>
          <w:tcPr>
            <w:tcW w:w="20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 hồi thông báo thụ lý</w:t>
            </w:r>
          </w:p>
        </w:tc>
        <w:tc>
          <w:tcPr>
            <w:tcW w:w="19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Đ</w:t>
            </w:r>
            <w:r>
              <w:rPr>
                <w:rFonts w:ascii="Arial" w:hAnsi="Arial" w:cs="Arial"/>
                <w:b/>
                <w:bCs/>
                <w:color w:val="auto"/>
                <w:sz w:val="20"/>
                <w:szCs w:val="20"/>
                <w:lang w:val="en-US"/>
              </w:rPr>
              <w:t xml:space="preserve">ì</w:t>
            </w:r>
            <w:r w:rsidRPr="00456B6B" w:rsidR="008275E9">
              <w:rPr>
                <w:rFonts w:ascii="Arial" w:hAnsi="Arial" w:cs="Arial"/>
                <w:b/>
                <w:bCs/>
                <w:color w:val="auto"/>
                <w:sz w:val="20"/>
                <w:szCs w:val="20"/>
              </w:rPr>
              <w:t xml:space="preserve">nh chỉ giải quyết khiếu nại</w:t>
            </w:r>
          </w:p>
        </w:tc>
        <w:tc>
          <w:tcPr>
            <w:tcW w:w="19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Đúng toàn bộ</w:t>
            </w:r>
          </w:p>
        </w:tc>
        <w:tc>
          <w:tcPr>
            <w:tcW w:w="22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Đúng một phần</w:t>
            </w:r>
          </w:p>
        </w:tc>
        <w:tc>
          <w:tcPr>
            <w:tcW w:w="196"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Sai toàn bộ</w:t>
            </w:r>
          </w:p>
        </w:tc>
        <w:tc>
          <w:tcPr>
            <w:tcW w:w="265"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giải quyết chuyển kỳ sau</w:t>
            </w:r>
          </w:p>
        </w:tc>
      </w:tr>
      <w:tr w:rsidTr="00144E0C">
        <w:trPr>
          <w:trHeight w:val="20"/>
          <w:jc w:val="center"/>
        </w:trPr>
        <w:tc>
          <w:tcPr>
            <w:tcW w:w="2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2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năm trước chuyển sang</w:t>
            </w:r>
          </w:p>
        </w:tc>
        <w:tc>
          <w:tcPr>
            <w:tcW w:w="23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S</w:t>
            </w:r>
            <w:r w:rsidRPr="00456B6B" w:rsidR="008275E9">
              <w:rPr>
                <w:rFonts w:ascii="Arial" w:hAnsi="Arial" w:cs="Arial"/>
                <w:b/>
                <w:bCs/>
                <w:color w:val="auto"/>
                <w:sz w:val="20"/>
                <w:szCs w:val="20"/>
              </w:rPr>
              <w:t xml:space="preserve">ố mới nhận</w:t>
            </w:r>
          </w:p>
        </w:tc>
        <w:tc>
          <w:tcPr>
            <w:tcW w:w="421"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Quyết định về THA</w:t>
            </w:r>
          </w:p>
        </w:tc>
        <w:tc>
          <w:tcPr>
            <w:tcW w:w="35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Áp dụng biện pháp cưỡng chế</w:t>
            </w: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Áp dụng biện pháp bảo đảm</w:t>
            </w:r>
          </w:p>
        </w:tc>
        <w:tc>
          <w:tcPr>
            <w:tcW w:w="22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Nội dung khác</w:t>
            </w:r>
          </w:p>
        </w:tc>
        <w:tc>
          <w:tcPr>
            <w:tcW w:w="20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2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4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4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Quyết định THA</w:t>
            </w:r>
          </w:p>
        </w:tc>
        <w:tc>
          <w:tcPr>
            <w:tcW w:w="2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Quyết định khác về</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THA</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Biện pháp kê biên, xử lý tài sản</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Biện pháp khác</w:t>
            </w: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2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6"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65"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849"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A</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1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4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1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8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27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1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0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19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19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2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196"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c>
          <w:tcPr>
            <w:tcW w:w="265"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20</w:t>
            </w: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 (Khiếu nại)</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II</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 (Tố cáo)</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III</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Pr>
                <w:rFonts w:ascii="Arial" w:hAnsi="Arial" w:cs="Arial"/>
                <w:b/>
                <w:bCs/>
                <w:color w:val="auto"/>
                <w:sz w:val="20"/>
                <w:szCs w:val="20"/>
              </w:rPr>
              <w:t xml:space="preserve">Tổng số (Kiến ngh</w:t>
            </w:r>
            <w:r>
              <w:rPr>
                <w:rFonts w:ascii="Arial" w:hAnsi="Arial" w:cs="Arial"/>
                <w:b/>
                <w:bCs/>
                <w:color w:val="auto"/>
                <w:sz w:val="20"/>
                <w:szCs w:val="20"/>
                <w:lang w:val="en-US"/>
              </w:rPr>
              <w:t xml:space="preserve">ị</w:t>
            </w:r>
            <w:r w:rsidRPr="00456B6B" w:rsidR="008275E9">
              <w:rPr>
                <w:rFonts w:ascii="Arial" w:hAnsi="Arial" w:cs="Arial"/>
                <w:b/>
                <w:bCs/>
                <w:color w:val="auto"/>
                <w:sz w:val="20"/>
                <w:szCs w:val="20"/>
              </w:rPr>
              <w:t xml:space="preserve">, phản ánh)</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1.1</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Khiếu nại</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1.2</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Tố cáo</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1.3</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Kiến nghị, phản ánh</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2.1</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Khiếu nại</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2.2</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Tố cáo</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2.3</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Kiến nghị, phản ánh</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2.1.1</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2.1.1.1</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Khiếu nại</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2.1.1.2</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Tố cáo</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2.1.1.3</w:t>
            </w:r>
          </w:p>
        </w:tc>
        <w:tc>
          <w:tcPr>
            <w:tcW w:w="62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Kiến nghị, phản ánh</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l2br w:val="single" w:sz="4" w:space="0" w:color="auto"/>
              <w:tr2bl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FFFFF"/>
            <w:vAlign w:val="center"/>
          </w:tcPr>
          <w:p>
            <w:pPr>
              <w:jc w:val="center"/>
              <w:rPr>
                <w:rFonts w:ascii="Arial" w:hAnsi="Arial" w:cs="Arial"/>
                <w:color w:val="auto"/>
                <w:sz w:val="20"/>
                <w:szCs w:val="20"/>
              </w:rPr>
            </w:pPr>
          </w:p>
        </w:tc>
      </w:tr>
      <w:tr w:rsidTr="00144E0C">
        <w:trPr>
          <w:trHeight w:val="20"/>
          <w:jc w:val="center"/>
        </w:trPr>
        <w:tc>
          <w:tcPr>
            <w:tcW w:w="227"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2.1.2</w:t>
            </w:r>
          </w:p>
        </w:tc>
        <w:tc>
          <w:tcPr>
            <w:tcW w:w="623" w:type="pct"/>
            <w:tcBorders>
              <w:top w:val="single" w:sz="4" w:space="0" w:color="auto"/>
              <w:left w:val="single" w:sz="4" w:space="0" w:color="auto"/>
              <w:bottom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 cục THADS...</w:t>
            </w: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6"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144E0C">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spacing w:after="120"/>
        <w:jc w:val="both"/>
        <w:rPr>
          <w:rFonts w:ascii="Arial" w:hAnsi="Arial" w:cs="Arial"/>
          <w:color w:val="auto"/>
          <w:sz w:val="20"/>
          <w:szCs w:val="20"/>
          <w:lang w:val="en-US"/>
        </w:rPr>
      </w:pPr>
    </w:p>
    <w:p>
      <w:pPr>
        <w:spacing w:after="120"/>
        <w:jc w:val="both"/>
        <w:rPr>
          <w:rFonts w:ascii="Arial" w:hAnsi="Arial" w:cs="Arial"/>
          <w:color w:val="auto"/>
          <w:sz w:val="20"/>
          <w:szCs w:val="20"/>
          <w:lang w:val="en-US"/>
        </w:rPr>
      </w:pPr>
    </w:p>
    <w:p>
      <w:pPr>
        <w:spacing w:after="120"/>
        <w:jc w:val="both"/>
        <w:rPr>
          <w:rFonts w:ascii="Arial" w:hAnsi="Arial" w:cs="Arial"/>
          <w:color w:val="auto"/>
          <w:sz w:val="20"/>
          <w:szCs w:val="20"/>
        </w:rPr>
        <w:sectPr w:rsidSect="001A5C3F">
          <w:pgSz w:w="16840" w:h="11900" w:orient="landscape" w:code="9"/>
          <w:pgMar w:top="1440" w:right="1440" w:bottom="1440" w:left="1440" w:header="0" w:footer="0" w:gutter="0"/>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DD3203">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09/TK-THADS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w:t>
            </w:r>
            <w:r w:rsidR="006F473F">
              <w:rPr>
                <w:rFonts w:ascii="Arial" w:hAnsi="Arial" w:cs="Arial"/>
                <w:b/>
                <w:bCs/>
                <w:sz w:val="20"/>
                <w:szCs w:val="20"/>
                <w:lang w:val="en-US"/>
              </w:rPr>
              <w:t xml:space="preserve">I</w:t>
            </w:r>
            <w:r>
              <w:rPr>
                <w:rFonts w:ascii="Arial" w:hAnsi="Arial" w:cs="Arial"/>
                <w:b/>
                <w:bCs/>
                <w:sz w:val="20"/>
                <w:szCs w:val="20"/>
                <w:lang w:val="en-US"/>
              </w:rPr>
              <w:t xml:space="preserve">ẾP CÔNG DÂN TRONG THI HÀNH ÁN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Chúthíchbảng"/>
        <w:spacing w:after="120" w:line="240" w:lineRule="auto"/>
        <w:ind w:firstLine="720"/>
        <w:jc w:val="right"/>
        <w:rPr>
          <w:rFonts w:ascii="Arial" w:hAnsi="Arial" w:cs="Arial"/>
          <w:color w:val="auto"/>
        </w:rPr>
      </w:pPr>
      <w:r w:rsidRPr="00456B6B">
        <w:rPr>
          <w:rFonts w:ascii="Arial" w:hAnsi="Arial" w:cs="Arial"/>
          <w:i/>
          <w:iCs/>
          <w:color w:val="auto"/>
        </w:rPr>
        <w:t xml:space="preserve">Đơn vị tính: Đơn, Đoàn, Người và Lượt</w:t>
      </w:r>
    </w:p>
    <w:tbl>
      <w:tblPr>
        <w:tblStyle w:val="TableNormal"/>
        <w:tblW w:w="5000" w:type="pct"/>
        <w:jc w:val="center"/>
        <w:tblCellMar>
          <w:left w:w="10" w:type="dxa"/>
          <w:right w:w="10" w:type="dxa"/>
        </w:tblCellMar>
        <w:tblLook w:val="04A0" w:firstRow="1" w:lastRow="0" w:firstColumn="1" w:lastColumn="0" w:noHBand="0" w:noVBand="1"/>
      </w:tblPr>
      <w:tblGrid>
        <w:gridCol w:w="398"/>
        <w:gridCol w:w="1858"/>
        <w:gridCol w:w="507"/>
        <w:gridCol w:w="607"/>
        <w:gridCol w:w="454"/>
        <w:gridCol w:w="558"/>
        <w:gridCol w:w="609"/>
        <w:gridCol w:w="455"/>
        <w:gridCol w:w="508"/>
        <w:gridCol w:w="609"/>
        <w:gridCol w:w="455"/>
        <w:gridCol w:w="559"/>
        <w:gridCol w:w="656"/>
        <w:gridCol w:w="500"/>
        <w:gridCol w:w="634"/>
        <w:gridCol w:w="559"/>
        <w:gridCol w:w="832"/>
        <w:gridCol w:w="835"/>
        <w:gridCol w:w="782"/>
        <w:gridCol w:w="782"/>
        <w:gridCol w:w="793"/>
      </w:tblGrid>
      <w:tr w:rsidTr="005D0B8E">
        <w:trPr>
          <w:trHeight w:val="20"/>
          <w:jc w:val="center"/>
        </w:trPr>
        <w:tc>
          <w:tcPr>
            <w:tcW w:w="14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66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533" w:type="pct"/>
            <w:gridSpan w:val="3"/>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w:t>
            </w:r>
          </w:p>
        </w:tc>
        <w:tc>
          <w:tcPr>
            <w:tcW w:w="587" w:type="pct"/>
            <w:gridSpan w:val="3"/>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Đoàn đông người</w:t>
            </w:r>
          </w:p>
        </w:tc>
        <w:tc>
          <w:tcPr>
            <w:tcW w:w="569" w:type="pct"/>
            <w:gridSpan w:val="3"/>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Lãnh đạo cơ quan tiếp</w:t>
            </w:r>
          </w:p>
        </w:tc>
        <w:tc>
          <w:tcPr>
            <w:tcW w:w="1651"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đơn tiếp nhận</w:t>
            </w:r>
          </w:p>
        </w:tc>
        <w:tc>
          <w:tcPr>
            <w:tcW w:w="851" w:type="pct"/>
            <w:gridSpan w:val="3"/>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giải quyết số đơn thuộc thẩm quyền</w:t>
            </w:r>
          </w:p>
        </w:tc>
      </w:tr>
      <w:tr w:rsidTr="005D0B8E">
        <w:trPr>
          <w:trHeight w:val="20"/>
          <w:jc w:val="center"/>
        </w:trPr>
        <w:tc>
          <w:tcPr>
            <w:tcW w:w="14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33"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587"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569"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848" w:type="pct"/>
            <w:gridSpan w:val="4"/>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theo nội dung</w:t>
            </w:r>
          </w:p>
        </w:tc>
        <w:tc>
          <w:tcPr>
            <w:tcW w:w="802"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theo thẩm quyền</w:t>
            </w:r>
          </w:p>
        </w:tc>
        <w:tc>
          <w:tcPr>
            <w:tcW w:w="851" w:type="pct"/>
            <w:gridSpan w:val="3"/>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33"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587"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569" w:type="pct"/>
            <w:gridSpan w:val="3"/>
            <w:vMerge/>
            <w:tcBorders>
              <w:left w:val="single" w:sz="4" w:space="0" w:color="auto"/>
            </w:tcBorders>
            <w:shd w:val="clear" w:color="auto" w:fill="FFFFFF"/>
            <w:vAlign w:val="center"/>
          </w:tcPr>
          <w:p>
            <w:pPr>
              <w:jc w:val="center"/>
              <w:rPr>
                <w:rFonts w:ascii="Arial" w:hAnsi="Arial" w:cs="Arial"/>
                <w:color w:val="auto"/>
                <w:sz w:val="20"/>
                <w:szCs w:val="20"/>
              </w:rPr>
            </w:pPr>
          </w:p>
        </w:tc>
        <w:tc>
          <w:tcPr>
            <w:tcW w:w="20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sidRPr="00456B6B">
              <w:rPr>
                <w:rFonts w:ascii="Arial" w:hAnsi="Arial" w:cs="Arial"/>
                <w:b/>
                <w:bCs/>
                <w:color w:val="auto"/>
                <w:sz w:val="20"/>
                <w:szCs w:val="20"/>
              </w:rPr>
              <w:t xml:space="preserve">Tổng</w:t>
            </w:r>
            <w:r w:rsidR="006B5EE5">
              <w:rPr>
                <w:rFonts w:ascii="Arial" w:hAnsi="Arial" w:cs="Arial"/>
                <w:b/>
                <w:bCs/>
                <w:color w:val="auto"/>
                <w:sz w:val="20"/>
                <w:szCs w:val="20"/>
                <w:lang w:val="en-US"/>
              </w:rPr>
              <w:t xml:space="preserve"> số</w:t>
            </w:r>
          </w:p>
        </w:tc>
        <w:tc>
          <w:tcPr>
            <w:tcW w:w="647"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0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w:t>
            </w:r>
            <w:r w:rsidR="006B5EE5">
              <w:rPr>
                <w:rFonts w:ascii="Arial" w:hAnsi="Arial" w:cs="Arial"/>
                <w:b/>
                <w:bCs/>
                <w:color w:val="auto"/>
                <w:sz w:val="20"/>
                <w:szCs w:val="20"/>
                <w:lang w:val="en-US"/>
              </w:rPr>
              <w:t xml:space="preserve"> số</w:t>
            </w:r>
          </w:p>
        </w:tc>
        <w:tc>
          <w:tcPr>
            <w:tcW w:w="601"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851" w:type="pct"/>
            <w:gridSpan w:val="3"/>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6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lượt</w:t>
            </w: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w:t>
            </w:r>
            <w:r w:rsidRPr="00456B6B" w:rsidR="008275E9">
              <w:rPr>
                <w:rFonts w:ascii="Arial" w:hAnsi="Arial" w:cs="Arial"/>
                <w:b/>
                <w:bCs/>
                <w:color w:val="auto"/>
                <w:sz w:val="20"/>
                <w:szCs w:val="20"/>
              </w:rPr>
              <w:t xml:space="preserve"> người</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w:t>
            </w:r>
            <w:r w:rsidRPr="00456B6B" w:rsidR="008275E9">
              <w:rPr>
                <w:rFonts w:ascii="Arial" w:hAnsi="Arial" w:cs="Arial"/>
                <w:b/>
                <w:bCs/>
                <w:color w:val="auto"/>
                <w:sz w:val="20"/>
                <w:szCs w:val="20"/>
              </w:rPr>
              <w:t xml:space="preserve"> vụ việc</w:t>
            </w:r>
          </w:p>
        </w:tc>
        <w:tc>
          <w:tcPr>
            <w:tcW w:w="2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đoàn</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456B6B" w:rsidR="008275E9">
              <w:rPr>
                <w:rFonts w:ascii="Arial" w:hAnsi="Arial" w:cs="Arial"/>
                <w:b/>
                <w:bCs/>
                <w:color w:val="auto"/>
                <w:sz w:val="20"/>
                <w:szCs w:val="20"/>
              </w:rPr>
              <w:t xml:space="preserve"> người</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456B6B" w:rsidR="008275E9">
              <w:rPr>
                <w:rFonts w:ascii="Arial" w:hAnsi="Arial" w:cs="Arial"/>
                <w:b/>
                <w:bCs/>
                <w:color w:val="auto"/>
                <w:sz w:val="20"/>
                <w:szCs w:val="20"/>
              </w:rPr>
              <w:t xml:space="preserve"> vụ việc</w:t>
            </w: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lượt</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456B6B" w:rsidR="008275E9">
              <w:rPr>
                <w:rFonts w:ascii="Arial" w:hAnsi="Arial" w:cs="Arial"/>
                <w:b/>
                <w:bCs/>
                <w:color w:val="auto"/>
                <w:sz w:val="20"/>
                <w:szCs w:val="20"/>
              </w:rPr>
              <w:t xml:space="preserve"> người</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S</w:t>
            </w:r>
            <w:r>
              <w:rPr>
                <w:rFonts w:ascii="Arial" w:hAnsi="Arial" w:cs="Arial"/>
                <w:b/>
                <w:bCs/>
                <w:color w:val="auto"/>
                <w:sz w:val="20"/>
                <w:szCs w:val="20"/>
                <w:lang w:val="en-US"/>
              </w:rPr>
              <w:t xml:space="preserve">ố</w:t>
            </w:r>
            <w:r w:rsidRPr="00456B6B" w:rsidR="008275E9">
              <w:rPr>
                <w:rFonts w:ascii="Arial" w:hAnsi="Arial" w:cs="Arial"/>
                <w:b/>
                <w:bCs/>
                <w:color w:val="auto"/>
                <w:sz w:val="20"/>
                <w:szCs w:val="20"/>
              </w:rPr>
              <w:t xml:space="preserve"> vụ việc</w:t>
            </w:r>
          </w:p>
        </w:tc>
        <w:tc>
          <w:tcPr>
            <w:tcW w:w="20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Khiếu nại</w:t>
            </w:r>
          </w:p>
        </w:tc>
        <w:tc>
          <w:tcPr>
            <w:tcW w:w="1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Tố cáo</w:t>
            </w:r>
          </w:p>
        </w:tc>
        <w:tc>
          <w:tcPr>
            <w:tcW w:w="2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Kiến nghị, phản ánh</w:t>
            </w:r>
          </w:p>
        </w:tc>
        <w:tc>
          <w:tcPr>
            <w:tcW w:w="20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Thuộc thẩm quyền của cơ quan THA</w:t>
            </w:r>
          </w:p>
        </w:tc>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Thuộc thẩm quyền của cơ quan khác</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đã giải quyết</w:t>
            </w:r>
          </w:p>
        </w:tc>
        <w:tc>
          <w:tcPr>
            <w:tcW w:w="28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chưa giải quyết chuyển kỳ sau</w:t>
            </w:r>
          </w:p>
        </w:tc>
      </w:tr>
      <w:tr w:rsidTr="005D0B8E">
        <w:trPr>
          <w:trHeight w:val="20"/>
          <w:jc w:val="center"/>
        </w:trPr>
        <w:tc>
          <w:tcPr>
            <w:tcW w:w="809"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18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16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23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0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3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2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28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w:t>
            </w: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II</w:t>
            </w: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668"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5D0B8E">
        <w:trPr>
          <w:trHeight w:val="20"/>
          <w:jc w:val="center"/>
        </w:trPr>
        <w:tc>
          <w:tcPr>
            <w:tcW w:w="14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668"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6B5EE5">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spacing w:after="120"/>
        <w:jc w:val="both"/>
        <w:rPr>
          <w:rFonts w:ascii="Arial" w:hAnsi="Arial" w:cs="Arial"/>
          <w:color w:val="auto"/>
          <w:sz w:val="20"/>
          <w:szCs w:val="20"/>
        </w:rPr>
        <w:sectPr w:rsidSect="001A5C3F">
          <w:pgSz w:w="16840" w:h="11900" w:orient="landscape" w:code="9"/>
          <w:pgMar w:top="1440" w:right="1440" w:bottom="1440" w:left="1440" w:header="0" w:footer="3" w:gutter="0"/>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76730F">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10/TK-THADS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w:t>
            </w:r>
            <w:r w:rsidR="000F3B8C">
              <w:rPr>
                <w:rFonts w:ascii="Arial" w:hAnsi="Arial" w:cs="Arial"/>
                <w:b/>
                <w:bCs/>
                <w:sz w:val="20"/>
                <w:szCs w:val="20"/>
                <w:lang w:val="en-US"/>
              </w:rPr>
              <w:t xml:space="preserve">GIÁM SÁT, KIỂM SÁT, KIỂM TRA THI HÀNH ÁN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2)"/>
        <w:tabs>
          <w:tab w:val="left" w:leader="dot" w:pos="2712"/>
          <w:tab w:val="left" w:leader="dot" w:pos="4085"/>
        </w:tabs>
        <w:spacing w:after="120"/>
        <w:ind w:firstLine="720"/>
        <w:jc w:val="both"/>
        <w:rPr>
          <w:rFonts w:ascii="Arial" w:hAnsi="Arial" w:cs="Arial"/>
          <w:b/>
          <w:bCs/>
          <w:color w:val="auto"/>
        </w:rPr>
      </w:pPr>
    </w:p>
    <w:tbl>
      <w:tblPr>
        <w:tblStyle w:val="TableNormal"/>
        <w:tblW w:w="5000" w:type="pct"/>
        <w:jc w:val="center"/>
        <w:tblCellMar>
          <w:left w:w="10" w:type="dxa"/>
          <w:right w:w="10" w:type="dxa"/>
        </w:tblCellMar>
        <w:tblLook w:val="04A0" w:firstRow="1" w:lastRow="0" w:firstColumn="1" w:lastColumn="0" w:noHBand="0" w:noVBand="1"/>
      </w:tblPr>
      <w:tblGrid>
        <w:gridCol w:w="309"/>
        <w:gridCol w:w="1302"/>
        <w:gridCol w:w="509"/>
        <w:gridCol w:w="532"/>
        <w:gridCol w:w="509"/>
        <w:gridCol w:w="498"/>
        <w:gridCol w:w="510"/>
        <w:gridCol w:w="465"/>
        <w:gridCol w:w="543"/>
        <w:gridCol w:w="466"/>
        <w:gridCol w:w="609"/>
        <w:gridCol w:w="494"/>
        <w:gridCol w:w="544"/>
        <w:gridCol w:w="466"/>
        <w:gridCol w:w="466"/>
        <w:gridCol w:w="544"/>
        <w:gridCol w:w="466"/>
        <w:gridCol w:w="558"/>
        <w:gridCol w:w="488"/>
        <w:gridCol w:w="544"/>
        <w:gridCol w:w="483"/>
        <w:gridCol w:w="466"/>
        <w:gridCol w:w="544"/>
        <w:gridCol w:w="466"/>
        <w:gridCol w:w="566"/>
        <w:gridCol w:w="603"/>
      </w:tblGrid>
      <w:tr w:rsidTr="00A558BD">
        <w:trPr>
          <w:trHeight w:val="20"/>
          <w:jc w:val="center"/>
        </w:trPr>
        <w:tc>
          <w:tcPr>
            <w:tcW w:w="11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lang w:val="en-US"/>
              </w:rPr>
              <w:t xml:space="preserve">S</w:t>
            </w:r>
            <w:r w:rsidRPr="00456B6B" w:rsidR="00E35E5A">
              <w:rPr>
                <w:rFonts w:ascii="Arial" w:hAnsi="Arial" w:cs="Arial"/>
                <w:b/>
                <w:bCs/>
                <w:color w:val="auto"/>
                <w:sz w:val="20"/>
                <w:szCs w:val="20"/>
              </w:rPr>
              <w:t xml:space="preserve">ố TT</w:t>
            </w:r>
          </w:p>
        </w:tc>
        <w:tc>
          <w:tcPr>
            <w:tcW w:w="46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1445" w:type="pct"/>
            <w:gridSpan w:val="8"/>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thực hiện báo cáo</w:t>
            </w:r>
            <w:r w:rsidR="004E6681">
              <w:rPr>
                <w:rFonts w:ascii="Arial" w:hAnsi="Arial" w:cs="Arial"/>
                <w:color w:val="auto"/>
                <w:sz w:val="20"/>
                <w:szCs w:val="20"/>
                <w:lang w:val="en-US"/>
              </w:rPr>
              <w:t xml:space="preserve"> </w:t>
            </w:r>
            <w:r w:rsidRPr="00456B6B">
              <w:rPr>
                <w:rFonts w:ascii="Arial" w:hAnsi="Arial" w:cs="Arial"/>
                <w:b/>
                <w:bCs/>
                <w:color w:val="auto"/>
                <w:sz w:val="20"/>
                <w:szCs w:val="20"/>
              </w:rPr>
              <w:t xml:space="preserve">Giám sát của </w:t>
            </w:r>
            <w:r w:rsidR="004E6681">
              <w:rPr>
                <w:rFonts w:ascii="Arial" w:hAnsi="Arial" w:cs="Arial"/>
                <w:b/>
                <w:bCs/>
                <w:color w:val="auto"/>
                <w:sz w:val="20"/>
                <w:szCs w:val="20"/>
                <w:lang w:val="en-US"/>
              </w:rPr>
              <w:t xml:space="preserve">cơ</w:t>
            </w:r>
            <w:r w:rsidR="00C06891">
              <w:rPr>
                <w:rFonts w:ascii="Arial" w:hAnsi="Arial" w:cs="Arial"/>
                <w:b/>
                <w:bCs/>
                <w:color w:val="auto"/>
                <w:sz w:val="20"/>
                <w:szCs w:val="20"/>
              </w:rPr>
              <w:t xml:space="preserve"> quan có th</w:t>
            </w:r>
            <w:r w:rsidR="00C06891">
              <w:rPr>
                <w:rFonts w:ascii="Arial" w:hAnsi="Arial" w:cs="Arial"/>
                <w:b/>
                <w:bCs/>
                <w:color w:val="auto"/>
                <w:sz w:val="20"/>
                <w:szCs w:val="20"/>
                <w:lang w:val="en-US"/>
              </w:rPr>
              <w:t xml:space="preserve">ẩ</w:t>
            </w:r>
            <w:r w:rsidRPr="00456B6B">
              <w:rPr>
                <w:rFonts w:ascii="Arial" w:hAnsi="Arial" w:cs="Arial"/>
                <w:b/>
                <w:bCs/>
                <w:color w:val="auto"/>
                <w:sz w:val="20"/>
                <w:szCs w:val="20"/>
              </w:rPr>
              <w:t xml:space="preserve">m quyền </w:t>
            </w:r>
            <w:r w:rsidRPr="00456B6B">
              <w:rPr>
                <w:rFonts w:ascii="Arial" w:hAnsi="Arial" w:cs="Arial"/>
                <w:i/>
                <w:iCs/>
                <w:color w:val="auto"/>
                <w:sz w:val="20"/>
                <w:szCs w:val="20"/>
              </w:rPr>
              <w:t xml:space="preserve">(cuộc)</w:t>
            </w:r>
          </w:p>
        </w:tc>
        <w:tc>
          <w:tcPr>
            <w:tcW w:w="1286"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w:t>
            </w:r>
            <w:r w:rsidR="00C06891">
              <w:rPr>
                <w:rFonts w:ascii="Arial" w:hAnsi="Arial" w:cs="Arial"/>
                <w:b/>
                <w:bCs/>
                <w:color w:val="auto"/>
                <w:sz w:val="20"/>
                <w:szCs w:val="20"/>
              </w:rPr>
              <w:t xml:space="preserve">hực hiện kháng nghị của Viện ki</w:t>
            </w:r>
            <w:r w:rsidR="00C06891">
              <w:rPr>
                <w:rFonts w:ascii="Arial" w:hAnsi="Arial" w:cs="Arial"/>
                <w:b/>
                <w:bCs/>
                <w:color w:val="auto"/>
                <w:sz w:val="20"/>
                <w:szCs w:val="20"/>
                <w:lang w:val="en-US"/>
              </w:rPr>
              <w:t xml:space="preserve">ể</w:t>
            </w:r>
            <w:r w:rsidRPr="00456B6B">
              <w:rPr>
                <w:rFonts w:ascii="Arial" w:hAnsi="Arial" w:cs="Arial"/>
                <w:b/>
                <w:bCs/>
                <w:color w:val="auto"/>
                <w:sz w:val="20"/>
                <w:szCs w:val="20"/>
              </w:rPr>
              <w:t xml:space="preserve">m sát nhân dân </w:t>
            </w:r>
            <w:r w:rsidRPr="00456B6B">
              <w:rPr>
                <w:rFonts w:ascii="Arial" w:hAnsi="Arial" w:cs="Arial"/>
                <w:i/>
                <w:iCs/>
                <w:color w:val="auto"/>
                <w:sz w:val="20"/>
                <w:szCs w:val="20"/>
              </w:rPr>
              <w:t xml:space="preserve">(cuộc)</w:t>
            </w:r>
          </w:p>
        </w:tc>
        <w:tc>
          <w:tcPr>
            <w:tcW w:w="1272"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thực hiện kiến </w:t>
            </w:r>
            <w:r w:rsidR="00C06891">
              <w:rPr>
                <w:rFonts w:ascii="Arial" w:hAnsi="Arial" w:cs="Arial"/>
                <w:b/>
                <w:bCs/>
                <w:color w:val="auto"/>
                <w:sz w:val="20"/>
                <w:szCs w:val="20"/>
                <w:lang w:val="en-US"/>
              </w:rPr>
              <w:t xml:space="preserve">nghị</w:t>
            </w:r>
            <w:r w:rsidR="00C06891">
              <w:rPr>
                <w:rFonts w:ascii="Arial" w:hAnsi="Arial" w:cs="Arial"/>
                <w:b/>
                <w:bCs/>
                <w:color w:val="auto"/>
                <w:sz w:val="20"/>
                <w:szCs w:val="20"/>
              </w:rPr>
              <w:t xml:space="preserve"> của Viện Ki</w:t>
            </w:r>
            <w:r w:rsidR="00C06891">
              <w:rPr>
                <w:rFonts w:ascii="Arial" w:hAnsi="Arial" w:cs="Arial"/>
                <w:b/>
                <w:bCs/>
                <w:color w:val="auto"/>
                <w:sz w:val="20"/>
                <w:szCs w:val="20"/>
                <w:lang w:val="en-US"/>
              </w:rPr>
              <w:t xml:space="preserve">ể</w:t>
            </w:r>
            <w:r w:rsidRPr="00456B6B">
              <w:rPr>
                <w:rFonts w:ascii="Arial" w:hAnsi="Arial" w:cs="Arial"/>
                <w:b/>
                <w:bCs/>
                <w:color w:val="auto"/>
                <w:sz w:val="20"/>
                <w:szCs w:val="20"/>
              </w:rPr>
              <w:t xml:space="preserve">m sát nhân dân </w:t>
            </w:r>
            <w:r w:rsidRPr="00456B6B">
              <w:rPr>
                <w:rFonts w:ascii="Arial" w:hAnsi="Arial" w:cs="Arial"/>
                <w:i/>
                <w:iCs/>
                <w:color w:val="auto"/>
                <w:sz w:val="20"/>
                <w:szCs w:val="20"/>
              </w:rPr>
              <w:t xml:space="preserve">(bản kiến nghị)</w:t>
            </w:r>
          </w:p>
        </w:tc>
        <w:tc>
          <w:tcPr>
            <w:tcW w:w="419" w:type="pct"/>
            <w:gridSpan w:val="2"/>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w:t>
            </w:r>
            <w:r w:rsidR="00C06891">
              <w:rPr>
                <w:rFonts w:ascii="Arial" w:hAnsi="Arial" w:cs="Arial"/>
                <w:b/>
                <w:bCs/>
                <w:color w:val="auto"/>
                <w:sz w:val="20"/>
                <w:szCs w:val="20"/>
              </w:rPr>
              <w:t xml:space="preserve">ết quả ki</w:t>
            </w:r>
            <w:r w:rsidR="00C06891">
              <w:rPr>
                <w:rFonts w:ascii="Arial" w:hAnsi="Arial" w:cs="Arial"/>
                <w:b/>
                <w:bCs/>
                <w:color w:val="auto"/>
                <w:sz w:val="20"/>
                <w:szCs w:val="20"/>
                <w:lang w:val="en-US"/>
              </w:rPr>
              <w:t xml:space="preserve">ể</w:t>
            </w:r>
            <w:r w:rsidRPr="00456B6B">
              <w:rPr>
                <w:rFonts w:ascii="Arial" w:hAnsi="Arial" w:cs="Arial"/>
                <w:b/>
                <w:bCs/>
                <w:color w:val="auto"/>
                <w:sz w:val="20"/>
                <w:szCs w:val="20"/>
              </w:rPr>
              <w:t xml:space="preserve">m tra</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(cuộc)</w:t>
            </w:r>
          </w:p>
        </w:tc>
      </w:tr>
      <w:tr w:rsidTr="00A558BD">
        <w:trPr>
          <w:trHeight w:val="20"/>
          <w:jc w:val="center"/>
        </w:trPr>
        <w:tc>
          <w:tcPr>
            <w:tcW w:w="11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6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cuộc</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giám sát</w:t>
            </w:r>
          </w:p>
        </w:tc>
        <w:tc>
          <w:tcPr>
            <w:tcW w:w="1263"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1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kháng </w:t>
            </w:r>
            <w:r w:rsidR="00C06891">
              <w:rPr>
                <w:rFonts w:ascii="Arial" w:hAnsi="Arial" w:cs="Arial"/>
                <w:b/>
                <w:bCs/>
                <w:color w:val="auto"/>
                <w:sz w:val="20"/>
                <w:szCs w:val="20"/>
                <w:lang w:val="en-US"/>
              </w:rPr>
              <w:t xml:space="preserve">nghị</w:t>
            </w:r>
            <w:r w:rsidRPr="00456B6B">
              <w:rPr>
                <w:rFonts w:ascii="Arial" w:hAnsi="Arial" w:cs="Arial"/>
                <w:b/>
                <w:bCs/>
                <w:color w:val="auto"/>
                <w:sz w:val="20"/>
                <w:szCs w:val="20"/>
              </w:rPr>
              <w:t xml:space="preserve"> đã nhận</w:t>
            </w:r>
          </w:p>
        </w:tc>
        <w:tc>
          <w:tcPr>
            <w:tcW w:w="1068"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0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kiến nghi</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nhận</w:t>
            </w:r>
          </w:p>
        </w:tc>
        <w:tc>
          <w:tcPr>
            <w:tcW w:w="1072"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419" w:type="pct"/>
            <w:gridSpan w:val="2"/>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6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34" w:type="pct"/>
            <w:gridSpan w:val="4"/>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C</w:t>
            </w:r>
            <w:r>
              <w:rPr>
                <w:rFonts w:ascii="Arial" w:hAnsi="Arial" w:cs="Arial"/>
                <w:b/>
                <w:bCs/>
                <w:color w:val="auto"/>
                <w:sz w:val="20"/>
                <w:szCs w:val="20"/>
                <w:lang w:val="en-US"/>
              </w:rPr>
              <w:t xml:space="preserve">ơ</w:t>
            </w:r>
            <w:r w:rsidRPr="00456B6B">
              <w:rPr>
                <w:rFonts w:ascii="Arial" w:hAnsi="Arial" w:cs="Arial"/>
                <w:b/>
                <w:bCs/>
                <w:color w:val="auto"/>
                <w:sz w:val="20"/>
                <w:szCs w:val="20"/>
              </w:rPr>
              <w:t xml:space="preserve"> quan</w:t>
            </w:r>
            <w:r>
              <w:rPr>
                <w:rFonts w:ascii="Arial" w:hAnsi="Arial" w:cs="Arial"/>
                <w:b/>
                <w:bCs/>
                <w:color w:val="auto"/>
                <w:sz w:val="20"/>
                <w:szCs w:val="20"/>
                <w:lang w:val="en-US"/>
              </w:rPr>
              <w:t xml:space="preserve"> </w:t>
            </w:r>
            <w:r w:rsidRPr="00456B6B">
              <w:rPr>
                <w:rFonts w:ascii="Arial" w:hAnsi="Arial" w:cs="Arial"/>
                <w:b/>
                <w:bCs/>
                <w:color w:val="auto"/>
                <w:sz w:val="20"/>
                <w:szCs w:val="20"/>
              </w:rPr>
              <w:t xml:space="preserve">giám sát</w:t>
            </w:r>
          </w:p>
        </w:tc>
        <w:tc>
          <w:tcPr>
            <w:tcW w:w="528"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thực hiện kết luận giám sát</w:t>
            </w: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39"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Kháng nghị của cuộ</w:t>
            </w:r>
            <w:r>
              <w:rPr>
                <w:rFonts w:ascii="Arial" w:hAnsi="Arial" w:cs="Arial"/>
                <w:b/>
                <w:bCs/>
                <w:color w:val="auto"/>
                <w:sz w:val="20"/>
                <w:szCs w:val="20"/>
              </w:rPr>
              <w:t xml:space="preserve">c ki</w:t>
            </w:r>
            <w:r>
              <w:rPr>
                <w:rFonts w:ascii="Arial" w:hAnsi="Arial" w:cs="Arial"/>
                <w:b/>
                <w:bCs/>
                <w:color w:val="auto"/>
                <w:sz w:val="20"/>
                <w:szCs w:val="20"/>
                <w:lang w:val="en-US"/>
              </w:rPr>
              <w:t xml:space="preserve">ể</w:t>
            </w:r>
            <w:r w:rsidRPr="00456B6B">
              <w:rPr>
                <w:rFonts w:ascii="Arial" w:hAnsi="Arial" w:cs="Arial"/>
                <w:b/>
                <w:bCs/>
                <w:color w:val="auto"/>
                <w:sz w:val="20"/>
                <w:szCs w:val="20"/>
              </w:rPr>
              <w:t xml:space="preserve">m sát trực tiếp</w:t>
            </w:r>
          </w:p>
        </w:tc>
        <w:tc>
          <w:tcPr>
            <w:tcW w:w="529"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Kháng nghị khác</w:t>
            </w:r>
          </w:p>
        </w:tc>
        <w:tc>
          <w:tcPr>
            <w:tcW w:w="20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4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lang w:val="en-US"/>
              </w:rPr>
            </w:pPr>
            <w:r>
              <w:rPr>
                <w:rFonts w:ascii="Arial" w:hAnsi="Arial" w:cs="Arial"/>
                <w:b/>
                <w:bCs/>
                <w:color w:val="auto"/>
                <w:sz w:val="20"/>
                <w:szCs w:val="20"/>
                <w:lang w:val="en-US"/>
              </w:rPr>
              <w:t xml:space="preserve">Kiến nghị của cuộc kiểm sát trực tiếp</w:t>
            </w:r>
          </w:p>
        </w:tc>
        <w:tc>
          <w:tcPr>
            <w:tcW w:w="529"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Kiến nghị khác</w:t>
            </w:r>
          </w:p>
        </w:tc>
        <w:tc>
          <w:tcPr>
            <w:tcW w:w="20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Tự kiểm tra và kiểm tra nội bộ</w:t>
            </w:r>
          </w:p>
        </w:tc>
        <w:tc>
          <w:tcPr>
            <w:tcW w:w="216"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Kiểm tra của cấp trên đối với cấp dưới</w:t>
            </w:r>
          </w:p>
        </w:tc>
      </w:tr>
      <w:tr w:rsidTr="00A558BD">
        <w:trPr>
          <w:trHeight w:val="20"/>
          <w:jc w:val="center"/>
        </w:trPr>
        <w:tc>
          <w:tcPr>
            <w:tcW w:w="111"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67"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82"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Quốc hội</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Hội đồng nhân</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dân</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Mặt trận</w:t>
            </w:r>
          </w:p>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T</w:t>
            </w:r>
            <w:r>
              <w:rPr>
                <w:rFonts w:ascii="Arial" w:hAnsi="Arial" w:cs="Arial"/>
                <w:b/>
                <w:bCs/>
                <w:color w:val="auto"/>
                <w:sz w:val="20"/>
                <w:szCs w:val="20"/>
                <w:lang w:val="en-US"/>
              </w:rPr>
              <w:t xml:space="preserve">ổ</w:t>
            </w:r>
            <w:r w:rsidRPr="00456B6B" w:rsidR="00E35E5A">
              <w:rPr>
                <w:rFonts w:ascii="Arial" w:hAnsi="Arial" w:cs="Arial"/>
                <w:b/>
                <w:bCs/>
                <w:color w:val="auto"/>
                <w:sz w:val="20"/>
                <w:szCs w:val="20"/>
              </w:rPr>
              <w:t xml:space="preserve"> quốc</w:t>
            </w:r>
          </w:p>
        </w:tc>
        <w:tc>
          <w:tcPr>
            <w:tcW w:w="1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Khác</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thực hiện</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thực hiện</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Giải trình</w:t>
            </w:r>
          </w:p>
        </w:tc>
        <w:tc>
          <w:tcPr>
            <w:tcW w:w="21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thực hiện</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thực hiện</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Giải trình</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thực hiện</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thực hiện</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Giải trình</w:t>
            </w:r>
          </w:p>
        </w:tc>
        <w:tc>
          <w:tcPr>
            <w:tcW w:w="200"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thực hiện</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thực hiện</w:t>
            </w:r>
          </w:p>
        </w:tc>
        <w:tc>
          <w:tcPr>
            <w:tcW w:w="1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Giải trình</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thực hiện</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thực hiện</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Giải trình</w:t>
            </w:r>
          </w:p>
        </w:tc>
        <w:tc>
          <w:tcPr>
            <w:tcW w:w="20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16"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57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19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18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17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18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17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0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17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18</w:t>
            </w:r>
          </w:p>
        </w:tc>
        <w:tc>
          <w:tcPr>
            <w:tcW w:w="1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19</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20</w:t>
            </w:r>
          </w:p>
        </w:tc>
        <w:tc>
          <w:tcPr>
            <w:tcW w:w="195"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21</w:t>
            </w:r>
          </w:p>
        </w:tc>
        <w:tc>
          <w:tcPr>
            <w:tcW w:w="16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22</w:t>
            </w:r>
          </w:p>
        </w:tc>
        <w:tc>
          <w:tcPr>
            <w:tcW w:w="2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23</w:t>
            </w:r>
          </w:p>
        </w:tc>
        <w:tc>
          <w:tcPr>
            <w:tcW w:w="216"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24</w:t>
            </w: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Tổng số</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I</w:t>
            </w: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II</w:t>
            </w: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467"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color w:val="auto"/>
                <w:sz w:val="20"/>
                <w:szCs w:val="20"/>
              </w:rPr>
            </w:pPr>
            <w:r w:rsidRPr="00456B6B">
              <w:rPr>
                <w:rFonts w:ascii="Arial" w:hAnsi="Arial" w:cs="Arial"/>
                <w:color w:val="auto"/>
                <w:sz w:val="20"/>
                <w:szCs w:val="20"/>
              </w:rPr>
              <w:t xml:space="preserve">Chi cục THADS...</w:t>
            </w: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A558BD">
        <w:trPr>
          <w:trHeight w:val="20"/>
          <w:jc w:val="center"/>
        </w:trPr>
        <w:tc>
          <w:tcPr>
            <w:tcW w:w="11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67"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95"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6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2)"/>
        <w:tabs>
          <w:tab w:val="left" w:leader="dot" w:pos="2712"/>
          <w:tab w:val="left" w:leader="dot" w:pos="4085"/>
        </w:tabs>
        <w:spacing w:after="120"/>
        <w:ind w:firstLine="720"/>
        <w:jc w:val="both"/>
        <w:rPr>
          <w:rFonts w:ascii="Arial" w:hAnsi="Arial" w:cs="Arial"/>
          <w:color w:val="auto"/>
        </w:rPr>
      </w:pPr>
    </w:p>
    <w:tbl>
      <w:tblPr>
        <w:tblStyle w:val="TableNormal"/>
        <w:tblW w:w="5000" w:type="pct"/>
        <w:jc w:val="center"/>
        <w:tblLook w:val="04A0" w:firstRow="1" w:lastRow="0" w:firstColumn="1" w:lastColumn="0" w:noHBand="0" w:noVBand="1"/>
      </w:tblPr>
      <w:tblGrid>
        <w:gridCol w:w="6980"/>
        <w:gridCol w:w="6980"/>
      </w:tblGrid>
      <w:tr w:rsidTr="00A558BD">
        <w:trPr>
          <w:jc w:val="center"/>
        </w:trPr>
        <w:tc>
          <w:tcPr>
            <w:tcW w:w="2500" w:type="pct"/>
          </w:tcPr>
          <w:p>
            <w:pPr>
              <w:pStyle w:val="Vănbảnnộidung"/>
              <w:spacing w:after="0" w:line="240" w:lineRule="auto"/>
              <w:ind w:firstLine="0"/>
              <w:jc w:val="center"/>
              <w:rPr>
                <w:rFonts w:ascii="Arial" w:hAnsi="Arial" w:cs="Arial"/>
                <w:bCs/>
                <w:i/>
                <w:color w:val="auto"/>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p>
            <w:pPr>
              <w:pStyle w:val="Vănbảnnộidung"/>
              <w:spacing w:after="0" w:line="240" w:lineRule="auto"/>
              <w:ind w:firstLine="0"/>
              <w:rPr>
                <w:rFonts w:ascii="Arial" w:hAnsi="Arial" w:cs="Arial"/>
                <w:bCs/>
                <w:sz w:val="20"/>
                <w:szCs w:val="20"/>
              </w:rPr>
            </w:pP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color w:val="auto"/>
          <w:sz w:val="20"/>
          <w:szCs w:val="20"/>
        </w:rPr>
      </w:pPr>
    </w:p>
    <w:p>
      <w:pPr>
        <w:pStyle w:val="Vănbảnnộidung"/>
        <w:spacing w:after="0" w:line="240" w:lineRule="auto"/>
        <w:ind w:firstLine="0"/>
        <w:rPr>
          <w:rFonts w:ascii="Arial" w:hAnsi="Arial" w:cs="Arial"/>
          <w:bCs/>
          <w:sz w:val="20"/>
          <w:szCs w:val="20"/>
          <w:lang w:val="en-US"/>
        </w:rPr>
        <w:sectPr w:rsidSect="001A5C3F">
          <w:pgSz w:w="16840" w:h="11900" w:orient="landscape" w:code="9"/>
          <w:pgMar w:top="1440" w:right="1440" w:bottom="1440" w:left="1440" w:header="0" w:footer="0" w:gutter="0"/>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E968F2">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11/TK-THADS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GIẢI QUYẾT BỒI THƯỜNG NHÀ NƯỚC TRONG THI HÀNH ÁN DÂN SỰ</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spacing w:after="120"/>
        <w:ind w:firstLine="720"/>
        <w:jc w:val="both"/>
        <w:rPr>
          <w:rFonts w:ascii="Arial" w:hAnsi="Arial" w:cs="Arial"/>
          <w:color w:val="auto"/>
          <w:sz w:val="20"/>
          <w:szCs w:val="20"/>
        </w:rPr>
      </w:pPr>
    </w:p>
    <w:p>
      <w:pPr>
        <w:spacing w:after="120"/>
        <w:ind w:firstLine="720"/>
        <w:jc w:val="both"/>
        <w:rPr>
          <w:rFonts w:ascii="Arial" w:hAnsi="Arial" w:cs="Arial"/>
          <w:color w:val="auto"/>
          <w:sz w:val="20"/>
          <w:szCs w:val="20"/>
        </w:rPr>
      </w:pPr>
    </w:p>
    <w:tbl>
      <w:tblPr>
        <w:tblStyle w:val="TableNormal"/>
        <w:tblW w:w="5000" w:type="pct"/>
        <w:tblLayout w:type="fixed"/>
        <w:tblCellMar>
          <w:left w:w="10" w:type="dxa"/>
          <w:right w:w="10" w:type="dxa"/>
        </w:tblCellMar>
        <w:tblLook w:val="04A0" w:firstRow="1" w:lastRow="0" w:firstColumn="1" w:lastColumn="0" w:noHBand="0" w:noVBand="1"/>
      </w:tblPr>
      <w:tblGrid>
        <w:gridCol w:w="562"/>
        <w:gridCol w:w="615"/>
        <w:gridCol w:w="475"/>
        <w:gridCol w:w="672"/>
        <w:gridCol w:w="360"/>
        <w:gridCol w:w="474"/>
        <w:gridCol w:w="689"/>
        <w:gridCol w:w="689"/>
        <w:gridCol w:w="915"/>
        <w:gridCol w:w="474"/>
        <w:gridCol w:w="915"/>
        <w:gridCol w:w="915"/>
        <w:gridCol w:w="483"/>
        <w:gridCol w:w="611"/>
        <w:gridCol w:w="505"/>
        <w:gridCol w:w="474"/>
        <w:gridCol w:w="502"/>
        <w:gridCol w:w="647"/>
        <w:gridCol w:w="474"/>
        <w:gridCol w:w="689"/>
        <w:gridCol w:w="689"/>
        <w:gridCol w:w="566"/>
        <w:gridCol w:w="555"/>
      </w:tblGrid>
      <w:tr w:rsidTr="00E968F2">
        <w:trPr>
          <w:trHeight w:val="20"/>
        </w:trPr>
        <w:tc>
          <w:tcPr>
            <w:tcW w:w="20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Pr>
                <w:rFonts w:ascii="Arial" w:hAnsi="Arial" w:cs="Arial"/>
                <w:b/>
                <w:color w:val="auto"/>
                <w:sz w:val="20"/>
                <w:szCs w:val="20"/>
                <w:lang w:val="en-US"/>
              </w:rPr>
              <w:t xml:space="preserve">STT</w:t>
            </w:r>
          </w:p>
        </w:tc>
        <w:tc>
          <w:tcPr>
            <w:tcW w:w="22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Tên chỉ tiêu</w:t>
            </w:r>
          </w:p>
        </w:tc>
        <w:tc>
          <w:tcPr>
            <w:tcW w:w="539"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Tình hình thụ lý</w:t>
            </w:r>
          </w:p>
        </w:tc>
        <w:tc>
          <w:tcPr>
            <w:tcW w:w="2389" w:type="pct"/>
            <w:gridSpan w:val="10"/>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Tình hình giải quyết yêu cầu bồi thường</w:t>
            </w:r>
          </w:p>
        </w:tc>
        <w:tc>
          <w:tcPr>
            <w:tcW w:w="1244"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Kết quả thi hành bản án, QĐ GQBT</w:t>
            </w:r>
          </w:p>
        </w:tc>
        <w:tc>
          <w:tcPr>
            <w:tcW w:w="406" w:type="pct"/>
            <w:gridSpan w:val="2"/>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Kết quả thực hiện trách nhiệm hoàn trả</w:t>
            </w:r>
          </w:p>
        </w:tc>
      </w:tr>
      <w:tr w:rsidTr="00E968F2">
        <w:trPr>
          <w:trHeight w:val="20"/>
        </w:trPr>
        <w:tc>
          <w:tcPr>
            <w:tcW w:w="20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Pr>
                <w:rFonts w:ascii="Arial" w:hAnsi="Arial" w:cs="Arial"/>
                <w:b/>
                <w:color w:val="auto"/>
                <w:sz w:val="20"/>
                <w:szCs w:val="20"/>
              </w:rPr>
              <w:t xml:space="preserve">Tổ</w:t>
            </w:r>
            <w:r>
              <w:rPr>
                <w:rFonts w:ascii="Arial" w:hAnsi="Arial" w:cs="Arial"/>
                <w:b/>
                <w:color w:val="auto"/>
                <w:sz w:val="20"/>
                <w:szCs w:val="20"/>
                <w:lang w:val="en-US"/>
              </w:rPr>
              <w:t xml:space="preserve">n</w:t>
            </w:r>
            <w:r w:rsidRPr="00E968F2" w:rsidR="00A558BD">
              <w:rPr>
                <w:rFonts w:ascii="Arial" w:hAnsi="Arial" w:cs="Arial"/>
                <w:b/>
                <w:color w:val="auto"/>
                <w:sz w:val="20"/>
                <w:szCs w:val="20"/>
              </w:rPr>
              <w:t xml:space="preserve">g số</w:t>
            </w:r>
          </w:p>
        </w:tc>
        <w:tc>
          <w:tcPr>
            <w:tcW w:w="370"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Chia ra:</w:t>
            </w:r>
          </w:p>
        </w:tc>
        <w:tc>
          <w:tcPr>
            <w:tcW w:w="991" w:type="pct"/>
            <w:gridSpan w:val="4"/>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Tại Cơ quan THADS</w:t>
            </w:r>
          </w:p>
        </w:tc>
        <w:tc>
          <w:tcPr>
            <w:tcW w:w="1398"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Tại Tòa án</w:t>
            </w:r>
          </w:p>
        </w:tc>
        <w:tc>
          <w:tcPr>
            <w:tcW w:w="582"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Thi hành xong</w:t>
            </w:r>
          </w:p>
        </w:tc>
        <w:tc>
          <w:tcPr>
            <w:tcW w:w="66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Chưa thi hành xong</w:t>
            </w:r>
          </w:p>
        </w:tc>
        <w:tc>
          <w:tcPr>
            <w:tcW w:w="20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Đã thực hiện xong trách nhiệm hoàn trả</w:t>
            </w:r>
          </w:p>
        </w:tc>
        <w:tc>
          <w:tcPr>
            <w:tcW w:w="203"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Chưa thực hiện xong trách nhiệm hoàn trả</w:t>
            </w:r>
          </w:p>
        </w:tc>
      </w:tr>
      <w:tr w:rsidTr="00E968F2">
        <w:trPr>
          <w:trHeight w:val="20"/>
        </w:trPr>
        <w:tc>
          <w:tcPr>
            <w:tcW w:w="20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Pr>
                <w:rFonts w:ascii="Arial" w:hAnsi="Arial" w:cs="Arial"/>
                <w:b/>
                <w:color w:val="auto"/>
                <w:sz w:val="20"/>
                <w:szCs w:val="20"/>
              </w:rPr>
              <w:t xml:space="preserve">Năm trước chuy</w:t>
            </w:r>
            <w:r>
              <w:rPr>
                <w:rFonts w:ascii="Arial" w:hAnsi="Arial" w:cs="Arial"/>
                <w:b/>
                <w:color w:val="auto"/>
                <w:sz w:val="20"/>
                <w:szCs w:val="20"/>
                <w:lang w:val="en-US"/>
              </w:rPr>
              <w:t xml:space="preserve">ể</w:t>
            </w:r>
            <w:r w:rsidRPr="00E968F2" w:rsidR="00A558BD">
              <w:rPr>
                <w:rFonts w:ascii="Arial" w:hAnsi="Arial" w:cs="Arial"/>
                <w:b/>
                <w:color w:val="auto"/>
                <w:sz w:val="20"/>
                <w:szCs w:val="20"/>
              </w:rPr>
              <w:t xml:space="preserve">n sang</w:t>
            </w:r>
          </w:p>
        </w:tc>
        <w:tc>
          <w:tcPr>
            <w:tcW w:w="12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E968F2">
              <w:rPr>
                <w:rFonts w:ascii="Arial" w:hAnsi="Arial" w:cs="Arial"/>
                <w:b/>
                <w:color w:val="auto"/>
                <w:sz w:val="20"/>
                <w:szCs w:val="20"/>
              </w:rPr>
              <w:t xml:space="preserve">Thụ lý </w:t>
            </w:r>
            <w:r w:rsidR="00E968F2">
              <w:rPr>
                <w:rFonts w:ascii="Arial" w:hAnsi="Arial" w:cs="Arial"/>
                <w:b/>
                <w:color w:val="auto"/>
                <w:sz w:val="20"/>
                <w:szCs w:val="20"/>
                <w:lang w:val="en-US"/>
              </w:rPr>
              <w:t xml:space="preserve">mới</w:t>
            </w:r>
          </w:p>
        </w:tc>
        <w:tc>
          <w:tcPr>
            <w:tcW w:w="1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Tổng số</w:t>
            </w:r>
          </w:p>
        </w:tc>
        <w:tc>
          <w:tcPr>
            <w:tcW w:w="822"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Chia ra:</w:t>
            </w:r>
          </w:p>
        </w:tc>
        <w:tc>
          <w:tcPr>
            <w:tcW w:w="1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Tổng số</w:t>
            </w:r>
          </w:p>
        </w:tc>
        <w:tc>
          <w:tcPr>
            <w:tcW w:w="1229" w:type="pct"/>
            <w:gridSpan w:val="5"/>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Chia ra:</w:t>
            </w:r>
          </w:p>
        </w:tc>
        <w:tc>
          <w:tcPr>
            <w:tcW w:w="1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Tổng số</w:t>
            </w:r>
          </w:p>
        </w:tc>
        <w:tc>
          <w:tcPr>
            <w:tcW w:w="412"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Chia ra:</w:t>
            </w:r>
          </w:p>
        </w:tc>
        <w:tc>
          <w:tcPr>
            <w:tcW w:w="17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Tổng số</w:t>
            </w:r>
          </w:p>
        </w:tc>
        <w:tc>
          <w:tcPr>
            <w:tcW w:w="493"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Chia ra:</w:t>
            </w:r>
          </w:p>
        </w:tc>
        <w:tc>
          <w:tcPr>
            <w:tcW w:w="203"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E968F2">
        <w:trPr>
          <w:trHeight w:val="20"/>
        </w:trPr>
        <w:tc>
          <w:tcPr>
            <w:tcW w:w="20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29"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Đã ban hành quyết định giải quyết </w:t>
            </w:r>
            <w:r w:rsidR="00E968F2">
              <w:rPr>
                <w:rFonts w:ascii="Arial" w:hAnsi="Arial" w:cs="Arial"/>
                <w:b/>
                <w:color w:val="auto"/>
                <w:sz w:val="20"/>
                <w:szCs w:val="20"/>
                <w:lang w:val="en-US"/>
              </w:rPr>
              <w:t xml:space="preserve">bồi</w:t>
            </w:r>
            <w:r w:rsidRPr="00E968F2">
              <w:rPr>
                <w:rFonts w:ascii="Arial" w:hAnsi="Arial" w:cs="Arial"/>
                <w:b/>
                <w:color w:val="auto"/>
                <w:sz w:val="20"/>
                <w:szCs w:val="20"/>
              </w:rPr>
              <w:t xml:space="preserve"> thường có hiệu lực</w:t>
            </w:r>
          </w:p>
        </w:tc>
        <w:tc>
          <w:tcPr>
            <w:tcW w:w="2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Chưa ban hành quyết định giả</w:t>
            </w:r>
            <w:r w:rsidR="00E968F2">
              <w:rPr>
                <w:rFonts w:ascii="Arial" w:hAnsi="Arial" w:cs="Arial"/>
                <w:b/>
                <w:color w:val="auto"/>
                <w:sz w:val="20"/>
                <w:szCs w:val="20"/>
                <w:lang w:val="en-US"/>
              </w:rPr>
              <w:t xml:space="preserve">i</w:t>
            </w:r>
            <w:r w:rsidRPr="00E968F2">
              <w:rPr>
                <w:rFonts w:ascii="Arial" w:hAnsi="Arial" w:cs="Arial"/>
                <w:b/>
                <w:color w:val="auto"/>
                <w:sz w:val="20"/>
                <w:szCs w:val="20"/>
              </w:rPr>
              <w:t xml:space="preserve"> quyết bồi thường</w:t>
            </w:r>
          </w:p>
        </w:tc>
        <w:tc>
          <w:tcPr>
            <w:tcW w:w="3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Người yêu cầu bồi thường khởi kiện theo khoản 2 Điều</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52 Luật</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TNBTCNN</w:t>
            </w: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048" w:type="pct"/>
            <w:gridSpan w:val="4"/>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Đã có bản án</w:t>
            </w:r>
          </w:p>
        </w:tc>
        <w:tc>
          <w:tcPr>
            <w:tcW w:w="181"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Chưa có bản án</w:t>
            </w: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80"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Đã được cấp kinh phí và chi trả xong</w:t>
            </w:r>
          </w:p>
        </w:tc>
        <w:tc>
          <w:tcPr>
            <w:tcW w:w="232"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Các trường</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họp khác</w:t>
            </w: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Chưa ban hành bản án hoặc quyết định giải quyết bồi thường</w:t>
            </w:r>
          </w:p>
        </w:tc>
        <w:tc>
          <w:tcPr>
            <w:tcW w:w="247"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Đã có bản án hoặc quyết định giải quyết bồi thường có hiệu lực nhưng chưa được cấp kinh phí</w:t>
            </w:r>
          </w:p>
        </w:tc>
        <w:tc>
          <w:tcPr>
            <w:tcW w:w="203"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E968F2">
        <w:trPr>
          <w:trHeight w:val="20"/>
        </w:trPr>
        <w:tc>
          <w:tcPr>
            <w:tcW w:w="20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29"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328"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3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Khởi kiện theo khoản</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1 Điều 52 Luật</w:t>
            </w:r>
            <w:r w:rsidR="00E968F2">
              <w:rPr>
                <w:rFonts w:ascii="Arial" w:hAnsi="Arial" w:cs="Arial"/>
                <w:b/>
                <w:color w:val="auto"/>
                <w:sz w:val="20"/>
                <w:szCs w:val="20"/>
                <w:lang w:val="en-US"/>
              </w:rPr>
              <w:t xml:space="preserve"> </w:t>
            </w:r>
            <w:r w:rsidRPr="00E968F2">
              <w:rPr>
                <w:rFonts w:ascii="Arial" w:hAnsi="Arial" w:cs="Arial"/>
                <w:b/>
                <w:color w:val="auto"/>
                <w:sz w:val="20"/>
                <w:szCs w:val="20"/>
              </w:rPr>
              <w:t xml:space="preserve">TNBTCNN</w:t>
            </w:r>
          </w:p>
        </w:tc>
        <w:tc>
          <w:tcPr>
            <w:tcW w:w="32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Khởi kiện theo khoản</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2 Điều 52</w:t>
            </w:r>
          </w:p>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Luật TNBTCNN</w:t>
            </w:r>
          </w:p>
        </w:tc>
        <w:tc>
          <w:tcPr>
            <w:tcW w:w="391"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Trong đó:</w:t>
            </w:r>
          </w:p>
        </w:tc>
        <w:tc>
          <w:tcPr>
            <w:tcW w:w="18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8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E968F2">
        <w:trPr>
          <w:trHeight w:val="20"/>
        </w:trPr>
        <w:tc>
          <w:tcPr>
            <w:tcW w:w="20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2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29"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328"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328"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328"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Chấp nhận yêu cầu khởi kiện</w:t>
            </w:r>
          </w:p>
        </w:tc>
        <w:tc>
          <w:tcPr>
            <w:tcW w:w="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Không chấp nhận yêu cầu khởi kiện</w:t>
            </w:r>
          </w:p>
        </w:tc>
        <w:tc>
          <w:tcPr>
            <w:tcW w:w="181"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8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32"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170"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47"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tcBorders>
            <w:shd w:val="clear" w:color="auto" w:fill="FFFFFF"/>
            <w:vAlign w:val="center"/>
          </w:tcPr>
          <w:p>
            <w:pPr>
              <w:jc w:val="center"/>
              <w:rPr>
                <w:rFonts w:ascii="Arial" w:hAnsi="Arial" w:cs="Arial"/>
                <w:b/>
                <w:color w:val="auto"/>
                <w:sz w:val="20"/>
                <w:szCs w:val="20"/>
              </w:rPr>
            </w:pPr>
          </w:p>
        </w:tc>
        <w:tc>
          <w:tcPr>
            <w:tcW w:w="203" w:type="pct"/>
            <w:vMerge/>
            <w:tcBorders>
              <w:left w:val="single" w:sz="4" w:space="0" w:color="auto"/>
              <w:right w:val="single" w:sz="4" w:space="0" w:color="auto"/>
            </w:tcBorders>
            <w:shd w:val="clear" w:color="auto" w:fill="FFFFFF"/>
            <w:vAlign w:val="center"/>
          </w:tcPr>
          <w:p>
            <w:pPr>
              <w:jc w:val="center"/>
              <w:rPr>
                <w:rFonts w:ascii="Arial" w:hAnsi="Arial" w:cs="Arial"/>
                <w:b/>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jc w:val="center"/>
              <w:rPr>
                <w:rFonts w:ascii="Arial" w:hAnsi="Arial" w:cs="Arial"/>
                <w:b/>
                <w:color w:val="auto"/>
                <w:sz w:val="20"/>
                <w:szCs w:val="20"/>
              </w:rPr>
            </w:pP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A</w:t>
            </w:r>
          </w:p>
        </w:tc>
        <w:tc>
          <w:tcPr>
            <w:tcW w:w="1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w:t>
            </w:r>
          </w:p>
        </w:tc>
        <w:tc>
          <w:tcPr>
            <w:tcW w:w="24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2</w:t>
            </w:r>
          </w:p>
        </w:tc>
        <w:tc>
          <w:tcPr>
            <w:tcW w:w="12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3</w:t>
            </w:r>
          </w:p>
        </w:tc>
        <w:tc>
          <w:tcPr>
            <w:tcW w:w="1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4</w:t>
            </w:r>
          </w:p>
        </w:tc>
        <w:tc>
          <w:tcPr>
            <w:tcW w:w="2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5</w:t>
            </w:r>
          </w:p>
        </w:tc>
        <w:tc>
          <w:tcPr>
            <w:tcW w:w="2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6</w:t>
            </w:r>
          </w:p>
        </w:tc>
        <w:tc>
          <w:tcPr>
            <w:tcW w:w="3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7</w:t>
            </w:r>
          </w:p>
        </w:tc>
        <w:tc>
          <w:tcPr>
            <w:tcW w:w="1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8</w:t>
            </w:r>
          </w:p>
        </w:tc>
        <w:tc>
          <w:tcPr>
            <w:tcW w:w="3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9</w:t>
            </w:r>
          </w:p>
        </w:tc>
        <w:tc>
          <w:tcPr>
            <w:tcW w:w="32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10</w:t>
            </w:r>
          </w:p>
        </w:tc>
        <w:tc>
          <w:tcPr>
            <w:tcW w:w="1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11</w:t>
            </w:r>
          </w:p>
        </w:tc>
        <w:tc>
          <w:tcPr>
            <w:tcW w:w="21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12</w:t>
            </w:r>
          </w:p>
        </w:tc>
        <w:tc>
          <w:tcPr>
            <w:tcW w:w="18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13</w:t>
            </w:r>
          </w:p>
        </w:tc>
        <w:tc>
          <w:tcPr>
            <w:tcW w:w="1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14</w:t>
            </w:r>
          </w:p>
        </w:tc>
        <w:tc>
          <w:tcPr>
            <w:tcW w:w="18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15</w:t>
            </w:r>
          </w:p>
        </w:tc>
        <w:tc>
          <w:tcPr>
            <w:tcW w:w="232"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16</w:t>
            </w:r>
          </w:p>
        </w:tc>
        <w:tc>
          <w:tcPr>
            <w:tcW w:w="17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17</w:t>
            </w:r>
          </w:p>
        </w:tc>
        <w:tc>
          <w:tcPr>
            <w:tcW w:w="2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18</w:t>
            </w:r>
          </w:p>
        </w:tc>
        <w:tc>
          <w:tcPr>
            <w:tcW w:w="247"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19</w:t>
            </w:r>
          </w:p>
        </w:tc>
        <w:tc>
          <w:tcPr>
            <w:tcW w:w="20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20</w:t>
            </w:r>
          </w:p>
        </w:tc>
        <w:tc>
          <w:tcPr>
            <w:tcW w:w="203"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E968F2">
              <w:rPr>
                <w:rFonts w:ascii="Arial" w:hAnsi="Arial" w:cs="Arial"/>
                <w:color w:val="auto"/>
                <w:sz w:val="20"/>
                <w:szCs w:val="20"/>
              </w:rPr>
              <w:t xml:space="preserve">21</w:t>
            </w:r>
          </w:p>
        </w:tc>
      </w:tr>
      <w:tr w:rsidTr="00E968F2">
        <w:trPr>
          <w:trHeight w:val="20"/>
        </w:trPr>
        <w:tc>
          <w:tcPr>
            <w:tcW w:w="201" w:type="pct"/>
            <w:tcBorders>
              <w:top w:val="single" w:sz="4" w:space="0" w:color="auto"/>
              <w:left w:val="single" w:sz="4" w:space="0" w:color="auto"/>
            </w:tcBorders>
            <w:shd w:val="clear" w:color="auto" w:fill="FFFFFF"/>
            <w:vAlign w:val="center"/>
          </w:tcPr>
          <w:p>
            <w:pPr>
              <w:jc w:val="center"/>
              <w:rPr>
                <w:rFonts w:ascii="Arial" w:hAnsi="Arial" w:cs="Arial"/>
                <w:b/>
                <w:color w:val="auto"/>
                <w:sz w:val="20"/>
                <w:szCs w:val="20"/>
              </w:rPr>
            </w:pP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E968F2">
              <w:rPr>
                <w:rFonts w:ascii="Arial" w:hAnsi="Arial" w:cs="Arial"/>
                <w:b/>
                <w:color w:val="auto"/>
                <w:sz w:val="20"/>
                <w:szCs w:val="20"/>
              </w:rPr>
              <w:t xml:space="preserve">Tổng số việc</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E968F2">
              <w:rPr>
                <w:rFonts w:ascii="Arial" w:hAnsi="Arial" w:cs="Arial"/>
                <w:b/>
                <w:color w:val="auto"/>
                <w:sz w:val="20"/>
                <w:szCs w:val="20"/>
              </w:rPr>
              <w:t xml:space="preserve">I</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E968F2">
              <w:rPr>
                <w:rFonts w:ascii="Arial" w:hAnsi="Arial" w:cs="Arial"/>
                <w:b/>
                <w:color w:val="auto"/>
                <w:sz w:val="20"/>
                <w:szCs w:val="20"/>
              </w:rPr>
              <w:t xml:space="preserve">Cục </w:t>
            </w:r>
            <w:r w:rsidRPr="00E968F2">
              <w:rPr>
                <w:rFonts w:ascii="Arial" w:hAnsi="Arial" w:cs="Arial"/>
                <w:b/>
                <w:color w:val="auto"/>
                <w:sz w:val="20"/>
                <w:szCs w:val="20"/>
              </w:rPr>
              <w:t xml:space="preserve">THADS</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lang w:val="en-US"/>
              </w:rPr>
            </w:pPr>
            <w:r w:rsidRPr="00E968F2">
              <w:rPr>
                <w:rFonts w:ascii="Arial" w:hAnsi="Arial" w:cs="Arial"/>
                <w:b/>
                <w:color w:val="auto"/>
                <w:sz w:val="20"/>
                <w:szCs w:val="20"/>
                <w:lang w:val="en-US"/>
              </w:rPr>
              <w:t xml:space="preserve">II</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rPr>
                <w:rFonts w:ascii="Arial" w:hAnsi="Arial" w:cs="Arial"/>
                <w:b/>
                <w:color w:val="auto"/>
                <w:sz w:val="20"/>
                <w:szCs w:val="20"/>
              </w:rPr>
            </w:pPr>
            <w:r w:rsidRPr="00E968F2">
              <w:rPr>
                <w:rFonts w:ascii="Arial" w:hAnsi="Arial" w:cs="Arial"/>
                <w:b/>
                <w:color w:val="auto"/>
                <w:sz w:val="20"/>
                <w:szCs w:val="20"/>
              </w:rPr>
              <w:t xml:space="preserve">Các Chi cục</w:t>
            </w:r>
          </w:p>
          <w:p>
            <w:pPr>
              <w:pStyle w:val="Khác"/>
              <w:spacing w:after="0" w:line="240" w:lineRule="auto"/>
              <w:ind w:firstLine="0"/>
              <w:rPr>
                <w:rFonts w:ascii="Arial" w:hAnsi="Arial" w:cs="Arial"/>
                <w:b/>
                <w:color w:val="auto"/>
                <w:sz w:val="20"/>
                <w:szCs w:val="20"/>
              </w:rPr>
            </w:pPr>
            <w:r w:rsidRPr="00E968F2">
              <w:rPr>
                <w:rFonts w:ascii="Arial" w:hAnsi="Arial" w:cs="Arial"/>
                <w:b/>
                <w:color w:val="auto"/>
                <w:sz w:val="20"/>
                <w:szCs w:val="20"/>
              </w:rPr>
              <w:t xml:space="preserve">THADS</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20"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E968F2">
        <w:trPr>
          <w:trHeight w:val="20"/>
        </w:trPr>
        <w:tc>
          <w:tcPr>
            <w:tcW w:w="20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lang w:val="en-US"/>
              </w:rPr>
            </w:pPr>
            <w:r>
              <w:rPr>
                <w:rFonts w:ascii="Arial" w:hAnsi="Arial" w:cs="Arial"/>
                <w:color w:val="auto"/>
                <w:sz w:val="20"/>
                <w:szCs w:val="20"/>
                <w:lang w:val="en-US"/>
              </w:rPr>
              <w:t xml:space="preserve">…</w:t>
            </w:r>
          </w:p>
        </w:tc>
        <w:tc>
          <w:tcPr>
            <w:tcW w:w="220" w:type="pct"/>
            <w:tcBorders>
              <w:top w:val="single" w:sz="4" w:space="0" w:color="auto"/>
              <w:left w:val="single" w:sz="4" w:space="0" w:color="auto"/>
              <w:bottom w:val="single" w:sz="4" w:space="0" w:color="auto"/>
            </w:tcBorders>
            <w:shd w:val="clear" w:color="auto" w:fill="FFFFFF"/>
            <w:vAlign w:val="center"/>
          </w:tcPr>
          <w:p>
            <w:pPr>
              <w:rPr>
                <w:rFonts w:ascii="Arial" w:hAnsi="Arial" w:cs="Arial"/>
                <w:color w:val="auto"/>
                <w:sz w:val="20"/>
                <w:szCs w:val="20"/>
                <w:lang w:val="en-US"/>
              </w:rPr>
            </w:pPr>
            <w:r>
              <w:rPr>
                <w:rFonts w:ascii="Arial" w:hAnsi="Arial" w:cs="Arial"/>
                <w:color w:val="auto"/>
                <w:sz w:val="20"/>
                <w:szCs w:val="20"/>
                <w:lang w:val="en-US"/>
              </w:rPr>
              <w:t xml:space="preserve">…</w:t>
            </w:r>
          </w:p>
        </w:tc>
        <w:tc>
          <w:tcPr>
            <w:tcW w:w="1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2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32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1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1"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32"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47"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spacing w:after="120"/>
        <w:ind w:firstLine="720"/>
        <w:jc w:val="both"/>
        <w:rPr>
          <w:rFonts w:ascii="Arial" w:hAnsi="Arial" w:cs="Arial"/>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E968F2">
        <w:trPr>
          <w:jc w:val="center"/>
        </w:trPr>
        <w:tc>
          <w:tcPr>
            <w:tcW w:w="2500" w:type="pct"/>
          </w:tcPr>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color w:val="auto"/>
          <w:sz w:val="20"/>
          <w:szCs w:val="20"/>
        </w:rPr>
        <w:sectPr w:rsidSect="001A5C3F">
          <w:pgSz w:w="16840" w:h="11900" w:orient="landscape" w:code="9"/>
          <w:pgMar w:top="1440" w:right="1440" w:bottom="1440" w:left="1440" w:header="0" w:footer="0" w:gutter="0"/>
          <w:cols w:num="1" w:space="720">
            <w:col w:w="13960" w:space="720"/>
          </w:cols>
          <w:noEndnote/>
          <w:docGrid w:linePitch="360"/>
        </w:sectPr>
      </w:pPr>
    </w:p>
    <w:tbl>
      <w:tblPr>
        <w:tblStyle w:val="TableNormal"/>
        <w:tblW w:w="5000" w:type="pct"/>
        <w:tblLook w:val="04A0" w:firstRow="1" w:lastRow="0" w:firstColumn="1" w:lastColumn="0" w:noHBand="0" w:noVBand="1"/>
      </w:tblPr>
      <w:tblGrid>
        <w:gridCol w:w="4654"/>
        <w:gridCol w:w="5269"/>
        <w:gridCol w:w="4037"/>
      </w:tblGrid>
      <w:tr w:rsidTr="008C4E07">
        <w:trPr/>
        <w:tc>
          <w:tcPr>
            <w:tcW w:w="1667" w:type="pct"/>
            <w:hideMark/>
          </w:tcPr>
          <w:p>
            <w:pPr>
              <w:pStyle w:val="Vănbảnnộidung"/>
              <w:spacing w:after="0" w:line="240" w:lineRule="auto"/>
              <w:ind w:firstLine="0"/>
              <w:rPr>
                <w:rFonts w:ascii="Arial" w:hAnsi="Arial" w:cs="Arial"/>
                <w:bCs/>
                <w:color w:val="auto"/>
                <w:sz w:val="20"/>
                <w:szCs w:val="20"/>
                <w:lang w:val="en-US"/>
              </w:rPr>
            </w:pPr>
            <w:r>
              <w:rPr>
                <w:rFonts w:ascii="Arial" w:hAnsi="Arial" w:cs="Arial"/>
                <w:bCs/>
                <w:sz w:val="20"/>
                <w:szCs w:val="20"/>
                <w:lang w:val="en-US"/>
              </w:rPr>
              <w:t xml:space="preserve">Biểu số: 12/TK-THADS</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Ban hành theo TT số: 05/2</w:t>
            </w:r>
            <w:bookmarkStart w:id="117" w:name="_GoBack"/>
            <w:bookmarkEnd w:id="117"/>
            <w:r>
              <w:rPr>
                <w:rFonts w:ascii="Arial" w:hAnsi="Arial" w:cs="Arial"/>
                <w:bCs/>
                <w:sz w:val="20"/>
                <w:szCs w:val="20"/>
                <w:lang w:val="en-US"/>
              </w:rPr>
              <w:t xml:space="preserve">024/TT-BTP ngày 10 tháng 6 năm 2024</w:t>
            </w:r>
          </w:p>
          <w:p>
            <w:pPr>
              <w:pStyle w:val="Vănbảnnộidung"/>
              <w:spacing w:after="0" w:line="240" w:lineRule="auto"/>
              <w:ind w:firstLine="0"/>
              <w:rPr>
                <w:rFonts w:ascii="Arial" w:hAnsi="Arial" w:cs="Arial"/>
                <w:bCs/>
                <w:sz w:val="20"/>
                <w:szCs w:val="20"/>
              </w:rPr>
            </w:pPr>
            <w:r>
              <w:rPr>
                <w:rFonts w:ascii="Arial" w:hAnsi="Arial" w:cs="Arial"/>
                <w:bCs/>
                <w:sz w:val="20"/>
                <w:szCs w:val="20"/>
                <w:lang w:val="en-US"/>
              </w:rPr>
              <w:t xml:space="preserve">Ngày nhận báo cáo:</w:t>
            </w:r>
            <w:r>
              <w:rPr>
                <w:rFonts w:ascii="Arial" w:hAnsi="Arial" w:cs="Arial"/>
                <w:bCs/>
                <w:sz w:val="20"/>
                <w:szCs w:val="20"/>
              </w:rPr>
              <w:t xml:space="preserve"> </w:t>
            </w:r>
          </w:p>
        </w:tc>
        <w:tc>
          <w:tcPr>
            <w:tcW w:w="1887" w:type="pct"/>
            <w:hideMark/>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KẾT QUẢ THEO DÕI THI HÀNH ÁN HÀNH CHÍNH</w:t>
            </w:r>
          </w:p>
          <w:p>
            <w:pPr>
              <w:pStyle w:val="Vănbảnnộidung"/>
              <w:spacing w:after="0" w:line="240" w:lineRule="auto"/>
              <w:ind w:firstLine="0"/>
              <w:jc w:val="center"/>
              <w:rPr>
                <w:rFonts w:ascii="Arial" w:hAnsi="Arial" w:cs="Arial"/>
                <w:sz w:val="20"/>
                <w:szCs w:val="20"/>
                <w:lang w:val="en-US"/>
              </w:rPr>
            </w:pPr>
            <w:r>
              <w:rPr>
                <w:rFonts w:ascii="Arial" w:hAnsi="Arial" w:cs="Arial"/>
                <w:bCs/>
                <w:sz w:val="20"/>
                <w:szCs w:val="20"/>
                <w:lang w:val="en-US"/>
              </w:rPr>
              <w:t xml:space="preserve">…..tháng/năm…..</w:t>
            </w:r>
          </w:p>
        </w:tc>
        <w:tc>
          <w:tcPr>
            <w:tcW w:w="1446" w:type="pct"/>
            <w:hideMark/>
          </w:tcPr>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người báo cáo:</w:t>
            </w:r>
          </w:p>
          <w:p>
            <w:pPr>
              <w:pStyle w:val="Vănbảnnộidung"/>
              <w:spacing w:after="0" w:line="240" w:lineRule="auto"/>
              <w:ind w:firstLine="0"/>
              <w:rPr>
                <w:rFonts w:ascii="Arial" w:hAnsi="Arial" w:cs="Arial"/>
                <w:bCs/>
                <w:sz w:val="20"/>
                <w:szCs w:val="20"/>
                <w:lang w:val="en-US"/>
              </w:rPr>
            </w:pPr>
            <w:r>
              <w:rPr>
                <w:rFonts w:ascii="Arial" w:hAnsi="Arial" w:cs="Arial"/>
                <w:bCs/>
                <w:sz w:val="20"/>
                <w:szCs w:val="20"/>
                <w:lang w:val="en-US"/>
              </w:rPr>
              <w:t xml:space="preserve">Đơn vị nhận báo cáo:</w:t>
            </w:r>
          </w:p>
        </w:tc>
      </w:tr>
    </w:tbl>
    <w:p>
      <w:pPr>
        <w:pStyle w:val="Vănbảnnộidung(2)"/>
        <w:spacing w:after="120"/>
        <w:ind w:firstLine="720"/>
        <w:jc w:val="right"/>
        <w:rPr>
          <w:rFonts w:ascii="Arial" w:hAnsi="Arial" w:cs="Arial"/>
          <w:color w:val="auto"/>
        </w:rPr>
      </w:pPr>
      <w:r w:rsidRPr="00456B6B">
        <w:rPr>
          <w:rFonts w:ascii="Arial" w:hAnsi="Arial" w:cs="Arial"/>
          <w:i/>
          <w:iCs/>
          <w:color w:val="auto"/>
        </w:rPr>
        <w:t xml:space="preserve">Đơn vị tính: Việc</w:t>
      </w:r>
    </w:p>
    <w:tbl>
      <w:tblPr>
        <w:tblStyle w:val="TableNormal"/>
        <w:tblW w:w="5000" w:type="pct"/>
        <w:jc w:val="center"/>
        <w:tblCellMar>
          <w:left w:w="10" w:type="dxa"/>
          <w:right w:w="10" w:type="dxa"/>
        </w:tblCellMar>
        <w:tblLook w:val="04A0" w:firstRow="1" w:lastRow="0" w:firstColumn="1" w:lastColumn="0" w:noHBand="0" w:noVBand="1"/>
      </w:tblPr>
      <w:tblGrid>
        <w:gridCol w:w="464"/>
        <w:gridCol w:w="1276"/>
        <w:gridCol w:w="801"/>
        <w:gridCol w:w="757"/>
        <w:gridCol w:w="704"/>
        <w:gridCol w:w="721"/>
        <w:gridCol w:w="704"/>
        <w:gridCol w:w="704"/>
        <w:gridCol w:w="721"/>
        <w:gridCol w:w="706"/>
        <w:gridCol w:w="702"/>
        <w:gridCol w:w="732"/>
        <w:gridCol w:w="709"/>
        <w:gridCol w:w="720"/>
        <w:gridCol w:w="705"/>
        <w:gridCol w:w="702"/>
        <w:gridCol w:w="705"/>
        <w:gridCol w:w="707"/>
        <w:gridCol w:w="710"/>
      </w:tblGrid>
      <w:tr w:rsidTr="008C4E07">
        <w:trPr>
          <w:trHeight w:val="20"/>
          <w:jc w:val="center"/>
        </w:trPr>
        <w:tc>
          <w:tcPr>
            <w:tcW w:w="168"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STT</w:t>
            </w:r>
          </w:p>
        </w:tc>
        <w:tc>
          <w:tcPr>
            <w:tcW w:w="45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Tên chỉ tiêu</w:t>
            </w:r>
          </w:p>
        </w:tc>
        <w:tc>
          <w:tcPr>
            <w:tcW w:w="289"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bản án, quyết định về vụ án hành chính cơ quan THADS đã nhận chuyển giao từ Tòa án</w:t>
            </w:r>
          </w:p>
        </w:tc>
        <w:tc>
          <w:tcPr>
            <w:tcW w:w="27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 bản án, quyết định của Tòa án về</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vụ án hành chính phải theo dõi</w:t>
            </w:r>
          </w:p>
        </w:tc>
        <w:tc>
          <w:tcPr>
            <w:tcW w:w="1776"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1778" w:type="pct"/>
            <w:gridSpan w:val="7"/>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Kết quả theo dõi thi hành bản án, quyết định THAHC, trong đó:</w:t>
            </w:r>
          </w:p>
        </w:tc>
        <w:tc>
          <w:tcPr>
            <w:tcW w:w="257" w:type="pct"/>
            <w:vMerge w:val="restar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bản án, quyết định của</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Tòa án về vụ án hành chính đã thi hành xong</w:t>
            </w:r>
          </w:p>
        </w:tc>
      </w:tr>
      <w:tr w:rsidTr="008C4E07">
        <w:trPr>
          <w:trHeight w:val="20"/>
          <w:jc w:val="center"/>
        </w:trPr>
        <w:tc>
          <w:tcPr>
            <w:tcW w:w="1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5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1523" w:type="pct"/>
            <w:gridSpan w:val="6"/>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bản án, quyết định tuyên chấp nhận yêu cầu khởi kiện</w:t>
            </w:r>
          </w:p>
        </w:tc>
        <w:tc>
          <w:tcPr>
            <w:tcW w:w="253"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bản án, quyết định khác của</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Tòa án về vụ án hành chính</w:t>
            </w: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 đã ban hành </w:t>
            </w:r>
            <w:r w:rsidR="00153350">
              <w:rPr>
                <w:rFonts w:ascii="Arial" w:hAnsi="Arial" w:cs="Arial"/>
                <w:b/>
                <w:bCs/>
                <w:color w:val="auto"/>
                <w:sz w:val="20"/>
                <w:szCs w:val="20"/>
              </w:rPr>
              <w:t xml:space="preserve">văn</w:t>
            </w:r>
            <w:r w:rsidRPr="00456B6B">
              <w:rPr>
                <w:rFonts w:ascii="Arial" w:hAnsi="Arial" w:cs="Arial"/>
                <w:b/>
                <w:bCs/>
                <w:color w:val="auto"/>
                <w:sz w:val="20"/>
                <w:szCs w:val="20"/>
              </w:rPr>
              <w:t xml:space="preserve"> bản thông báo tự nguyện THA</w:t>
            </w: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việc cơ quan THADS đã làm việc với </w:t>
            </w:r>
            <w:r w:rsidR="000840B9">
              <w:rPr>
                <w:rFonts w:ascii="Arial" w:hAnsi="Arial" w:cs="Arial"/>
                <w:b/>
                <w:bCs/>
                <w:color w:val="auto"/>
                <w:sz w:val="20"/>
                <w:szCs w:val="20"/>
                <w:lang w:val="en-US"/>
              </w:rPr>
              <w:t xml:space="preserve">người</w:t>
            </w:r>
            <w:r w:rsidRPr="00456B6B">
              <w:rPr>
                <w:rFonts w:ascii="Arial" w:hAnsi="Arial" w:cs="Arial"/>
                <w:b/>
                <w:bCs/>
                <w:color w:val="auto"/>
                <w:sz w:val="20"/>
                <w:szCs w:val="20"/>
              </w:rPr>
              <w:t xml:space="preserve"> phải THA</w:t>
            </w: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w:t>
            </w:r>
            <w:r w:rsidR="00947221">
              <w:rPr>
                <w:rFonts w:ascii="Arial" w:hAnsi="Arial" w:cs="Arial"/>
                <w:b/>
                <w:bCs/>
                <w:color w:val="auto"/>
                <w:sz w:val="20"/>
                <w:szCs w:val="20"/>
              </w:rPr>
              <w:t xml:space="preserve">g số quyết định buộc THAHC đã đ</w:t>
            </w:r>
            <w:r w:rsidR="00947221">
              <w:rPr>
                <w:rFonts w:ascii="Arial" w:hAnsi="Arial" w:cs="Arial"/>
                <w:b/>
                <w:bCs/>
                <w:color w:val="auto"/>
                <w:sz w:val="20"/>
                <w:szCs w:val="20"/>
                <w:lang w:val="en-US"/>
              </w:rPr>
              <w:t xml:space="preserve">ă</w:t>
            </w:r>
            <w:r w:rsidRPr="00456B6B">
              <w:rPr>
                <w:rFonts w:ascii="Arial" w:hAnsi="Arial" w:cs="Arial"/>
                <w:b/>
                <w:bCs/>
                <w:color w:val="auto"/>
                <w:sz w:val="20"/>
                <w:szCs w:val="20"/>
              </w:rPr>
              <w:t xml:space="preserve">ng tải công khai</w:t>
            </w:r>
          </w:p>
        </w:tc>
        <w:tc>
          <w:tcPr>
            <w:tcW w:w="1015" w:type="pct"/>
            <w:gridSpan w:val="4"/>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vụ việc cơ quan THADS có </w:t>
            </w:r>
            <w:r w:rsidR="00153350">
              <w:rPr>
                <w:rFonts w:ascii="Arial" w:hAnsi="Arial" w:cs="Arial"/>
                <w:b/>
                <w:bCs/>
                <w:color w:val="auto"/>
                <w:sz w:val="20"/>
                <w:szCs w:val="20"/>
              </w:rPr>
              <w:t xml:space="preserve">văn</w:t>
            </w:r>
            <w:r w:rsidRPr="00456B6B">
              <w:rPr>
                <w:rFonts w:ascii="Arial" w:hAnsi="Arial" w:cs="Arial"/>
                <w:b/>
                <w:bCs/>
                <w:color w:val="auto"/>
                <w:sz w:val="20"/>
                <w:szCs w:val="20"/>
              </w:rPr>
              <w:t xml:space="preserve"> bản kiến nghị xử lý trách nhiệm người không chấp hành án</w:t>
            </w:r>
          </w:p>
        </w:tc>
        <w:tc>
          <w:tcPr>
            <w:tcW w:w="257"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5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761"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Đã có quyết định buộc THA</w:t>
            </w:r>
          </w:p>
        </w:tc>
        <w:tc>
          <w:tcPr>
            <w:tcW w:w="763"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có quyết định buộc THA</w:t>
            </w:r>
          </w:p>
        </w:tc>
        <w:tc>
          <w:tcPr>
            <w:tcW w:w="2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w:t>
            </w:r>
          </w:p>
        </w:tc>
        <w:tc>
          <w:tcPr>
            <w:tcW w:w="761" w:type="pct"/>
            <w:gridSpan w:val="3"/>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7"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5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w:t>
            </w:r>
          </w:p>
        </w:tc>
        <w:tc>
          <w:tcPr>
            <w:tcW w:w="50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w:t>
            </w:r>
          </w:p>
        </w:tc>
        <w:tc>
          <w:tcPr>
            <w:tcW w:w="508"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Chia ra:</w:t>
            </w:r>
          </w:p>
        </w:tc>
        <w:tc>
          <w:tcPr>
            <w:tcW w:w="2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507" w:type="pct"/>
            <w:gridSpan w:val="2"/>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Pr>
                <w:rFonts w:ascii="Arial" w:hAnsi="Arial" w:cs="Arial"/>
                <w:b/>
                <w:bCs/>
                <w:color w:val="auto"/>
                <w:sz w:val="20"/>
                <w:szCs w:val="20"/>
              </w:rPr>
              <w:t xml:space="preserve">Đã nhận được k</w:t>
            </w:r>
            <w:r>
              <w:rPr>
                <w:rFonts w:ascii="Arial" w:hAnsi="Arial" w:cs="Arial"/>
                <w:b/>
                <w:bCs/>
                <w:color w:val="auto"/>
                <w:sz w:val="20"/>
                <w:szCs w:val="20"/>
                <w:lang w:val="en-US"/>
              </w:rPr>
              <w:t xml:space="preserve">ế</w:t>
            </w:r>
            <w:r>
              <w:rPr>
                <w:rFonts w:ascii="Arial" w:hAnsi="Arial" w:cs="Arial"/>
                <w:b/>
                <w:bCs/>
                <w:color w:val="auto"/>
                <w:sz w:val="20"/>
                <w:szCs w:val="20"/>
              </w:rPr>
              <w:t xml:space="preserve">t quả xử lý trách nhi</w:t>
            </w:r>
            <w:r>
              <w:rPr>
                <w:rFonts w:ascii="Arial" w:hAnsi="Arial" w:cs="Arial"/>
                <w:b/>
                <w:bCs/>
                <w:color w:val="auto"/>
                <w:sz w:val="20"/>
                <w:szCs w:val="20"/>
                <w:lang w:val="en-US"/>
              </w:rPr>
              <w:t xml:space="preserve">ệ</w:t>
            </w:r>
            <w:r w:rsidRPr="00456B6B" w:rsidR="008275E9">
              <w:rPr>
                <w:rFonts w:ascii="Arial" w:hAnsi="Arial" w:cs="Arial"/>
                <w:b/>
                <w:bCs/>
                <w:color w:val="auto"/>
                <w:sz w:val="20"/>
                <w:szCs w:val="20"/>
              </w:rPr>
              <w:t xml:space="preserve">m</w:t>
            </w:r>
          </w:p>
        </w:tc>
        <w:tc>
          <w:tcPr>
            <w:tcW w:w="254" w:type="pct"/>
            <w:vMerge w:val="restar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Chưa nhận được kết quả xử lý</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trách nhiệm</w:t>
            </w:r>
          </w:p>
        </w:tc>
        <w:tc>
          <w:tcPr>
            <w:tcW w:w="257"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45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89"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Năm trước chuyển sang</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Thụ lý mới</w:t>
            </w:r>
          </w:p>
        </w:tc>
        <w:tc>
          <w:tcPr>
            <w:tcW w:w="253"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trường hợp bị xử</w:t>
            </w:r>
          </w:p>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lý’</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Số trường hợp không bị xử lý</w:t>
            </w:r>
          </w:p>
        </w:tc>
        <w:tc>
          <w:tcPr>
            <w:tcW w:w="254" w:type="pct"/>
            <w:vMerge/>
            <w:tcBorders>
              <w:left w:val="single" w:sz="4" w:space="0" w:color="auto"/>
            </w:tcBorders>
            <w:shd w:val="clear" w:color="auto" w:fill="FFFFFF"/>
            <w:vAlign w:val="center"/>
          </w:tcPr>
          <w:p>
            <w:pPr>
              <w:jc w:val="center"/>
              <w:rPr>
                <w:rFonts w:ascii="Arial" w:hAnsi="Arial" w:cs="Arial"/>
                <w:color w:val="auto"/>
                <w:sz w:val="20"/>
                <w:szCs w:val="20"/>
              </w:rPr>
            </w:pPr>
          </w:p>
        </w:tc>
        <w:tc>
          <w:tcPr>
            <w:tcW w:w="257" w:type="pct"/>
            <w:vMerge/>
            <w:tcBorders>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A</w:t>
            </w:r>
          </w:p>
        </w:tc>
        <w:tc>
          <w:tcPr>
            <w:tcW w:w="28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27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2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4</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5</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6</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7</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8</w:t>
            </w:r>
          </w:p>
        </w:tc>
        <w:tc>
          <w:tcPr>
            <w:tcW w:w="2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9</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10</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11</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12</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13</w:t>
            </w:r>
          </w:p>
        </w:tc>
        <w:tc>
          <w:tcPr>
            <w:tcW w:w="253"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14</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15</w:t>
            </w:r>
          </w:p>
        </w:tc>
        <w:tc>
          <w:tcPr>
            <w:tcW w:w="254"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16</w:t>
            </w:r>
          </w:p>
        </w:tc>
        <w:tc>
          <w:tcPr>
            <w:tcW w:w="257" w:type="pct"/>
            <w:tcBorders>
              <w:top w:val="single" w:sz="4" w:space="0" w:color="auto"/>
              <w:left w:val="single" w:sz="4" w:space="0" w:color="auto"/>
              <w:righ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17</w:t>
            </w: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Tổng số</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00117D">
              <w:rPr>
                <w:rFonts w:ascii="Arial" w:hAnsi="Arial" w:cs="Arial"/>
                <w:b/>
                <w:color w:val="auto"/>
                <w:sz w:val="20"/>
                <w:szCs w:val="20"/>
              </w:rPr>
              <w:t xml:space="preserve">I</w:t>
            </w: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Cục THADS</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b/>
                <w:color w:val="auto"/>
                <w:sz w:val="20"/>
                <w:szCs w:val="20"/>
              </w:rPr>
            </w:pPr>
            <w:r w:rsidRPr="0000117D">
              <w:rPr>
                <w:rFonts w:ascii="Arial" w:hAnsi="Arial" w:cs="Arial"/>
                <w:b/>
                <w:color w:val="auto"/>
                <w:sz w:val="20"/>
                <w:szCs w:val="20"/>
              </w:rPr>
              <w:t xml:space="preserve">II</w:t>
            </w: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b/>
                <w:bCs/>
                <w:color w:val="auto"/>
                <w:sz w:val="20"/>
                <w:szCs w:val="20"/>
              </w:rPr>
              <w:t xml:space="preserve">Các Chi cục THADS</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1</w:t>
            </w: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2</w:t>
            </w: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3</w:t>
            </w:r>
          </w:p>
        </w:tc>
        <w:tc>
          <w:tcPr>
            <w:tcW w:w="459" w:type="pct"/>
            <w:tcBorders>
              <w:top w:val="single" w:sz="4" w:space="0" w:color="auto"/>
              <w:left w:val="single" w:sz="4" w:space="0" w:color="auto"/>
            </w:tcBorders>
            <w:shd w:val="clear" w:color="auto" w:fill="FFFFFF"/>
            <w:vAlign w:val="center"/>
          </w:tcPr>
          <w:p>
            <w:pPr>
              <w:pStyle w:val="Khác"/>
              <w:spacing w:after="0" w:line="240" w:lineRule="auto"/>
              <w:ind w:firstLine="0"/>
              <w:jc w:val="center"/>
              <w:rPr>
                <w:rFonts w:ascii="Arial" w:hAnsi="Arial" w:cs="Arial"/>
                <w:color w:val="auto"/>
                <w:sz w:val="20"/>
                <w:szCs w:val="20"/>
              </w:rPr>
            </w:pPr>
            <w:r w:rsidRPr="00456B6B">
              <w:rPr>
                <w:rFonts w:ascii="Arial" w:hAnsi="Arial" w:cs="Arial"/>
                <w:color w:val="auto"/>
                <w:sz w:val="20"/>
                <w:szCs w:val="20"/>
              </w:rPr>
              <w:t xml:space="preserve">Chi cục THADS...</w:t>
            </w:r>
          </w:p>
        </w:tc>
        <w:tc>
          <w:tcPr>
            <w:tcW w:w="289"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r w:rsidTr="008C4E07">
        <w:trPr>
          <w:trHeight w:val="20"/>
          <w:jc w:val="center"/>
        </w:trPr>
        <w:tc>
          <w:tcPr>
            <w:tcW w:w="168"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45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3"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pPr>
              <w:jc w:val="center"/>
              <w:rPr>
                <w:rFonts w:ascii="Arial" w:hAnsi="Arial" w:cs="Arial"/>
                <w:color w:val="auto"/>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rPr>
            </w:pPr>
          </w:p>
        </w:tc>
      </w:tr>
    </w:tbl>
    <w:p>
      <w:pPr>
        <w:pStyle w:val="Vănbảnnộidung"/>
        <w:tabs>
          <w:tab w:val="left" w:pos="10705"/>
        </w:tabs>
        <w:spacing w:after="120" w:line="240" w:lineRule="auto"/>
        <w:ind w:firstLine="720"/>
        <w:jc w:val="both"/>
        <w:rPr>
          <w:rFonts w:ascii="Arial" w:hAnsi="Arial" w:cs="Arial"/>
          <w:i/>
          <w:iCs/>
          <w:color w:val="auto"/>
          <w:sz w:val="20"/>
          <w:szCs w:val="20"/>
        </w:rPr>
      </w:pPr>
    </w:p>
    <w:tbl>
      <w:tblPr>
        <w:tblStyle w:val="TableNormal"/>
        <w:tblW w:w="5000" w:type="pct"/>
        <w:jc w:val="center"/>
        <w:tblLook w:val="04A0" w:firstRow="1" w:lastRow="0" w:firstColumn="1" w:lastColumn="0" w:noHBand="0" w:noVBand="1"/>
      </w:tblPr>
      <w:tblGrid>
        <w:gridCol w:w="6980"/>
        <w:gridCol w:w="6980"/>
      </w:tblGrid>
      <w:tr w:rsidTr="00EE1094">
        <w:trPr>
          <w:jc w:val="center"/>
        </w:trPr>
        <w:tc>
          <w:tcPr>
            <w:tcW w:w="2500" w:type="pct"/>
          </w:tcPr>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NGƯỜI LẬP BIỂU</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Thị B</w:t>
            </w:r>
          </w:p>
        </w:tc>
        <w:tc>
          <w:tcPr>
            <w:tcW w:w="2500" w:type="pct"/>
          </w:tcPr>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Tỉnh, thành phố A, ngày…tháng…năm 20…</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CỤC TRƯỞNG</w:t>
            </w:r>
          </w:p>
          <w:p>
            <w:pPr>
              <w:pStyle w:val="Vănbảnnộidung"/>
              <w:spacing w:after="0" w:line="240" w:lineRule="auto"/>
              <w:ind w:firstLine="0"/>
              <w:jc w:val="center"/>
              <w:rPr>
                <w:rFonts w:ascii="Arial" w:hAnsi="Arial" w:cs="Arial"/>
                <w:bCs/>
                <w:i/>
                <w:sz w:val="20"/>
                <w:szCs w:val="20"/>
                <w:lang w:val="en-US"/>
              </w:rPr>
            </w:pPr>
            <w:r>
              <w:rPr>
                <w:rFonts w:ascii="Arial" w:hAnsi="Arial" w:cs="Arial"/>
                <w:bCs/>
                <w:i/>
                <w:sz w:val="20"/>
                <w:szCs w:val="20"/>
                <w:lang w:val="en-US"/>
              </w:rPr>
              <w:t xml:space="preserve">(Ký, ghi rõ họ, tên)</w:t>
            </w: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Nguyễn Văn A</w:t>
            </w:r>
          </w:p>
          <w:p>
            <w:pPr>
              <w:pStyle w:val="Vănbảnnộidung"/>
              <w:spacing w:after="0" w:line="240" w:lineRule="auto"/>
              <w:ind w:firstLine="0"/>
              <w:jc w:val="center"/>
              <w:rPr>
                <w:rFonts w:ascii="Arial" w:hAnsi="Arial" w:cs="Arial"/>
                <w:sz w:val="20"/>
                <w:szCs w:val="20"/>
              </w:rPr>
            </w:pPr>
          </w:p>
        </w:tc>
      </w:tr>
    </w:tbl>
    <w:p>
      <w:pPr>
        <w:pStyle w:val="Vănbảnnộidung"/>
        <w:spacing w:after="120" w:line="240" w:lineRule="auto"/>
        <w:ind w:firstLine="720"/>
        <w:jc w:val="both"/>
        <w:rPr>
          <w:rFonts w:ascii="Arial" w:hAnsi="Arial" w:cs="Arial"/>
          <w:b/>
          <w:bCs/>
          <w:color w:val="auto"/>
          <w:sz w:val="20"/>
          <w:szCs w:val="20"/>
        </w:rPr>
      </w:pPr>
    </w:p>
    <w:p>
      <w:pPr>
        <w:pStyle w:val="Vănbảnnộidung"/>
        <w:spacing w:after="120" w:line="240" w:lineRule="auto"/>
        <w:ind w:firstLine="720"/>
        <w:jc w:val="both"/>
        <w:rPr>
          <w:rFonts w:ascii="Arial" w:hAnsi="Arial" w:cs="Arial"/>
          <w:color w:val="auto"/>
          <w:sz w:val="20"/>
          <w:szCs w:val="20"/>
        </w:rPr>
        <w:sectPr w:rsidSect="001A5C3F">
          <w:pgSz w:w="16840" w:h="11900" w:orient="landscape" w:code="9"/>
          <w:pgMar w:top="1440" w:right="1440" w:bottom="1440" w:left="1440" w:header="0" w:footer="0" w:gutter="0"/>
          <w:cols w:num="1" w:space="720">
            <w:col w:w="13960" w:space="720"/>
          </w:cols>
          <w:noEndnote/>
          <w:docGrid w:linePitch="360"/>
        </w:sectPr>
      </w:pP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GIẢ</w:t>
      </w:r>
      <w:r w:rsidR="00C35A4F">
        <w:rPr>
          <w:rFonts w:ascii="Arial" w:hAnsi="Arial" w:cs="Arial"/>
          <w:b/>
          <w:bCs/>
          <w:color w:val="auto"/>
          <w:sz w:val="20"/>
          <w:szCs w:val="20"/>
        </w:rPr>
        <w:t xml:space="preserve">I THÍCH BIỂU MẪU SỐ 01/TK-THADS</w:t>
      </w:r>
    </w:p>
    <w:p>
      <w:pPr>
        <w:pStyle w:val="Vănbảnnộidung"/>
        <w:spacing w:after="0" w:line="240" w:lineRule="auto"/>
        <w:ind w:firstLine="0"/>
        <w:jc w:val="center"/>
        <w:rPr>
          <w:rFonts w:ascii="Arial" w:hAnsi="Arial" w:cs="Arial"/>
          <w:b/>
          <w:bCs/>
          <w:color w:val="auto"/>
          <w:sz w:val="20"/>
          <w:szCs w:val="20"/>
        </w:rPr>
      </w:pPr>
      <w:r w:rsidRPr="00456B6B">
        <w:rPr>
          <w:rFonts w:ascii="Arial" w:hAnsi="Arial" w:cs="Arial"/>
          <w:b/>
          <w:bCs/>
          <w:color w:val="auto"/>
          <w:sz w:val="20"/>
          <w:szCs w:val="20"/>
        </w:rPr>
        <w:t xml:space="preserve">Kết quả thi hành án dân sự tính bằng việc</w:t>
      </w:r>
    </w:p>
    <w:p>
      <w:pPr>
        <w:pStyle w:val="Vănbảnnộidung"/>
        <w:spacing w:after="0" w:line="240" w:lineRule="auto"/>
        <w:ind w:firstLine="0"/>
        <w:jc w:val="center"/>
        <w:rPr>
          <w:rFonts w:ascii="Arial" w:hAnsi="Arial" w:cs="Arial"/>
          <w:bCs/>
          <w:color w:val="auto"/>
          <w:sz w:val="20"/>
          <w:szCs w:val="20"/>
          <w:vertAlign w:val="superscript"/>
          <w:lang w:val="en-US"/>
        </w:rPr>
      </w:pPr>
      <w:r w:rsidRPr="0035277E">
        <w:rPr>
          <w:rFonts w:ascii="Arial" w:hAnsi="Arial" w:cs="Arial"/>
          <w:bCs/>
          <w:color w:val="auto"/>
          <w:sz w:val="20"/>
          <w:szCs w:val="20"/>
          <w:vertAlign w:val="superscript"/>
          <w:lang w:val="en-US"/>
        </w:rPr>
        <w:t xml:space="preserve">______________</w:t>
      </w:r>
    </w:p>
    <w:p>
      <w:pPr>
        <w:pStyle w:val="Vănbảnnộidung"/>
        <w:spacing w:after="0" w:line="240" w:lineRule="auto"/>
        <w:ind w:firstLine="0"/>
        <w:jc w:val="center"/>
        <w:rPr>
          <w:rFonts w:ascii="Arial" w:hAnsi="Arial" w:cs="Arial"/>
          <w:color w:val="auto"/>
          <w:sz w:val="20"/>
          <w:szCs w:val="20"/>
        </w:rPr>
      </w:pPr>
    </w:p>
    <w:p>
      <w:pPr>
        <w:pStyle w:val="Tiêuđề#1"/>
        <w:keepNext/>
        <w:keepLines/>
        <w:tabs>
          <w:tab w:val="left" w:pos="1088"/>
        </w:tabs>
        <w:spacing w:after="120" w:line="240" w:lineRule="auto"/>
        <w:ind w:left="720"/>
        <w:jc w:val="both"/>
        <w:outlineLvl w:val="9"/>
        <w:rPr>
          <w:rFonts w:ascii="Arial" w:hAnsi="Arial" w:cs="Arial"/>
          <w:color w:val="auto"/>
          <w:sz w:val="20"/>
          <w:szCs w:val="20"/>
        </w:rPr>
      </w:pPr>
      <w:bookmarkStart w:id="118" w:name="bookmark119"/>
      <w:bookmarkStart w:id="119" w:name="bookmark117"/>
      <w:bookmarkStart w:id="120" w:name="bookmark118"/>
      <w:bookmarkStart w:id="121" w:name="bookmark120"/>
      <w:bookmarkEnd w:id="118"/>
      <w:r>
        <w:rPr>
          <w:rFonts w:ascii="Arial" w:hAnsi="Arial" w:cs="Arial"/>
          <w:color w:val="auto"/>
          <w:sz w:val="20"/>
          <w:szCs w:val="20"/>
          <w:lang w:val="en-US"/>
        </w:rPr>
        <w:t xml:space="preserve">1. </w:t>
      </w:r>
      <w:r w:rsidRPr="00456B6B" w:rsidR="008275E9">
        <w:rPr>
          <w:rFonts w:ascii="Arial" w:hAnsi="Arial" w:cs="Arial"/>
          <w:color w:val="auto"/>
          <w:sz w:val="20"/>
          <w:szCs w:val="20"/>
        </w:rPr>
        <w:t xml:space="preserve">Nội dung</w:t>
      </w:r>
      <w:bookmarkEnd w:id="119"/>
      <w:bookmarkEnd w:id="120"/>
      <w:bookmarkEnd w:id="121"/>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Phản ánh kết quả tổ chức thi hành án về việc của Chấp hành viên, Chi cục Thi hành án dân sự, Cục Thi hành án dân sự và Hệ thống Thi hành án dân sự.</w:t>
      </w:r>
    </w:p>
    <w:p>
      <w:pPr>
        <w:pStyle w:val="Tiêuđề#1"/>
        <w:keepNext/>
        <w:keepLines/>
        <w:tabs>
          <w:tab w:val="left" w:pos="1107"/>
        </w:tabs>
        <w:spacing w:after="120" w:line="240" w:lineRule="auto"/>
        <w:ind w:firstLine="720"/>
        <w:jc w:val="both"/>
        <w:outlineLvl w:val="9"/>
        <w:rPr>
          <w:rFonts w:ascii="Arial" w:hAnsi="Arial" w:cs="Arial"/>
          <w:color w:val="auto"/>
          <w:sz w:val="20"/>
          <w:szCs w:val="20"/>
        </w:rPr>
      </w:pPr>
      <w:bookmarkStart w:id="122" w:name="bookmark123"/>
      <w:bookmarkStart w:id="123" w:name="bookmark121"/>
      <w:bookmarkStart w:id="124" w:name="bookmark122"/>
      <w:bookmarkStart w:id="125" w:name="bookmark124"/>
      <w:bookmarkEnd w:id="122"/>
      <w:r>
        <w:rPr>
          <w:rFonts w:ascii="Arial" w:hAnsi="Arial" w:cs="Arial"/>
          <w:color w:val="auto"/>
          <w:sz w:val="20"/>
          <w:szCs w:val="20"/>
          <w:lang w:val="en-US"/>
        </w:rPr>
        <w:t xml:space="preserve">2. </w:t>
      </w:r>
      <w:r w:rsidRPr="00456B6B" w:rsidR="008275E9">
        <w:rPr>
          <w:rFonts w:ascii="Arial" w:hAnsi="Arial" w:cs="Arial"/>
          <w:color w:val="auto"/>
          <w:sz w:val="20"/>
          <w:szCs w:val="20"/>
        </w:rPr>
        <w:t xml:space="preserve">Giải thích một số chỉ tiêu</w:t>
      </w:r>
      <w:bookmarkEnd w:id="123"/>
      <w:bookmarkEnd w:id="124"/>
      <w:bookmarkEnd w:id="125"/>
    </w:p>
    <w:p>
      <w:pPr>
        <w:pStyle w:val="Vănbảnnộidung"/>
        <w:tabs>
          <w:tab w:val="left" w:pos="987"/>
        </w:tabs>
        <w:spacing w:after="120" w:line="240" w:lineRule="auto"/>
        <w:ind w:firstLine="720"/>
        <w:jc w:val="both"/>
        <w:rPr>
          <w:rFonts w:ascii="Arial" w:hAnsi="Arial" w:cs="Arial"/>
          <w:color w:val="auto"/>
          <w:sz w:val="20"/>
          <w:szCs w:val="20"/>
        </w:rPr>
      </w:pPr>
      <w:bookmarkStart w:id="126" w:name="bookmark125"/>
      <w:bookmarkEnd w:id="126"/>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Tổng số bản án, quyết định đã nhận là số bản án, quyết định cơ quan thi hành án dân sự nhận trong kỳ báo cáo, bao gồm các bản án, quyết định được quy định cụ thể tại Điều 2 Luật Thi hành án dân sự.</w:t>
      </w:r>
      <w:bookmarkStart w:id="127" w:name="bookmark126"/>
      <w:bookmarkEnd w:id="127"/>
    </w:p>
    <w:p>
      <w:pPr>
        <w:pStyle w:val="Vănbảnnộidung"/>
        <w:tabs>
          <w:tab w:val="left" w:pos="98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Tổng số việc giải quyết là số việc phải xử lý trong kỳ báo cáo, bao gồm: số năm trước chuyển sang (trừ số đã chuyển sổ theo dõi riêng), số thụ lý mới trong kỳ báo cáo.</w:t>
      </w:r>
      <w:bookmarkStart w:id="128" w:name="bookmark127"/>
      <w:bookmarkEnd w:id="128"/>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năm trước chuyển sang là số việc đang tiến hành các thủ tục thi hành án theo quy định tính theo phương pháp lũy kế, đến thời điểm khóa sổ báo cáo thống kê của những năm trước chuyển sang năm báo cáo (trừ số đã chuyển sổ theo dõi riêng).</w:t>
      </w:r>
      <w:bookmarkStart w:id="129" w:name="bookmark128"/>
      <w:bookmarkEnd w:id="129"/>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thụ lý mới là số việc đã ra quyết định thi hành án, vào sổ thụ lý trong kỳ báo cáo.</w:t>
      </w:r>
      <w:bookmarkStart w:id="130" w:name="bookmark129"/>
      <w:bookmarkEnd w:id="130"/>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ủy thác thi hành án là số việc đã ra quyết định ủy thác thi hành án theo quy định tại Điều 55 Luật Thi hành án dân sự (trừ số ủy thác thẳng khi chưa ra quyết định thi hành án và số việc ủy thác một phần, ủy thác xử lý tài sản).</w:t>
      </w:r>
      <w:bookmarkStart w:id="131" w:name="bookmark130"/>
      <w:bookmarkEnd w:id="131"/>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thu hồi, hủy quyết định thi hành án là số việc đã ra quyết định thu hồi, hủy toàn bộ quyết định thi hành án mà không ra quyết định thi hành án mới (trừ trường hợp thu hồi để ra </w:t>
      </w:r>
      <w:r>
        <w:rPr>
          <w:rFonts w:ascii="Arial" w:hAnsi="Arial" w:cs="Arial"/>
          <w:color w:val="auto"/>
          <w:sz w:val="20"/>
          <w:szCs w:val="20"/>
        </w:rPr>
        <w:t xml:space="preserve">quyết định ủy thác thi hành án)</w:t>
      </w:r>
      <w:r w:rsidRPr="00456B6B" w:rsidR="008275E9">
        <w:rPr>
          <w:rFonts w:ascii="Arial" w:hAnsi="Arial" w:cs="Arial"/>
          <w:color w:val="auto"/>
          <w:sz w:val="20"/>
          <w:szCs w:val="20"/>
        </w:rPr>
        <w:t xml:space="preserve">.</w:t>
      </w:r>
      <w:bookmarkStart w:id="132" w:name="bookmark131"/>
      <w:bookmarkEnd w:id="132"/>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Tổng số việc phải thi hành là số việc thực tế phải tổ chức thi hành sau khi trừ số việc ủy thác thi hành án, số việc thu hồi, hủy quyết định thi hành án.</w:t>
      </w:r>
      <w:bookmarkStart w:id="133" w:name="bookmark132"/>
      <w:bookmarkEnd w:id="133"/>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Tổng số việc có điều kiện thi hành là số việc mà người phải thi hành án có tài sản, thu nhập để thi hành nghĩa vụ về tiền, tài sản; tự mình hoặc thông qua người khác thực hiện nghĩa vụ thi hành án, bao gồm: việc thi hành xong; việc đình chỉ thi hành án; việc đang thi hành; việc hoãn theo quy định tại điểm c khoản 1 Điều 48 Luật Thi hành án dân sự.</w:t>
      </w:r>
      <w:bookmarkStart w:id="134" w:name="bookmark133"/>
      <w:bookmarkEnd w:id="134"/>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Tổng số việc thi hành xong là số việc đã thi hành xong các quyền, nghĩa vụ theo nội dung quyết định thi hành án và số việc đã có quyết định đình chỉ thi hành án.</w:t>
      </w:r>
      <w:bookmarkStart w:id="135" w:name="bookmark134"/>
      <w:bookmarkEnd w:id="135"/>
    </w:p>
    <w:p>
      <w:pPr>
        <w:pStyle w:val="Vănbảnnộidung"/>
        <w:tabs>
          <w:tab w:val="left" w:pos="997"/>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thi hành xong là việc đã tổ chức thi hành xong các quyền, nghĩa vụ, hoặc những việc đã tổ chức thi hành xong một phần quyền, nghĩa vụ, phần còn lại đã uỷ thác, đình chỉ </w:t>
      </w:r>
      <w:r w:rsidR="00DE4350">
        <w:rPr>
          <w:rFonts w:ascii="Arial" w:hAnsi="Arial" w:cs="Arial"/>
          <w:color w:val="auto"/>
          <w:sz w:val="20"/>
          <w:szCs w:val="20"/>
        </w:rPr>
        <w:t xml:space="preserve">và đã xoá sổ thụ lý thi hành án</w:t>
      </w:r>
      <w:r w:rsidR="0073547E">
        <w:rPr>
          <w:rFonts w:ascii="Arial" w:hAnsi="Arial" w:cs="Arial"/>
          <w:color w:val="auto"/>
          <w:sz w:val="20"/>
          <w:szCs w:val="20"/>
          <w:lang w:val="en-US"/>
        </w:rPr>
        <w:t xml:space="preserve">.</w:t>
      </w:r>
    </w:p>
    <w:p>
      <w:pPr>
        <w:pStyle w:val="Vănbảnnộidung"/>
        <w:tabs>
          <w:tab w:val="left" w:pos="997"/>
        </w:tabs>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Những việc đã thu được </w:t>
      </w:r>
      <w:r w:rsidR="00A72946">
        <w:rPr>
          <w:rFonts w:ascii="Arial" w:hAnsi="Arial" w:cs="Arial"/>
          <w:color w:val="auto"/>
          <w:sz w:val="20"/>
          <w:szCs w:val="20"/>
        </w:rPr>
        <w:t xml:space="preserve">tiền, tài sản, đã thông báo, nh</w:t>
      </w:r>
      <w:r w:rsidR="00436864">
        <w:rPr>
          <w:rFonts w:ascii="Arial" w:hAnsi="Arial" w:cs="Arial"/>
          <w:color w:val="auto"/>
          <w:sz w:val="20"/>
          <w:szCs w:val="20"/>
          <w:lang w:val="en-US"/>
        </w:rPr>
        <w:t xml:space="preserve">ư</w:t>
      </w:r>
      <w:r w:rsidRPr="00456B6B">
        <w:rPr>
          <w:rFonts w:ascii="Arial" w:hAnsi="Arial" w:cs="Arial"/>
          <w:color w:val="auto"/>
          <w:sz w:val="20"/>
          <w:szCs w:val="20"/>
        </w:rPr>
        <w:t xml:space="preserve">ng người được thi hành án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w:t>
      </w:r>
      <w:bookmarkStart w:id="136" w:name="bookmark135"/>
      <w:bookmarkEnd w:id="136"/>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đình chỉ thi hành án là số việc đã ra quyết định đình chỉ thi hành án theo quy định tại Điều 50 Luật Thi hành án dân sự (trừ việc đình chỉ một phần).</w:t>
      </w:r>
      <w:bookmarkStart w:id="137" w:name="bookmark136"/>
      <w:bookmarkEnd w:id="137"/>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đang thi hành là số việc đang trong quá trình tiến hành các thủ tục thi hành án theo quy định của pháp luật để tổ chức thực hiện các quyền, nghĩa vụ thi hành án theo nội dung quyết định của bản án, quyết định tại thời điểm khóa sổ báo cáo thống kê.</w:t>
      </w:r>
      <w:bookmarkStart w:id="138" w:name="bookmark137"/>
      <w:bookmarkEnd w:id="138"/>
    </w:p>
    <w:p>
      <w:pPr>
        <w:pStyle w:val="Vănbảnnộidung"/>
        <w:tabs>
          <w:tab w:val="left" w:pos="99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chưa có điều kiện thi hành án (trừ số việc đã chuyển sổ theo dõi riêng) là số việc đã ra quyết định về việc chưa có điều kiện thi hành án theo quy định tại Điều 44a Luật Thi hành án dân sự và các việc khác bao gồm:</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Việc có tài sản nhưng tài sản đang bị cơ quan, người có thẩm quyền áp dụng biện pháp ngăn chặn, biện pháp khẩn cấp tạm thời hoặc biện pháp đặc biệt khác theo quy định của pháp luật để đảm </w:t>
      </w:r>
      <w:r w:rsidRPr="00456B6B">
        <w:rPr>
          <w:rFonts w:ascii="Arial" w:hAnsi="Arial" w:cs="Arial"/>
          <w:color w:val="auto"/>
          <w:sz w:val="20"/>
          <w:szCs w:val="20"/>
        </w:rPr>
        <w:t xml:space="preserve">bảo xét xử và chi trả cho nghĩa vụ khác mà người phải thi hành án không còn tài sản nào khác, không có thu nhập để tiếp tục thi hành án.</w:t>
      </w:r>
      <w:bookmarkStart w:id="139" w:name="bookmark138"/>
      <w:bookmarkEnd w:id="139"/>
    </w:p>
    <w:p>
      <w:pPr>
        <w:pStyle w:val="Vănbảnnộidung"/>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hoãn thi hành án là số việc đã ra quyết định hoãn theo quy định tại Điều 48 Luật Thi hành án dân sự (trừ số việc hoãn theo quy định tại điểm c khoản 1 Điều 48 Luật Thi hành án dân sự)</w:t>
      </w:r>
      <w:bookmarkStart w:id="140" w:name="bookmark139"/>
      <w:bookmarkEnd w:id="140"/>
      <w:r>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tạm đình chỉ thi hành án là số việc đã được tạm đình chỉ thi hành án theo quy định tại Điều 49 Luật Thi hành án dân sự.</w:t>
      </w:r>
      <w:bookmarkStart w:id="141" w:name="bookmark140"/>
      <w:bookmarkEnd w:id="14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trường hợp khác là số việc tạm dừng thi hành án để giải quyết khiếu nại, tố cáo; đang trong thời hạn tự nguyện thi hành án theo quy định của Luật Thi hành án dân sự; việc do có trở ngại khách quan mà Chấp hành viên không thể tổ chức thi hành án (bão, lũ, dịch, bệnh).</w:t>
      </w:r>
      <w:bookmarkStart w:id="142" w:name="bookmark141"/>
      <w:bookmarkEnd w:id="14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chuyển kỳ sau là số việc đang trong quá trình tổ chức thi hành các quyền, nghĩa vụ theo nội dung quyết định thi hành án, bao gồm: việc đang thi hành; việc hoãn thi hành án (bao gồm cả hoãn theo quy định tại điểm c khoản 1 Điều 48 Luật Thi hành án dân sự); việc tạm đình chỉ thi hành án; việc trường hợp khác; việc chưa có điều kiện thi hành án tại thời điểm khóa sổ lập báo cáo thống kê trừ số việc đã chuyển sổ theo dõi riêng.</w:t>
      </w:r>
      <w:bookmarkStart w:id="143" w:name="bookmark142"/>
      <w:bookmarkEnd w:id="143"/>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chưa có điều kiện thi hành án đã chuyển sổ theo dõi riêng là việc chưa có điều kiện thi hành án đã được chuyển sổ theo dõi riêng theo quy định tại khoản 5 Điều 9 Nghị định số 62/2015/NĐ-CP ngày 18/7/2015 được sửa đổi bằng Nghị định số 33/2020/NĐ-CP ngày 17/3/2020 của Chính phủ tại thời điểm khóa sổ lập báo cáo thống kê.</w:t>
      </w:r>
      <w:bookmarkStart w:id="144" w:name="bookmark143"/>
      <w:bookmarkEnd w:id="144"/>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Tỷ lệ % thi hành xong trong số có điều kiện là tỷ lệ giữa tổng số việc đã tổ chức thi hành xong so với số có điều kiện thi hành án.</w:t>
      </w:r>
      <w:bookmarkStart w:id="145" w:name="bookmark144"/>
      <w:bookmarkEnd w:id="145"/>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Kinh doanh thương mại là số việc thi hành bản án, quyết định về kinh doanh thương mại, tín dụng (trừ khoản thu cho tổ chức tín dụng trong các bản án, quyết định hình sự về các tội tham nhũng, kinh tế; khoản thu cho tổ chức tín dụng trong các bản án hình sự khác); thi hành các quyết định về dân sự trong vụ việc cạnh tranh, trọng tài thương mại.</w:t>
      </w:r>
      <w:bookmarkStart w:id="146" w:name="bookmark145"/>
      <w:bookmarkEnd w:id="146"/>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Phá sản là số việc thi hành quyết định về phá sản doanh nghiệp, hợp tác xã theo quy định của pháp luật thuộc trách nhiệm thi hành của cơ quan thi hành án dân sự.</w:t>
      </w:r>
      <w:bookmarkStart w:id="147" w:name="bookmark146"/>
      <w:bookmarkEnd w:id="147"/>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Hôn nhân và gia đình là số việc thi hành bản án, quyết định về hôn nhân và gia đình.</w:t>
      </w:r>
      <w:bookmarkStart w:id="148" w:name="bookmark147"/>
      <w:bookmarkEnd w:id="148"/>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Lao động là số việc thi hành bản án, quyết định về lao động.</w:t>
      </w:r>
      <w:bookmarkStart w:id="149" w:name="bookmark148"/>
      <w:bookmarkEnd w:id="149"/>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Dân sự là số việc thi hành bản án, quyết định dân sự và các quyết định về dân sự trong bản án, quyết định hành chính (trừ quyết định về dân sự trong bản án, quyết định về kinh doanh, thương mại, phá sản, hôn nhân và gia đình, lao động và việc thi hành án liên quan đến khoản thu cho tổ chức tín dụng trong bản án hình sự, hình sự về tham nhũng, kinh tế).</w:t>
      </w:r>
      <w:bookmarkStart w:id="150" w:name="bookmark149"/>
      <w:bookmarkEnd w:id="150"/>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Dân sự trong hình sự về tham nhũng, kinh tế là số việc thi hành bản án, quyết định hình sự về tội phạm chức vụ và các tội xâm phạm trật tự quản lý kinh tế, bao gồm: số do Ban chỉ đạo Trung ương và Ban chỉ đạo các tỉnh, thành phố trực thuộc Trung ương về phòng, chống tham nhũng, tiêu cực theo dõi, chỉ đạo và số việc không thuộc diện Ban chỉ đạo Trung ương và Ban chỉ đạo các tỉnh, thành phố trực thuộc Trung ương về phòng, chống tham nhũng, tiêu cực theo dõi, chỉ đạo (bao gồm cả các khoản thu cho tổ chức tín dụng trong các bản án, quyết định này).</w:t>
      </w:r>
      <w:bookmarkStart w:id="151" w:name="bookmark150"/>
      <w:bookmarkEnd w:id="151"/>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Dân sự trong hình sự là số việc thi hành nghĩa vụ tài sản trong các bản án hình sự (bao gồm cả việc thi hành bản án hình sự liên quan đến khoản thu cho tổ ch</w:t>
      </w:r>
      <w:r w:rsidR="00E452BB">
        <w:rPr>
          <w:rFonts w:ascii="Arial" w:hAnsi="Arial" w:cs="Arial"/>
          <w:color w:val="auto"/>
          <w:sz w:val="20"/>
          <w:szCs w:val="20"/>
        </w:rPr>
        <w:t xml:space="preserve">ức tín dụng)</w:t>
      </w:r>
      <w:r w:rsidRPr="00456B6B" w:rsidR="008275E9">
        <w:rPr>
          <w:rFonts w:ascii="Arial" w:hAnsi="Arial" w:cs="Arial"/>
          <w:color w:val="auto"/>
          <w:sz w:val="20"/>
          <w:szCs w:val="20"/>
        </w:rPr>
        <w:t xml:space="preserve">, trừ số việc thi hành bản án, quyết định hình sự</w:t>
      </w:r>
      <w:r w:rsidR="007C5CFD">
        <w:rPr>
          <w:rFonts w:ascii="Arial" w:hAnsi="Arial" w:cs="Arial"/>
          <w:color w:val="auto"/>
          <w:sz w:val="20"/>
          <w:szCs w:val="20"/>
        </w:rPr>
        <w:t xml:space="preserve"> về các tội tham nhũng, kinh tế</w:t>
      </w:r>
      <w:r w:rsidRPr="00456B6B" w:rsidR="008275E9">
        <w:rPr>
          <w:rFonts w:ascii="Arial" w:hAnsi="Arial" w:cs="Arial"/>
          <w:color w:val="auto"/>
          <w:sz w:val="20"/>
          <w:szCs w:val="20"/>
        </w:rPr>
        <w:t xml:space="preserve">.</w:t>
      </w:r>
      <w:bookmarkStart w:id="152" w:name="bookmark151"/>
      <w:bookmarkEnd w:id="152"/>
    </w:p>
    <w:p>
      <w:pPr>
        <w:pStyle w:val="Vănbảnnộidung"/>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456B6B" w:rsidR="008275E9">
        <w:rPr>
          <w:rFonts w:ascii="Arial" w:hAnsi="Arial" w:cs="Arial"/>
          <w:color w:val="auto"/>
          <w:sz w:val="20"/>
          <w:szCs w:val="20"/>
        </w:rPr>
        <w:t xml:space="preserve">Việc ủy thác xử lý tài sản là số quyết định ủy thác xử lý tài sản đã ra trong kỳ báo cáo.</w:t>
      </w:r>
      <w:bookmarkStart w:id="153" w:name="bookmark154"/>
      <w:bookmarkStart w:id="154" w:name="bookmark152"/>
      <w:bookmarkStart w:id="155" w:name="bookmark153"/>
      <w:bookmarkStart w:id="156" w:name="bookmark155"/>
      <w:bookmarkEnd w:id="153"/>
    </w:p>
    <w:p>
      <w:pPr>
        <w:pStyle w:val="Vănbảnnộidung"/>
        <w:spacing w:after="120" w:line="240" w:lineRule="auto"/>
        <w:ind w:firstLine="720"/>
        <w:jc w:val="both"/>
        <w:rPr>
          <w:rFonts w:ascii="Arial" w:hAnsi="Arial" w:cs="Arial"/>
          <w:b/>
          <w:color w:val="auto"/>
          <w:sz w:val="20"/>
          <w:szCs w:val="20"/>
        </w:rPr>
      </w:pPr>
      <w:r w:rsidRPr="009C0062">
        <w:rPr>
          <w:rFonts w:ascii="Arial" w:hAnsi="Arial" w:cs="Arial"/>
          <w:b/>
          <w:color w:val="auto"/>
          <w:sz w:val="20"/>
          <w:szCs w:val="20"/>
          <w:lang w:val="en-US"/>
        </w:rPr>
        <w:t xml:space="preserve">3. </w:t>
      </w:r>
      <w:r w:rsidRPr="009C0062" w:rsidR="008275E9">
        <w:rPr>
          <w:rFonts w:ascii="Arial" w:hAnsi="Arial" w:cs="Arial"/>
          <w:b/>
          <w:color w:val="auto"/>
          <w:sz w:val="20"/>
          <w:szCs w:val="20"/>
        </w:rPr>
        <w:t xml:space="preserve">Đơn vị tính</w:t>
      </w:r>
      <w:bookmarkEnd w:id="154"/>
      <w:bookmarkEnd w:id="155"/>
      <w:bookmarkEnd w:id="156"/>
    </w:p>
    <w:p>
      <w:pPr>
        <w:pStyle w:val="Vănbảnnộidung"/>
        <w:spacing w:after="120" w:line="240" w:lineRule="auto"/>
        <w:ind w:firstLine="720"/>
        <w:jc w:val="both"/>
        <w:rPr>
          <w:rFonts w:ascii="Arial" w:hAnsi="Arial" w:cs="Arial"/>
          <w:color w:val="auto"/>
          <w:sz w:val="20"/>
          <w:szCs w:val="20"/>
          <w:lang w:val="en-US"/>
        </w:rPr>
      </w:pPr>
      <w:r w:rsidRPr="00456B6B">
        <w:rPr>
          <w:rFonts w:ascii="Arial" w:hAnsi="Arial" w:cs="Arial"/>
          <w:color w:val="auto"/>
          <w:sz w:val="20"/>
          <w:szCs w:val="20"/>
        </w:rPr>
        <w:t xml:space="preserve">Đơn vị tính trong biểu mẫu được tính bằng “Bản án, quyết định”, “Việc” và “%”. Mỗi quyết định thi hành án được tính là một việc (trừ uỷ thác xử lý tài sản tính bằng quyết định uỷ thác)</w:t>
      </w:r>
      <w:bookmarkStart w:id="157" w:name="bookmark158"/>
      <w:bookmarkStart w:id="158" w:name="bookmark156"/>
      <w:bookmarkStart w:id="159" w:name="bookmark157"/>
      <w:bookmarkStart w:id="160" w:name="bookmark159"/>
      <w:bookmarkEnd w:id="157"/>
      <w:r w:rsidR="009C0062">
        <w:rPr>
          <w:rFonts w:ascii="Arial" w:hAnsi="Arial" w:cs="Arial"/>
          <w:color w:val="auto"/>
          <w:sz w:val="20"/>
          <w:szCs w:val="20"/>
          <w:lang w:val="en-US"/>
        </w:rPr>
        <w:t xml:space="preserve">.</w:t>
      </w:r>
    </w:p>
    <w:p>
      <w:pPr>
        <w:pStyle w:val="Vănbảnnộidung"/>
        <w:spacing w:after="120" w:line="240" w:lineRule="auto"/>
        <w:ind w:firstLine="720"/>
        <w:jc w:val="both"/>
        <w:rPr>
          <w:rFonts w:ascii="Arial" w:hAnsi="Arial" w:cs="Arial"/>
          <w:b/>
          <w:color w:val="auto"/>
          <w:sz w:val="20"/>
          <w:szCs w:val="20"/>
        </w:rPr>
      </w:pPr>
      <w:r w:rsidRPr="009C0062">
        <w:rPr>
          <w:rFonts w:ascii="Arial" w:hAnsi="Arial" w:cs="Arial"/>
          <w:b/>
          <w:color w:val="auto"/>
          <w:sz w:val="20"/>
          <w:szCs w:val="20"/>
          <w:lang w:val="en-US"/>
        </w:rPr>
        <w:t xml:space="preserve">4. </w:t>
      </w:r>
      <w:r w:rsidRPr="009C0062" w:rsidR="008275E9">
        <w:rPr>
          <w:rFonts w:ascii="Arial" w:hAnsi="Arial" w:cs="Arial"/>
          <w:b/>
          <w:color w:val="auto"/>
          <w:sz w:val="20"/>
          <w:szCs w:val="20"/>
        </w:rPr>
        <w:t xml:space="preserve">Nguồn số liệu</w:t>
      </w:r>
      <w:bookmarkEnd w:id="158"/>
      <w:bookmarkEnd w:id="159"/>
      <w:bookmarkEnd w:id="160"/>
    </w:p>
    <w:p>
      <w:pPr>
        <w:pStyle w:val="Vănbảnnộidung"/>
        <w:spacing w:after="120" w:line="240" w:lineRule="auto"/>
        <w:ind w:firstLine="720"/>
        <w:jc w:val="both"/>
        <w:rPr>
          <w:rFonts w:ascii="Arial" w:hAnsi="Arial" w:cs="Arial"/>
          <w:color w:val="auto"/>
          <w:sz w:val="20"/>
          <w:szCs w:val="20"/>
        </w:rPr>
      </w:pPr>
      <w:r w:rsidRPr="00456B6B">
        <w:rPr>
          <w:rFonts w:ascii="Arial" w:hAnsi="Arial" w:cs="Arial"/>
          <w:color w:val="auto"/>
          <w:sz w:val="20"/>
          <w:szCs w:val="20"/>
        </w:rPr>
        <w:t xml:space="preserve">Số liệu trong biểu mẫu được lấy từ hồ sơ thi hành án dân sự và các loại sổ chuyên môn nghiệp vụ có liên quan.</w:t>
      </w:r>
    </w:p>
    <w:p>
      <w:pPr>
        <w:pStyle w:val="Tiêuđề#1"/>
        <w:keepNext/>
        <w:keepLines/>
        <w:spacing w:after="120"/>
        <w:ind w:firstLine="720"/>
        <w:jc w:val="both"/>
        <w:outlineLvl w:val="9"/>
        <w:rPr>
          <w:rFonts w:ascii="Arial" w:hAnsi="Arial" w:cs="Arial"/>
          <w:sz w:val="20"/>
          <w:szCs w:val="20"/>
        </w:rPr>
      </w:pPr>
      <w:r w:rsidRPr="00F24F5C">
        <w:rPr>
          <w:rFonts w:ascii="Arial" w:hAnsi="Arial" w:cs="Arial"/>
          <w:sz w:val="20"/>
          <w:szCs w:val="20"/>
        </w:rPr>
        <w:t xml:space="preserve">5. Phương pháp tính toán trong biểu mẫu và cách ghi biểu</w:t>
      </w:r>
    </w:p>
    <w:p>
      <w:pPr>
        <w:pStyle w:val="Tiêuđề#1"/>
        <w:keepNext/>
        <w:keepLines/>
        <w:tabs>
          <w:tab w:val="left" w:pos="1348"/>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cụ thể:</w:t>
      </w:r>
    </w:p>
    <w:p>
      <w:pPr>
        <w:pStyle w:val="Vănbảnnộidung"/>
        <w:tabs>
          <w:tab w:val="left" w:pos="106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a) </w:t>
      </w:r>
      <w:r w:rsidRPr="00F24F5C">
        <w:rPr>
          <w:rFonts w:ascii="Arial" w:hAnsi="Arial" w:cs="Arial"/>
          <w:sz w:val="20"/>
          <w:szCs w:val="20"/>
        </w:rPr>
        <w:t xml:space="preserve">Đối với biểu của Chấp hành viên phải ghi đầy đủ họ, tên Chấp hành viên và tên cơ quan thi hành án dân sự nơi Chấp hành viên công tác.</w:t>
      </w:r>
    </w:p>
    <w:p>
      <w:pPr>
        <w:pStyle w:val="Vănbảnnộidung"/>
        <w:tabs>
          <w:tab w:val="left" w:pos="107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b) </w:t>
      </w:r>
      <w:r w:rsidRPr="00F24F5C">
        <w:rPr>
          <w:rFonts w:ascii="Arial" w:hAnsi="Arial" w:cs="Arial"/>
          <w:sz w:val="20"/>
          <w:szCs w:val="20"/>
        </w:rPr>
        <w:t xml:space="preserve">Biểu mẫu phải có đầy đủ chữ ký của người lập biểu và ký xác nhận của Thủ trưởng đơn vị, cụ thể: đối với biểu mẫu do Chấp hành viên lập, phần người lập biểu ghi tên Chấp hành viên, Thủ trưởng đơn vị ký xác nhận. Đối với biểu mẫu của Chi cục và của Cục, phần người lập biểu do công chức được giao làm công tác thống kê ký, Thủ trưởng đơn vị ký xác nhận.</w:t>
      </w:r>
    </w:p>
    <w:p>
      <w:pPr>
        <w:pStyle w:val="Tiêuđề#1"/>
        <w:keepNext/>
        <w:keepLines/>
        <w:tabs>
          <w:tab w:val="left" w:pos="1348"/>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5.2. </w:t>
      </w:r>
      <w:r w:rsidRPr="00F24F5C">
        <w:rPr>
          <w:rFonts w:ascii="Arial" w:hAnsi="Arial" w:cs="Arial"/>
          <w:sz w:val="20"/>
          <w:szCs w:val="20"/>
        </w:rPr>
        <w:t xml:space="preserve">Cách ghi phần chữ số</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số liệu được lấy từ các biểu thống kê của Chấp hành viên phải được  tổng hợp theo thứ tự: Chấp hành viên xác định nguồn số liệu, xây dựng báo cáo.</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sự, Cục Thi hành án dân sự tổng hợp số liệu từ các Chấp hành viên thuộc đơn vị.</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Tổng cục Thi hành án dân sự tổng hợp số liệu thống kê từ báo cáo của Cục Thi hành án dân sự cấp tỉnh. Riêng kỳ báo cáo Quốc hội, tổng hợp cả số liệu của cơ quan thi hành án trong quân đội.</w:t>
      </w:r>
    </w:p>
    <w:p>
      <w:pPr>
        <w:pStyle w:val="Tiêuđề#1"/>
        <w:keepNext/>
        <w:keepLines/>
        <w:tabs>
          <w:tab w:val="left" w:pos="1462"/>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5.2.1. </w:t>
      </w:r>
      <w:r w:rsidRPr="00F24F5C">
        <w:rPr>
          <w:rFonts w:ascii="Arial" w:hAnsi="Arial" w:cs="Arial"/>
          <w:sz w:val="20"/>
          <w:szCs w:val="20"/>
        </w:rPr>
        <w:t xml:space="preserve">Trang 1</w:t>
      </w:r>
    </w:p>
    <w:p>
      <w:pPr>
        <w:pStyle w:val="Tiêuđề#1"/>
        <w:keepNext/>
        <w:keepLines/>
        <w:tabs>
          <w:tab w:val="left" w:pos="1097"/>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a) </w:t>
      </w:r>
      <w:r w:rsidRPr="00F24F5C">
        <w:rPr>
          <w:rFonts w:ascii="Arial" w:hAnsi="Arial" w:cs="Arial"/>
          <w:sz w:val="20"/>
          <w:szCs w:val="20"/>
        </w:rPr>
        <w:t xml:space="preserve">Cột:</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2 = Cột (3 + 4)</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7 = Cột (8 + 14 + 15 + 16 + 17) = Cột (2 - 5 - 6)</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8 = Cột (9 + 12 + 13)</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9 = Cột (10 + 11)</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18 = Cột (12 + 13 + 14 + 15+ 16 + 17)</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19 = Cột (9/8) x 100</w:t>
      </w:r>
    </w:p>
    <w:p>
      <w:pPr>
        <w:pStyle w:val="Vănbảnnộidung"/>
        <w:tabs>
          <w:tab w:val="left" w:pos="1116"/>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b) </w:t>
      </w:r>
      <w:r w:rsidRPr="00F24F5C">
        <w:rPr>
          <w:rFonts w:ascii="Arial" w:hAnsi="Arial" w:cs="Arial"/>
          <w:b/>
          <w:bCs/>
          <w:sz w:val="20"/>
          <w:szCs w:val="20"/>
        </w:rPr>
        <w:t xml:space="preserve">Dòng:</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A (Tổng số) = Dòng (I + II)</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I = Dòng (1 + 2 + 3 + 4 + 5 + 6 + 7)</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II = Dòng (1 + 2 + 3 + 4 + 5 + 6 + 7)</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B (Ủy thác xử lý tài sản)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 Đối với đơn vị ra quyết định ủy thác xử lý tài sản: sau khi ra quyết định ủy thác xử lý tài sản, thống kê vào Cột 5; khi nhận được tiền từ việc xử lý tài sản đã ủy thác ghi vào Cột 10.</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 Đối với đơn vị nhận ủy thác xử lý tài sản: khi nhận được quyết định ủy thác xử lý tài sản, thống kê vào Cột 4; sau khi xử lý xong, chuyển tiền cho đơn vị ủy thác, thống kê vào Cột 10.</w:t>
      </w:r>
    </w:p>
    <w:p>
      <w:pPr>
        <w:pStyle w:val="Tiêuđề#1"/>
        <w:keepNext/>
        <w:keepLines/>
        <w:tabs>
          <w:tab w:val="left" w:pos="1462"/>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5.2.2. </w:t>
      </w:r>
      <w:r w:rsidRPr="00F24F5C">
        <w:rPr>
          <w:rFonts w:ascii="Arial" w:hAnsi="Arial" w:cs="Arial"/>
          <w:sz w:val="20"/>
          <w:szCs w:val="20"/>
        </w:rPr>
        <w:t xml:space="preserve">Phân tích một số chỉ tiêu việc thi hành án dân sự (Trang 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1, Cột 1 = Dòng (1.1 + 1.2 + 1.4 + 1.5 + 1.6 + 1.7 + 1.8)</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1, Cột 2 = Dòng (1.1 + 1.2 + 1.3 + 1.4 + 1.5 + 1.7 + 1.8)</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2, Cột 1 = Dòng (2.1 + 2.2 + 2.4 + 2.5 + 2.6 + 2.7 + 2.9)</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Trong đó: Dòng 2.9, Cột 1 = (2.9.1 + 2.9.2)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2, Cột 2 = Dòng (2.1 + 2.2 + 2.3 + 2.4 + 2.5 + 2.6 + 2.7 + 2.8 + 2.9)</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Trong đó: Dòng 2.9, Cột 2 = (2.9.1 + 2.9.2)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3, Cột 1 = Dòng (3.1 + 3.2) trong đó: Dòng 3.1, Cột 1 = (3.1.1 + 3.1.2)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3, Cột 2 = Dòng (3.1 + 3.2) trong đó: Dòng 3.1, Cột 2 = (3.1.1 + 3.1.2)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4, Cột 1 = Dòng (4.1 + 4.2 + 4.3 + 4.4)</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4, Cột 2 = Dòng (4.1 + 4.2 + 4.3 + 4.4)</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5, cột 1 = Dòng (5.1 + 5.2 + 5.3)</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5, cột 2 = Dòng (5.1 + 5.2 + 5.3)</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6, cột 1 = Dòng (6.1 + 6.2 + 6.3)</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6, cột 2 = Dòng (6.1 + 6.2 + 6.3)</w:t>
      </w:r>
    </w:p>
    <w:p>
      <w:pPr>
        <w:pStyle w:val="Tiêuđề#1"/>
        <w:keepNext/>
        <w:keepLines/>
        <w:tabs>
          <w:tab w:val="left" w:pos="1274"/>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5.3. </w:t>
      </w:r>
      <w:r w:rsidRPr="00F24F5C">
        <w:rPr>
          <w:rFonts w:ascii="Arial" w:hAnsi="Arial" w:cs="Arial"/>
          <w:sz w:val="20"/>
          <w:szCs w:val="20"/>
        </w:rPr>
        <w:t xml:space="preserve">Công thức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630"/>
        <w:gridCol w:w="4820"/>
        <w:gridCol w:w="1167"/>
      </w:tblGrid>
      <w:tr w:rsidTr="00EE1094">
        <w:trPr/>
        <w:tc>
          <w:tcPr>
            <w:tcW w:w="2205" w:type="dxa"/>
            <w:vMerge w:val="restart"/>
            <w:vAlign w:val="center"/>
          </w:tcPr>
          <w:p>
            <w:pPr>
              <w:pStyle w:val="Vănbảnnộidung(2)"/>
              <w:tabs>
                <w:tab w:val="left" w:leader="dot" w:pos="200"/>
                <w:tab w:val="left" w:leader="dot" w:pos="1228"/>
                <w:tab w:val="left" w:pos="3086"/>
              </w:tabs>
              <w:jc w:val="center"/>
              <w:rPr>
                <w:rFonts w:ascii="Arial" w:hAnsi="Arial" w:cs="Arial"/>
              </w:rPr>
            </w:pPr>
            <w:r w:rsidRPr="00F24F5C">
              <w:rPr>
                <w:rFonts w:ascii="Arial" w:hAnsi="Arial" w:cs="Arial"/>
              </w:rPr>
              <w:t xml:space="preserve">Tỷ lệ thi hành xong về việc (%)</w:t>
            </w:r>
          </w:p>
        </w:tc>
        <w:tc>
          <w:tcPr>
            <w:tcW w:w="630" w:type="dxa"/>
            <w:vMerge w:val="restart"/>
            <w:vAlign w:val="center"/>
          </w:tcPr>
          <w:p>
            <w:pPr>
              <w:pStyle w:val="Vănbảnnộidung(2)"/>
              <w:tabs>
                <w:tab w:val="left" w:leader="dot" w:pos="200"/>
                <w:tab w:val="left" w:leader="dot" w:pos="1228"/>
                <w:tab w:val="left" w:pos="3086"/>
              </w:tabs>
              <w:jc w:val="center"/>
              <w:rPr>
                <w:rFonts w:ascii="Arial" w:hAnsi="Arial" w:cs="Arial"/>
                <w:lang w:val="en-US"/>
              </w:rPr>
            </w:pPr>
            <w:r w:rsidRPr="00F24F5C">
              <w:rPr>
                <w:rFonts w:ascii="Arial" w:hAnsi="Arial" w:cs="Arial"/>
                <w:lang w:val="en-US"/>
              </w:rPr>
              <w:t xml:space="preserve">=</w:t>
            </w:r>
          </w:p>
        </w:tc>
        <w:tc>
          <w:tcPr>
            <w:tcW w:w="4820" w:type="dxa"/>
            <w:tcBorders>
              <w:bottom w:val="single" w:sz="4" w:space="0" w:color="auto"/>
            </w:tcBorders>
            <w:vAlign w:val="center"/>
          </w:tcPr>
          <w:p>
            <w:pPr>
              <w:pStyle w:val="Vănbảnnộidung(2)"/>
              <w:tabs>
                <w:tab w:val="left" w:leader="dot" w:pos="200"/>
                <w:tab w:val="left" w:leader="dot" w:pos="1228"/>
                <w:tab w:val="left" w:pos="3086"/>
              </w:tabs>
              <w:jc w:val="center"/>
              <w:rPr>
                <w:rFonts w:ascii="Arial" w:hAnsi="Arial" w:cs="Arial"/>
              </w:rPr>
            </w:pPr>
            <w:r w:rsidRPr="00F24F5C">
              <w:rPr>
                <w:rFonts w:ascii="Arial" w:hAnsi="Arial" w:cs="Arial"/>
              </w:rPr>
              <w:t xml:space="preserve">Số việc thi hành xong +</w:t>
            </w:r>
            <w:r w:rsidRPr="00F24F5C">
              <w:rPr>
                <w:rFonts w:ascii="Arial" w:hAnsi="Arial" w:cs="Arial"/>
                <w:lang w:val="en-US"/>
              </w:rPr>
              <w:t xml:space="preserve"> </w:t>
            </w:r>
            <w:r w:rsidRPr="00F24F5C">
              <w:rPr>
                <w:rFonts w:ascii="Arial" w:hAnsi="Arial" w:cs="Arial"/>
              </w:rPr>
              <w:t xml:space="preserve">Số việc đình chỉ thi hành án</w:t>
            </w:r>
          </w:p>
        </w:tc>
        <w:tc>
          <w:tcPr>
            <w:tcW w:w="1167" w:type="dxa"/>
            <w:vMerge w:val="restart"/>
            <w:vAlign w:val="center"/>
          </w:tcPr>
          <w:p>
            <w:pPr>
              <w:pStyle w:val="Vănbảnnộidung(2)"/>
              <w:tabs>
                <w:tab w:val="left" w:leader="dot" w:pos="200"/>
                <w:tab w:val="left" w:leader="dot" w:pos="1228"/>
                <w:tab w:val="left" w:pos="3086"/>
              </w:tabs>
              <w:jc w:val="center"/>
              <w:rPr>
                <w:rFonts w:ascii="Arial" w:hAnsi="Arial" w:cs="Arial"/>
                <w:lang w:val="en-US"/>
              </w:rPr>
            </w:pPr>
            <w:r w:rsidRPr="00F24F5C">
              <w:rPr>
                <w:rFonts w:ascii="Arial" w:hAnsi="Arial" w:cs="Arial"/>
                <w:lang w:val="en-US"/>
              </w:rPr>
              <w:t xml:space="preserve">x 100%</w:t>
            </w:r>
          </w:p>
        </w:tc>
      </w:tr>
      <w:tr w:rsidTr="00EE1094">
        <w:trPr/>
        <w:tc>
          <w:tcPr>
            <w:tcW w:w="2205" w:type="dxa"/>
            <w:vMerge/>
            <w:vAlign w:val="center"/>
          </w:tcPr>
          <w:p>
            <w:pPr>
              <w:pStyle w:val="Vănbảnnộidung(2)"/>
              <w:tabs>
                <w:tab w:val="left" w:leader="dot" w:pos="200"/>
                <w:tab w:val="left" w:leader="dot" w:pos="1228"/>
                <w:tab w:val="left" w:pos="3086"/>
              </w:tabs>
              <w:jc w:val="center"/>
              <w:rPr>
                <w:rFonts w:ascii="Arial" w:hAnsi="Arial" w:cs="Arial"/>
              </w:rPr>
            </w:pPr>
          </w:p>
        </w:tc>
        <w:tc>
          <w:tcPr>
            <w:tcW w:w="630" w:type="dxa"/>
            <w:vMerge/>
            <w:vAlign w:val="center"/>
          </w:tcPr>
          <w:p>
            <w:pPr>
              <w:pStyle w:val="Vănbảnnộidung(2)"/>
              <w:tabs>
                <w:tab w:val="left" w:leader="dot" w:pos="200"/>
                <w:tab w:val="left" w:leader="dot" w:pos="1228"/>
                <w:tab w:val="left" w:pos="3086"/>
              </w:tabs>
              <w:jc w:val="center"/>
              <w:rPr>
                <w:rFonts w:ascii="Arial" w:hAnsi="Arial" w:cs="Arial"/>
              </w:rPr>
            </w:pPr>
          </w:p>
        </w:tc>
        <w:tc>
          <w:tcPr>
            <w:tcW w:w="4820" w:type="dxa"/>
            <w:tcBorders>
              <w:top w:val="single" w:sz="4" w:space="0" w:color="auto"/>
            </w:tcBorders>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rPr>
              <w:t xml:space="preserve">T</w:t>
            </w:r>
            <w:r w:rsidRPr="00F24F5C">
              <w:rPr>
                <w:rFonts w:ascii="Arial" w:hAnsi="Arial" w:cs="Arial"/>
                <w:sz w:val="20"/>
                <w:szCs w:val="20"/>
                <w:lang w:val="en-US"/>
              </w:rPr>
              <w:t xml:space="preserve">ổ</w:t>
            </w:r>
            <w:r w:rsidRPr="00F24F5C">
              <w:rPr>
                <w:rFonts w:ascii="Arial" w:hAnsi="Arial" w:cs="Arial"/>
                <w:sz w:val="20"/>
                <w:szCs w:val="20"/>
              </w:rPr>
              <w:t xml:space="preserve">ng số có điều kiện thi hành</w:t>
            </w:r>
          </w:p>
        </w:tc>
        <w:tc>
          <w:tcPr>
            <w:tcW w:w="1167" w:type="dxa"/>
            <w:vMerge/>
            <w:vAlign w:val="center"/>
          </w:tcPr>
          <w:p>
            <w:pPr>
              <w:pStyle w:val="Vănbảnnộidung(2)"/>
              <w:tabs>
                <w:tab w:val="left" w:leader="dot" w:pos="200"/>
                <w:tab w:val="left" w:leader="dot" w:pos="1228"/>
                <w:tab w:val="left" w:pos="3086"/>
              </w:tabs>
              <w:jc w:val="center"/>
              <w:rPr>
                <w:rFonts w:ascii="Arial" w:hAnsi="Arial" w:cs="Arial"/>
              </w:rPr>
            </w:pPr>
          </w:p>
        </w:tc>
      </w:tr>
    </w:tbl>
    <w:p>
      <w:pPr>
        <w:pStyle w:val="Vănbảnnộidung"/>
        <w:spacing w:after="120" w:line="240" w:lineRule="auto"/>
        <w:ind w:firstLine="720"/>
        <w:jc w:val="both"/>
        <w:rPr>
          <w:rFonts w:ascii="Arial" w:hAnsi="Arial" w:cs="Arial"/>
          <w:sz w:val="20"/>
          <w:szCs w:val="20"/>
        </w:rPr>
        <w:sectPr w:rsidSect="00BB5A26">
          <w:headerReference w:type="even" r:id="rId15"/>
          <w:headerReference w:type="default" r:id="rId16"/>
          <w:pgSz w:w="11900" w:h="16840" w:orient="portrait" w:code="9"/>
          <w:pgMar w:top="1440" w:right="1440" w:bottom="1440" w:left="1440" w:header="0" w:footer="0" w:gutter="0"/>
          <w:pgNumType w:start="4"/>
          <w:cols w:num="1" w:space="720">
            <w:col w:w="9020" w:space="720"/>
          </w:cols>
          <w:noEndnote/>
          <w:docGrid w:linePitch="360"/>
        </w:sectPr>
      </w:pPr>
      <w:r w:rsidRPr="00F24F5C">
        <w:rPr>
          <w:rFonts w:ascii="Arial" w:hAnsi="Arial" w:cs="Arial"/>
          <w:sz w:val="20"/>
          <w:szCs w:val="20"/>
        </w:rPr>
        <w:t xml:space="preserve"> (Trong đó: Số việc có điều kiện thi hành = Tổng số việc phải thi hành - Số việc chưa có điều kiện thi hành - Số việc hoãn thi hành án - Số việc tạm đình chỉ thi hành án - Số việc trường hợp khác).</w:t>
      </w:r>
    </w:p>
    <w:p>
      <w:pPr>
        <w:pStyle w:val="Vănbảnnộidung"/>
        <w:spacing w:after="0" w:line="240" w:lineRule="auto"/>
        <w:ind w:firstLine="0"/>
        <w:jc w:val="center"/>
        <w:rPr>
          <w:rFonts w:ascii="Arial" w:hAnsi="Arial" w:cs="Arial"/>
          <w:b/>
          <w:bCs/>
          <w:sz w:val="20"/>
          <w:szCs w:val="20"/>
        </w:rPr>
      </w:pPr>
      <w:r w:rsidRPr="00F24F5C">
        <w:rPr>
          <w:rFonts w:ascii="Arial" w:hAnsi="Arial" w:cs="Arial"/>
          <w:b/>
          <w:bCs/>
          <w:sz w:val="20"/>
          <w:szCs w:val="20"/>
        </w:rPr>
        <w:t xml:space="preserve">GIẢI THÍCH BIỂU MẪU SỐ 02/TK-THADS</w:t>
      </w:r>
      <w:r>
        <w:rPr>
          <w:rFonts w:ascii="Arial" w:hAnsi="Arial" w:cs="Arial"/>
          <w:b/>
          <w:bCs/>
          <w:sz w:val="20"/>
          <w:szCs w:val="20"/>
        </w:rPr>
        <w:br/>
      </w:r>
      <w:r w:rsidRPr="00F24F5C">
        <w:rPr>
          <w:rFonts w:ascii="Arial" w:hAnsi="Arial" w:cs="Arial"/>
          <w:b/>
          <w:bCs/>
          <w:sz w:val="20"/>
          <w:szCs w:val="20"/>
        </w:rPr>
        <w:t xml:space="preserve">Kết quả thi hành án dân sự tính bằng tiền</w:t>
      </w:r>
    </w:p>
    <w:p>
      <w:pPr>
        <w:pStyle w:val="Vănbảnnộidung"/>
        <w:spacing w:after="0" w:line="240" w:lineRule="auto"/>
        <w:ind w:firstLine="0"/>
        <w:jc w:val="center"/>
        <w:rPr>
          <w:rFonts w:ascii="Arial" w:hAnsi="Arial" w:cs="Arial"/>
          <w:sz w:val="20"/>
          <w:szCs w:val="20"/>
          <w:vertAlign w:val="superscript"/>
          <w:lang w:val="en-US"/>
        </w:rPr>
      </w:pPr>
      <w:r w:rsidRPr="00F24F5C">
        <w:rPr>
          <w:rFonts w:ascii="Arial" w:hAnsi="Arial" w:cs="Arial"/>
          <w:bCs/>
          <w:sz w:val="20"/>
          <w:szCs w:val="20"/>
          <w:vertAlign w:val="superscript"/>
          <w:lang w:val="en-US"/>
        </w:rPr>
        <w:t xml:space="preserve">________________</w:t>
      </w:r>
    </w:p>
    <w:p>
      <w:pPr>
        <w:pStyle w:val="Tiêuđề#1"/>
        <w:keepNext/>
        <w:keepLines/>
        <w:tabs>
          <w:tab w:val="left" w:pos="1037"/>
        </w:tabs>
        <w:spacing w:after="0"/>
        <w:outlineLvl w:val="9"/>
        <w:rPr>
          <w:rFonts w:ascii="Arial" w:hAnsi="Arial" w:cs="Arial"/>
          <w:sz w:val="20"/>
          <w:szCs w:val="20"/>
          <w:lang w:val="en-US"/>
        </w:rPr>
      </w:pPr>
    </w:p>
    <w:p>
      <w:pPr>
        <w:pStyle w:val="Tiêuđề#1"/>
        <w:keepNext/>
        <w:keepLines/>
        <w:tabs>
          <w:tab w:val="left" w:pos="1037"/>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tổ chức thi hành án về tiền của Chấp hành viên, Chi cục Thi hành án dân sự, Cục Thi hành án dân sự và Hệ thống thi hành án dân sự. Tiền bao gồm tiền Việt Nam đồng, giá trị tài sản, kim loại quý, đá quý, quyền tài sản, ngoại tệ, giấy tờ, chứng chỉ có giá trị được hạch toán quy đổi ra tiền Việt Nam đồng (VNĐ) theo quy định của pháp luật tại thời điểm phát sinh số liệu.</w:t>
      </w:r>
    </w:p>
    <w:p>
      <w:pPr>
        <w:pStyle w:val="Tiêuđề#1"/>
        <w:keepNext/>
        <w:keepLines/>
        <w:tabs>
          <w:tab w:val="left" w:pos="1051"/>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p>
    <w:p>
      <w:pPr>
        <w:pStyle w:val="Vănbảnnộidung"/>
        <w:tabs>
          <w:tab w:val="left" w:pos="92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Tổng số tiền giải quyết là số tiền cơ quan thi hành án dân sự phải thi hành trong kỳ báo cáo, bao gồm số năm trước chuyển sang (trừ số đã chuyển sổ theo dõi riêng) và số tiền thụ lý mới trong kỳ báo cáo.</w:t>
      </w:r>
    </w:p>
    <w:p>
      <w:pPr>
        <w:pStyle w:val="Vănbảnnộidung"/>
        <w:tabs>
          <w:tab w:val="left" w:pos="91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năm trước chuyển sang (trừ số đã chuyển sổ theo dõi riêng) là số tiền đang tổ chức thi hành, tính theo phương pháp lũy kế đến thời điểm khóa sổ báo cáo thống kê của năm trước chuyển sang năm báo cáo, trừ số đã chuyển sổ theo dõi riêng.</w:t>
      </w:r>
    </w:p>
    <w:p>
      <w:pPr>
        <w:pStyle w:val="Vănbảnnộidung"/>
        <w:tabs>
          <w:tab w:val="left" w:pos="93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thụ lý mới là số tiền đã ra quyết định thi hành án, vào sổ thụ lý trong kỳ báo cáo.</w:t>
      </w:r>
    </w:p>
    <w:p>
      <w:pPr>
        <w:pStyle w:val="Vănbảnnộidung"/>
        <w:tabs>
          <w:tab w:val="left" w:pos="92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ủy thác thi hành án là số tiền đã ra quyết định ủy thác theo quy định tại Điều 55 Luật Thi hành án dân sự (trừ số ủy thác thẳng khi chưa ra quyết định thi hành án, ủy thác xử lý tài sản).</w:t>
      </w:r>
    </w:p>
    <w:p>
      <w:pPr>
        <w:pStyle w:val="Vănbảnnộidung"/>
        <w:tabs>
          <w:tab w:val="left" w:pos="93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thu hồi, sửa, hủy quyết định thi hành án là số tiền đã ra quyết định thu hồi, sửa, hủy toàn bộ quyết định thi hành án mà không ra quyết định thi hành án mới (trừ trường hợp thu hồi để ra quyết định ủy thác thi hành án).</w:t>
      </w:r>
    </w:p>
    <w:p>
      <w:pPr>
        <w:pStyle w:val="Vănbảnnộidung"/>
        <w:tabs>
          <w:tab w:val="left" w:pos="93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Tổng số tiền phải thi hành là số tiền thực tế phải tổ chức thi hành sau khi trừ số tiền ủy thác thi hành án, số tiền thu hồi, hủy quyết định thi hành án.</w:t>
      </w:r>
    </w:p>
    <w:p>
      <w:pPr>
        <w:pStyle w:val="Vănbảnnộidung"/>
        <w:tabs>
          <w:tab w:val="left" w:pos="93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Tổng số tiền có điều kiện thi hành là số tiền mà người phải thi hành án có tài sản, thu nhập để thi hành nghĩa vụ về tiền, tài sản, bao gồm: số tiền thi hành xong; tiền đã được đình chỉ thi hành án; tiền đã có quyết định của toà án xét giảm nghĩa vụ thi hành án; tiền đang thi hành; tiền hoãn theo quy định tại điểm c khoản 1 Điều 48 Luật Thi hành án dân sự.</w:t>
      </w:r>
    </w:p>
    <w:p>
      <w:pPr>
        <w:pStyle w:val="Vănbảnnộidung"/>
        <w:tabs>
          <w:tab w:val="left" w:pos="92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Tổng số tiền thi hành xong là số tiền đã thi hành xong và số tiền đã có quyết định đình chỉ thi hành án, quyết định giảm nghĩa vụ thi hành án của toà án.</w:t>
      </w:r>
    </w:p>
    <w:p>
      <w:pPr>
        <w:pStyle w:val="Vănbảnnộidung"/>
        <w:tabs>
          <w:tab w:val="left" w:pos="93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thi hành xong là số tiền đã thu được, đã nộp ngân sách của Nhà nước, đã chi trả cho người được thi hành án theo nội dung quyết định thi hành án và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w:t>
      </w:r>
    </w:p>
    <w:p>
      <w:pPr>
        <w:pStyle w:val="Vănbảnnộidung"/>
        <w:tabs>
          <w:tab w:val="left" w:pos="90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đình chỉ là số tiền cơ quan thi hành án dân sự đã ra quyết định đình chỉ thi hành án theo quy định tại Điều 50 Luật Thi hành án dân sự.</w:t>
      </w:r>
    </w:p>
    <w:p>
      <w:pPr>
        <w:pStyle w:val="Vănbảnnộidung"/>
        <w:tabs>
          <w:tab w:val="left" w:pos="913"/>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giảm nghĩa vụ thi hành án là số tiền toà án cùng cấp đã ra quyết định giảm một phần nghĩa vụ thi hành án.</w:t>
      </w:r>
    </w:p>
    <w:p>
      <w:pPr>
        <w:pStyle w:val="Vănbảnnộidung"/>
        <w:tabs>
          <w:tab w:val="left" w:pos="91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đang thi hành là số tiền đang trong quá trình tiến hành các thủ tục thi hành án theo quy định của pháp luật để tổ chức thu, chi, nộp ngân sách của Nhà nước theo nội dung quyết định thi hành án tại thời điểm khóa sổ báo cáo thống kê.</w:t>
      </w:r>
    </w:p>
    <w:p>
      <w:pPr>
        <w:pStyle w:val="Vănbảnnộidung"/>
        <w:tabs>
          <w:tab w:val="left" w:pos="90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chưa có điều kiện thi hành (trừ số tiền đã chuyển sổ theo dõi riêng) là số tiền được xác định theo quyết định về việc chưa có điều kiện thi hành án theo quy định tại Điều 44a Luật Thi hành án dân sự và các khoản tiền khác bao gồm:</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tiền trong các vụ 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tiền trong các vụ việc có tài sản nhưng tài sản đang bị cơ quan, người có thẩm quyền áp dụng biện pháp ngăn chặn, biện pháp khẩn cấp tạm thời hoặc biện pháp đặc biệt khác theo quy định </w:t>
      </w:r>
      <w:r w:rsidRPr="00F24F5C">
        <w:rPr>
          <w:rFonts w:ascii="Arial" w:hAnsi="Arial" w:cs="Arial"/>
          <w:sz w:val="20"/>
          <w:szCs w:val="20"/>
        </w:rPr>
        <w:t xml:space="preserve">của pháp luật để đảm bảo xét xử và chi trả cho nghĩa vụ khác mà không còn tài sản nào khác, không có thu nhập để tiếp tục thi hành 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tiền còn phải thi hành mà đương sự không có tài sản, thu nhập để tiếp tục thi hành án; số tiền trong các vụ việc có áp dụng biện pháp cưỡng chế kê biên, bán đấu giá tài sản, sau khi đối trừ giá trị tài sản tại thời điểm báo cáo mà đã giảm giá lần thứ hai không có người tham gia đấu giá, trả giá hoặc bán đấu giá không thành.</w:t>
      </w:r>
    </w:p>
    <w:p>
      <w:pPr>
        <w:pStyle w:val="Vănbảnnộidung"/>
        <w:tabs>
          <w:tab w:val="left" w:pos="91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hoãn thi hành án là số tiền cơ quan thi hành án dân sự đã ra quyết định hoãn theo quy định tại Điều 48 Luật Thi hành án dân sự (trừ số tiền hoãn theo quy định tại điểm c khoản 1 Điều 48 Luật Thi hành án dân sự).</w:t>
      </w:r>
    </w:p>
    <w:p>
      <w:pPr>
        <w:pStyle w:val="Vănbảnnộidung"/>
        <w:tabs>
          <w:tab w:val="left" w:pos="90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tạm đình chỉ thi hành án là số tiền đã được ra quyết định tạm đình chỉ thi hành án theo quy định tại Điều 49 Luật Thi hành án dân sự.</w:t>
      </w:r>
    </w:p>
    <w:p>
      <w:pPr>
        <w:pStyle w:val="Vănbảnnộidung"/>
        <w:tabs>
          <w:tab w:val="left" w:pos="91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trường hợp khác là số tiền tạm dừng thi hành án để giải quyết khiếu nại, tố cáo; tiền đang trong thời hạn tự nguyện thi hành án theo quy định của Luật Thi hành án dân sự; tiền do có trở ngại khách quan mà Chấp hành viên không thể tổ chức thi hành án (bão, lũ, dịch, bệnh).</w:t>
      </w:r>
    </w:p>
    <w:p>
      <w:pPr>
        <w:pStyle w:val="Vănbảnnộidung"/>
        <w:tabs>
          <w:tab w:val="left" w:pos="91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chuyển kỳ sau là số tiền đang trong quá trình tiến hành các biện pháp nghiệp vụ để tổ chức thu, chi, nộp ngân sách của Nhà nước theo nội dung quyết định thi hành án, bao gồm: tiền đang thi hành; tiền hoãn thi hành án (bao gồm cả hoãn theo quy định tại điểm c khoản 1 Điều 48 Luật Thi hành án dân sự); tiền tạm đình chỉ thi hành án; tiền trường hợp khác; tiền chưa có điều kiện thi hành án tại thời điểm khóa sổ lập báo cáo thống kê, trừ số tiền đã chuyển sổ theo dõi riêng.</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chưa có điều kiện thi hành đã chuyển sổ theo dõi riêng là tiền chưa có điều kiện thi hành đã chuyển so theo dõi riêng theo quy định tại khoản 5 Điều 9 Nghị định số 62/2015/NĐ-CP ngày 18/7/2015 được sửa,</w:t>
      </w:r>
      <w:r w:rsidRPr="00F24F5C">
        <w:rPr>
          <w:rFonts w:ascii="Arial" w:hAnsi="Arial" w:cs="Arial"/>
          <w:sz w:val="20"/>
          <w:szCs w:val="20"/>
          <w:lang w:val="en-US"/>
        </w:rPr>
        <w:t xml:space="preserve"> </w:t>
      </w:r>
      <w:r w:rsidRPr="00F24F5C">
        <w:rPr>
          <w:rFonts w:ascii="Arial" w:hAnsi="Arial" w:cs="Arial"/>
          <w:sz w:val="20"/>
          <w:szCs w:val="20"/>
        </w:rPr>
        <w:t xml:space="preserve">đổi bằng Nghị định số 33/2020/NĐ-CP ngày 17/3/2020 của Chính phủ tại thời điểm khóa sổ lập báo cáo thống kê.</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Tỷ lệ % thi hành xong trong số có điều kiện là tỷ lệ giữa số tiền đã tổ chức thi hành xong so với số có điều kiện thi hành án.</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Kinh doanh, thương mại là số tiền phải thi hành trong bản án, quyết định về kinh doanh thương mại, tín dụng (trừ khoản thu cho tổ chức tín dụng trong các bản án, quyết định hình sự về các tội tham nhũng, kinh tế; khoản thu cho tổ chức tín dụng trong các bản án hình sự khác); thi hành các quyết định về dân sự trong vụ việc cạnh tranh, trọng tài thương mại.</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Phá sản là số tiền phải thi hành trong quyết định về phá sản doanh nghiệp, hợp tác xã theo quy định của pháp luật thuộc trách nhiệm thi hành của cơ quan thi hành án dân sự.</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Hôn nhân và gia đình là số tiền phải thi hành trong bản án, quyết định về hôn nhân và gia đình.</w:t>
      </w:r>
    </w:p>
    <w:p>
      <w:pPr>
        <w:pStyle w:val="Vănbảnnộidung"/>
        <w:tabs>
          <w:tab w:val="left" w:pos="90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Lao động là số tiền phải thi hành trong bản án, quyết định về lao động.</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Dân sự là số tiền phải thi hành trong bản án, quyết định dân sự và các quyết định về dân sự trong bản án, quyết định hành chính (trừ quyết định về dân sự trong bản án, quyết định về kinh doanh, thương mại, phá sản, hôn nhân và gia đình, lao động và việc thi hành án liên quan đến khoản thu cho tổ chức tín dụng trong bản án hình sự, hình sự về tham nhũng, kinh tế).</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Dân sự trong hình sự về tham nhũng, kinh tế là số tiền phải thi hành trong bản án, quyết định hình sự về tội phạm chức vụ và các tội xâm phạm trật tự quản lý kinh tế, bao gồm: số do Ban chỉ đạo Trung ương và Ban chỉ đạo các tỉnh, thành phố trực thuộc Trung ương về phòng, chống tham nhũng tiêu cực theo dõi, chỉ đạo và số việc không thuộc diện Ban chỉ đạo Trung ương và Ban chỉ đạo các tỉnh, thành phố trực thuộc Trung ương về phòng, chống tham nhũng tiêu cực theo dõi, chỉ đạo (bao gồm cả các khoản thu cho tổ chức tín dụng trong các bản án, quyết định này).</w:t>
      </w:r>
    </w:p>
    <w:p>
      <w:pPr>
        <w:pStyle w:val="Vănbảnnộidung"/>
        <w:tabs>
          <w:tab w:val="left" w:pos="88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Dân sự trong hình sự là số tiền phải thi hành trong bản án hình sự (bao gồm cả việc thi hành bản án hình sự liên quan đến khoản thu cho tổ chức tín dụng), trừ số việc thi hành bản án, quyết định hình sự về các tội tham nhũng, kinh tế.</w:t>
      </w:r>
    </w:p>
    <w:p>
      <w:pPr>
        <w:pStyle w:val="Vănbảnnộidung"/>
        <w:tabs>
          <w:tab w:val="left" w:pos="885"/>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Tiền ủy thác xử lý tài sản là số tiền trong quyết định ủy thác xử lý tài sản (Lưu ý: Chỉ ghi số tiền sau khi đơn vị nhận uỷ thác đã xử lý xong tài sản và chuyển lại cho đơn vị đã ra quyết định uỷ thác xử lý tài sản để xử lý theo quy định của pháp luật. Trước khi xử lý xong tài sản quy đổi số lượng tài sản phải xử lý thành tiền 1.000 đồng/01 tài sản để ghi số liệu).</w:t>
      </w:r>
    </w:p>
    <w:p>
      <w:pPr>
        <w:pStyle w:val="Tiêuđề#1"/>
        <w:keepNext/>
        <w:keepLines/>
        <w:tabs>
          <w:tab w:val="left" w:pos="1062"/>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3. </w:t>
      </w:r>
      <w:r w:rsidRPr="00F24F5C">
        <w:rPr>
          <w:rFonts w:ascii="Arial" w:hAnsi="Arial" w:cs="Arial"/>
          <w:sz w:val="20"/>
          <w:szCs w:val="20"/>
        </w:rPr>
        <w:t xml:space="preserve">Đơn vị tính</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“1.000 VNĐ” và “%”.</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Trường hợp một việc thi hành án có một hoặc nhiều tài sản phải tiêu hủy, tài sản không có giá trị hoặc tài sản, nghĩa vụ thi hành án không tính được bằng tiền thì khi thống kê được tính là 1.000 VNĐ.</w:t>
      </w:r>
    </w:p>
    <w:p>
      <w:pPr>
        <w:pStyle w:val="Tiêuđề#1"/>
        <w:keepNext/>
        <w:keepLines/>
        <w:tabs>
          <w:tab w:val="left" w:pos="1062"/>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4. </w:t>
      </w:r>
      <w:r w:rsidRPr="00F24F5C">
        <w:rPr>
          <w:rFonts w:ascii="Arial" w:hAnsi="Arial" w:cs="Arial"/>
          <w:sz w:val="20"/>
          <w:szCs w:val="20"/>
        </w:rPr>
        <w:t xml:space="preserve">Nguồn số liệu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Vănbảnnộidung"/>
        <w:tabs>
          <w:tab w:val="left" w:pos="1062"/>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5. </w:t>
      </w:r>
      <w:r w:rsidRPr="00F24F5C">
        <w:rPr>
          <w:rFonts w:ascii="Arial" w:hAnsi="Arial" w:cs="Arial"/>
          <w:b/>
          <w:bCs/>
          <w:sz w:val="20"/>
          <w:szCs w:val="20"/>
        </w:rPr>
        <w:t xml:space="preserve">Phương pháp tính toán trong biểu mẫu và cách ghi biểu</w:t>
      </w:r>
    </w:p>
    <w:p>
      <w:pPr>
        <w:pStyle w:val="Tiêuđề#1"/>
        <w:keepNext/>
        <w:keepLines/>
        <w:tabs>
          <w:tab w:val="left" w:pos="1259"/>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cụ thể:</w:t>
      </w:r>
    </w:p>
    <w:p>
      <w:pPr>
        <w:pStyle w:val="Vănbảnnộidung"/>
        <w:tabs>
          <w:tab w:val="left" w:pos="106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a) </w:t>
      </w:r>
      <w:r w:rsidRPr="00F24F5C">
        <w:rPr>
          <w:rFonts w:ascii="Arial" w:hAnsi="Arial" w:cs="Arial"/>
          <w:sz w:val="20"/>
          <w:szCs w:val="20"/>
        </w:rPr>
        <w:t xml:space="preserve">Đối với biểu của Chấp hành viên phải ghi đầy đủ họ, tên Chấp hành viên và tên cơ quan thi hành án dân sự nơi Chấp hành viên công tác.</w:t>
      </w:r>
    </w:p>
    <w:p>
      <w:pPr>
        <w:pStyle w:val="Vănbảnnộidung"/>
        <w:tabs>
          <w:tab w:val="left" w:pos="1083"/>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b) </w:t>
      </w:r>
      <w:r w:rsidRPr="00F24F5C">
        <w:rPr>
          <w:rFonts w:ascii="Arial" w:hAnsi="Arial" w:cs="Arial"/>
          <w:sz w:val="20"/>
          <w:szCs w:val="20"/>
        </w:rPr>
        <w:t xml:space="preserve">Biểu mẫu phải có đầy đủ chữ ký của người lập biểu và ký xác nhận của Thủ trưởng đơn vị, cụ thể: đối với biểu mẫu do Chấp hành viên lập, phần người lập biểu ghi tên Chấp hành viên, Thủ trưởng đơn vị ký xác nhận. Đối với biểu mẫu của Chi cục và của Cục, phần người lập biểu do công chức được giao làm công tác thống kê ký, Thủ trưởng đơn vị ký xác nhận.</w:t>
      </w:r>
    </w:p>
    <w:p>
      <w:pPr>
        <w:pStyle w:val="Tiêuđề#1"/>
        <w:keepNext/>
        <w:keepLines/>
        <w:tabs>
          <w:tab w:val="left" w:pos="1259"/>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5.2. </w:t>
      </w:r>
      <w:r w:rsidRPr="00F24F5C">
        <w:rPr>
          <w:rFonts w:ascii="Arial" w:hAnsi="Arial" w:cs="Arial"/>
          <w:sz w:val="20"/>
          <w:szCs w:val="20"/>
        </w:rPr>
        <w:t xml:space="preserve">Cách ghi phần chữ số</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số liệu được lấy từ các biểu thống kê của Chấp hành viên phải được tổng hợp theo thứ tự: Chấp hành viên xác định nguồn số liệu, xây dựng báo cáo.</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sự, Cục Thi hành án dân sự tổng hợp số liệu từ các Chấp hành viên thuộc đơn vị.</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Tổng cục Thi hành án dân sự tổng hợp số liệu thống kê từ báo cáo của Cục Thi hành án dân sự tỉnh. Riêng kỳ báo cáo Quốc hội, tổng hợp cả số liệu của cơ quan thi hành án dân sự trong quân đội.</w:t>
      </w:r>
    </w:p>
    <w:p>
      <w:pPr>
        <w:pStyle w:val="Vănbảnnộidung"/>
        <w:tabs>
          <w:tab w:val="left" w:pos="1446"/>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5.2.1. </w:t>
      </w:r>
      <w:r w:rsidRPr="00F24F5C">
        <w:rPr>
          <w:rFonts w:ascii="Arial" w:hAnsi="Arial" w:cs="Arial"/>
          <w:b/>
          <w:bCs/>
          <w:sz w:val="20"/>
          <w:szCs w:val="20"/>
        </w:rPr>
        <w:t xml:space="preserve">Trang 1</w:t>
      </w:r>
    </w:p>
    <w:p>
      <w:pPr>
        <w:pStyle w:val="Vănbảnnộidung"/>
        <w:spacing w:after="120" w:line="240" w:lineRule="auto"/>
        <w:ind w:firstLine="720"/>
        <w:jc w:val="both"/>
        <w:rPr>
          <w:rFonts w:ascii="Arial" w:hAnsi="Arial" w:cs="Arial"/>
          <w:sz w:val="20"/>
          <w:szCs w:val="20"/>
        </w:rPr>
      </w:pPr>
      <w:r w:rsidRPr="00F24F5C">
        <w:rPr>
          <w:rFonts w:ascii="Arial" w:hAnsi="Arial" w:cs="Arial"/>
          <w:b/>
          <w:bCs/>
          <w:sz w:val="20"/>
          <w:szCs w:val="20"/>
        </w:rPr>
        <w:t xml:space="preserve">a) Cột:</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 = Cột (2 + 3)</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6 = Cột (7 + 12 + 13 + 14 + 15 +16 + 17) = Cột (1 - 4 - 5)</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7 = Cột (8 + 12 + 13)</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8 = Cột (9 + 10 + 11)</w:t>
      </w:r>
    </w:p>
    <w:p>
      <w:pPr>
        <w:pStyle w:val="Vănbảnnộidung"/>
        <w:tabs>
          <w:tab w:val="left" w:pos="947"/>
        </w:tabs>
        <w:spacing w:after="120" w:line="240" w:lineRule="auto"/>
        <w:ind w:firstLine="720"/>
        <w:jc w:val="both"/>
        <w:rPr>
          <w:rFonts w:ascii="Arial" w:hAnsi="Arial" w:cs="Arial"/>
          <w:sz w:val="20"/>
          <w:szCs w:val="20"/>
        </w:rPr>
        <w:sectPr w:rsidSect="00BB5A26">
          <w:headerReference w:type="even" r:id="rId17"/>
          <w:headerReference w:type="default" r:id="rId18"/>
          <w:pgSz w:w="11900" w:h="16840" w:orient="portrait" w:code="9"/>
          <w:pgMar w:top="1440" w:right="1440" w:bottom="1440" w:left="1440" w:header="0" w:footer="0" w:gutter="0"/>
          <w:pgNumType w:start="2"/>
          <w:cols w:num="1" w:space="720">
            <w:col w:w="9020" w:space="720"/>
          </w:cols>
          <w:noEndnote/>
          <w:docGrid w:linePitch="360"/>
        </w:sectPr>
      </w:pPr>
      <w:r w:rsidRPr="00F24F5C">
        <w:rPr>
          <w:rFonts w:ascii="Arial" w:hAnsi="Arial" w:cs="Arial"/>
          <w:sz w:val="20"/>
          <w:szCs w:val="20"/>
          <w:lang w:val="en-US"/>
        </w:rPr>
        <w:t xml:space="preserve">- </w:t>
      </w:r>
      <w:r w:rsidRPr="00F24F5C">
        <w:rPr>
          <w:rFonts w:ascii="Arial" w:hAnsi="Arial" w:cs="Arial"/>
          <w:sz w:val="20"/>
          <w:szCs w:val="20"/>
        </w:rPr>
        <w:t xml:space="preserve">Cột 18 = Cột (12 + 13 + 14 + 15 + 16 + 17)</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19 = Cột (8/7) x 100</w:t>
      </w:r>
    </w:p>
    <w:p>
      <w:pPr>
        <w:pStyle w:val="Vănbảnnộidung"/>
        <w:spacing w:after="120" w:line="240" w:lineRule="auto"/>
        <w:ind w:firstLine="720"/>
        <w:jc w:val="both"/>
        <w:rPr>
          <w:rFonts w:ascii="Arial" w:hAnsi="Arial" w:cs="Arial"/>
          <w:sz w:val="20"/>
          <w:szCs w:val="20"/>
        </w:rPr>
      </w:pPr>
      <w:r w:rsidRPr="00F24F5C">
        <w:rPr>
          <w:rFonts w:ascii="Arial" w:hAnsi="Arial" w:cs="Arial"/>
          <w:b/>
          <w:bCs/>
          <w:sz w:val="20"/>
          <w:szCs w:val="20"/>
        </w:rPr>
        <w:t xml:space="preserve">b) Dòng:</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A (tổng số) = Dòng (I + II)</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I = Dòng (1 + 2 + 3 + 4 + 5 + 6 + 7 + 8 + 9 + 10)</w:t>
      </w:r>
    </w:p>
    <w:p>
      <w:pPr>
        <w:pStyle w:val="Vănbảnnộidung"/>
        <w:tabs>
          <w:tab w:val="left" w:pos="94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II = Dòng (1 + 2 + 3 + 4 + 5 + 6 + 7 + 8 + 9 + 10)</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B (Ủy thác xử lý tài sản)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 Đối với đơn vị ra quyết định ủy thác xử lý tài sản: sau khi ra quyết định ủy thác xử lý tài sản, thống kê vào Cột 4; khi nhận được tiền từ việc xử lý tài sản đã ủy thác ghi vào Cột 9.</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 Đối với đơn vị nhận ủy thác xử lý tài sản: khi nhận được quyết định ủy thác xử lý tài sản, thống kê vào Cột 3; sau khi xử lý xong, chuyển tiền cho đơn vị ủy thác, thống kê vào Cột 9.</w:t>
      </w:r>
    </w:p>
    <w:p>
      <w:pPr>
        <w:pStyle w:val="Tiêuđề#1"/>
        <w:keepNext/>
        <w:keepLines/>
        <w:tabs>
          <w:tab w:val="left" w:pos="1466"/>
          <w:tab w:val="right" w:pos="3722"/>
          <w:tab w:val="left" w:pos="3900"/>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5.2.2. </w:t>
      </w:r>
      <w:r w:rsidRPr="00F24F5C">
        <w:rPr>
          <w:rFonts w:ascii="Arial" w:hAnsi="Arial" w:cs="Arial"/>
          <w:sz w:val="20"/>
          <w:szCs w:val="20"/>
        </w:rPr>
        <w:t xml:space="preserve">Phân tích một số chỉ</w:t>
      </w:r>
      <w:r w:rsidRPr="00F24F5C">
        <w:rPr>
          <w:rFonts w:ascii="Arial" w:hAnsi="Arial" w:cs="Arial"/>
          <w:sz w:val="20"/>
          <w:szCs w:val="20"/>
          <w:lang w:val="en-US"/>
        </w:rPr>
        <w:t xml:space="preserve"> </w:t>
      </w:r>
      <w:r w:rsidRPr="00F24F5C">
        <w:rPr>
          <w:rFonts w:ascii="Arial" w:hAnsi="Arial" w:cs="Arial"/>
          <w:sz w:val="20"/>
          <w:szCs w:val="20"/>
        </w:rPr>
        <w:tab/>
      </w:r>
      <w:r w:rsidRPr="00F24F5C">
        <w:rPr>
          <w:rFonts w:ascii="Arial" w:hAnsi="Arial" w:cs="Arial"/>
          <w:sz w:val="20"/>
          <w:szCs w:val="20"/>
        </w:rPr>
        <w:t xml:space="preserve">tiêu tiền thi hành án dân sự (Trang 2)</w:t>
      </w:r>
    </w:p>
    <w:p>
      <w:pPr>
        <w:pStyle w:val="Mụclục"/>
        <w:tabs>
          <w:tab w:val="left" w:pos="972"/>
          <w:tab w:val="left" w:pos="2350"/>
          <w:tab w:val="right" w:pos="3186"/>
          <w:tab w:val="right" w:pos="3722"/>
          <w:tab w:val="left" w:pos="3905"/>
          <w:tab w:val="center" w:pos="4426"/>
          <w:tab w:val="center" w:pos="5334"/>
          <w:tab w:val="left" w:pos="5887"/>
          <w:tab w:val="right" w:pos="6970"/>
          <w:tab w:val="right" w:pos="740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1, Cột 1 =</w:t>
      </w:r>
      <w:r w:rsidRPr="00F24F5C">
        <w:rPr>
          <w:rFonts w:ascii="Arial" w:hAnsi="Arial" w:cs="Arial"/>
          <w:sz w:val="20"/>
          <w:szCs w:val="20"/>
        </w:rPr>
        <w:tab/>
      </w:r>
      <w:r w:rsidRPr="00F24F5C">
        <w:rPr>
          <w:rFonts w:ascii="Arial" w:hAnsi="Arial" w:cs="Arial"/>
          <w:sz w:val="20"/>
          <w:szCs w:val="20"/>
        </w:rPr>
        <w:t xml:space="preserve">Dòng (1.1 +</w:t>
      </w:r>
      <w:r w:rsidRPr="00F24F5C">
        <w:rPr>
          <w:rFonts w:ascii="Arial" w:hAnsi="Arial" w:cs="Arial"/>
          <w:sz w:val="20"/>
          <w:szCs w:val="20"/>
        </w:rPr>
        <w:tab/>
      </w:r>
      <w:r w:rsidRPr="00F24F5C">
        <w:rPr>
          <w:rFonts w:ascii="Arial" w:hAnsi="Arial" w:cs="Arial"/>
          <w:sz w:val="20"/>
          <w:szCs w:val="20"/>
        </w:rPr>
        <w:t xml:space="preserve">1.2 + 1.4</w:t>
      </w:r>
      <w:r w:rsidRPr="00F24F5C">
        <w:rPr>
          <w:rFonts w:ascii="Arial" w:hAnsi="Arial" w:cs="Arial"/>
          <w:sz w:val="20"/>
          <w:szCs w:val="20"/>
        </w:rPr>
        <w:tab/>
      </w:r>
      <w:r w:rsidRPr="00F24F5C">
        <w:rPr>
          <w:rFonts w:ascii="Arial" w:hAnsi="Arial" w:cs="Arial"/>
          <w:sz w:val="20"/>
          <w:szCs w:val="20"/>
        </w:rPr>
        <w:t xml:space="preserve">+ 1.5 +</w:t>
      </w:r>
      <w:r w:rsidRPr="00F24F5C">
        <w:rPr>
          <w:rFonts w:ascii="Arial" w:hAnsi="Arial" w:cs="Arial"/>
          <w:sz w:val="20"/>
          <w:szCs w:val="20"/>
          <w:lang w:val="en-US"/>
        </w:rPr>
        <w:t xml:space="preserve"> </w:t>
      </w:r>
      <w:r w:rsidRPr="00F24F5C">
        <w:rPr>
          <w:rFonts w:ascii="Arial" w:hAnsi="Arial" w:cs="Arial"/>
          <w:sz w:val="20"/>
          <w:szCs w:val="20"/>
        </w:rPr>
        <w:tab/>
      </w:r>
      <w:r w:rsidRPr="00F24F5C">
        <w:rPr>
          <w:rFonts w:ascii="Arial" w:hAnsi="Arial" w:cs="Arial"/>
          <w:sz w:val="20"/>
          <w:szCs w:val="20"/>
        </w:rPr>
        <w:t xml:space="preserve">1.6 + 1.7 + 1.8)</w:t>
      </w:r>
    </w:p>
    <w:p>
      <w:pPr>
        <w:pStyle w:val="Mụclục"/>
        <w:tabs>
          <w:tab w:val="left" w:pos="972"/>
          <w:tab w:val="left" w:pos="2345"/>
          <w:tab w:val="right" w:pos="3186"/>
          <w:tab w:val="right" w:pos="3722"/>
          <w:tab w:val="left" w:pos="3900"/>
          <w:tab w:val="center" w:pos="4426"/>
          <w:tab w:val="center" w:pos="5334"/>
          <w:tab w:val="left" w:pos="5882"/>
          <w:tab w:val="right" w:pos="6970"/>
          <w:tab w:val="right" w:pos="740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1, Cột 2 =</w:t>
      </w:r>
      <w:r w:rsidRPr="00F24F5C">
        <w:rPr>
          <w:rFonts w:ascii="Arial" w:hAnsi="Arial" w:cs="Arial"/>
          <w:sz w:val="20"/>
          <w:szCs w:val="20"/>
        </w:rPr>
        <w:tab/>
      </w:r>
      <w:r w:rsidRPr="00F24F5C">
        <w:rPr>
          <w:rFonts w:ascii="Arial" w:hAnsi="Arial" w:cs="Arial"/>
          <w:sz w:val="20"/>
          <w:szCs w:val="20"/>
        </w:rPr>
        <w:t xml:space="preserve">Dòng</w:t>
      </w:r>
      <w:r w:rsidRPr="00F24F5C">
        <w:rPr>
          <w:rFonts w:ascii="Arial" w:hAnsi="Arial" w:cs="Arial"/>
          <w:sz w:val="20"/>
          <w:szCs w:val="20"/>
        </w:rPr>
        <w:tab/>
      </w:r>
      <w:r w:rsidRPr="00F24F5C">
        <w:rPr>
          <w:rFonts w:ascii="Arial" w:hAnsi="Arial" w:cs="Arial"/>
          <w:sz w:val="20"/>
          <w:szCs w:val="20"/>
        </w:rPr>
        <w:t xml:space="preserve">(1.1 + 1.2 + 1.3</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+ 1.4 + 1.5 + 1.7 + 1.8)</w:t>
      </w:r>
    </w:p>
    <w:p>
      <w:pPr>
        <w:pStyle w:val="Mụclục"/>
        <w:tabs>
          <w:tab w:val="left" w:pos="972"/>
          <w:tab w:val="left" w:pos="2335"/>
          <w:tab w:val="right" w:pos="3186"/>
          <w:tab w:val="right" w:pos="3722"/>
          <w:tab w:val="left" w:pos="3900"/>
          <w:tab w:val="center" w:pos="4426"/>
          <w:tab w:val="center" w:pos="5334"/>
          <w:tab w:val="left" w:pos="5882"/>
          <w:tab w:val="right" w:pos="6970"/>
          <w:tab w:val="right" w:pos="740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2, Cột 1 =</w:t>
      </w:r>
      <w:r w:rsidRPr="00F24F5C">
        <w:rPr>
          <w:rFonts w:ascii="Arial" w:hAnsi="Arial" w:cs="Arial"/>
          <w:sz w:val="20"/>
          <w:szCs w:val="20"/>
        </w:rPr>
        <w:tab/>
      </w:r>
      <w:r w:rsidRPr="00F24F5C">
        <w:rPr>
          <w:rFonts w:ascii="Arial" w:hAnsi="Arial" w:cs="Arial"/>
          <w:sz w:val="20"/>
          <w:szCs w:val="20"/>
        </w:rPr>
        <w:t xml:space="preserve">Dòng</w:t>
      </w:r>
      <w:r w:rsidRPr="00F24F5C">
        <w:rPr>
          <w:rFonts w:ascii="Arial" w:hAnsi="Arial" w:cs="Arial"/>
          <w:sz w:val="20"/>
          <w:szCs w:val="20"/>
        </w:rPr>
        <w:tab/>
      </w:r>
      <w:r w:rsidRPr="00F24F5C">
        <w:rPr>
          <w:rFonts w:ascii="Arial" w:hAnsi="Arial" w:cs="Arial"/>
          <w:sz w:val="20"/>
          <w:szCs w:val="20"/>
        </w:rPr>
        <w:t xml:space="preserve">(2.1 + 2.2 + 2.4</w:t>
      </w:r>
      <w:r w:rsidRPr="00F24F5C">
        <w:rPr>
          <w:rFonts w:ascii="Arial" w:hAnsi="Arial" w:cs="Arial"/>
          <w:sz w:val="20"/>
          <w:szCs w:val="20"/>
          <w:lang w:val="en-US"/>
        </w:rPr>
        <w:t xml:space="preserve"> </w:t>
      </w:r>
      <w:r w:rsidRPr="00F24F5C">
        <w:rPr>
          <w:rFonts w:ascii="Arial" w:hAnsi="Arial" w:cs="Arial"/>
          <w:sz w:val="20"/>
          <w:szCs w:val="20"/>
        </w:rPr>
        <w:tab/>
      </w:r>
      <w:r w:rsidRPr="00F24F5C">
        <w:rPr>
          <w:rFonts w:ascii="Arial" w:hAnsi="Arial" w:cs="Arial"/>
          <w:sz w:val="20"/>
          <w:szCs w:val="20"/>
        </w:rPr>
        <w:t xml:space="preserve">+ 2.5 + 2.6 + 2.7 + 2.9)</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Trong đó: Dòng 2.9, Cột 1 = (2.9.1 + 2.9.2)</w:t>
      </w:r>
    </w:p>
    <w:p>
      <w:pPr>
        <w:pStyle w:val="Vănbảnnộidung"/>
        <w:tabs>
          <w:tab w:val="left" w:pos="97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2, Cột 2 = Dòng (2.1 + 2.2 + 2.3 + 2.4 + 2.5 + 2.6 + 2.7 + 2.8 + 2.9)</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Trong đó: Dòng 2.9, Cột 2 = (2.9.1 + 2.9.2)</w:t>
      </w:r>
    </w:p>
    <w:p>
      <w:pPr>
        <w:pStyle w:val="Vănbảnnộidung"/>
        <w:tabs>
          <w:tab w:val="left" w:pos="944"/>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3, Cột 1 = Dòng (3.1 + 3.2), trong đó: Dòng 3.1, Cột 1 = (3.1.1 + 3.1.2)</w:t>
      </w:r>
    </w:p>
    <w:p>
      <w:pPr>
        <w:pStyle w:val="Vănbảnnộidung"/>
        <w:tabs>
          <w:tab w:val="left" w:pos="95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3, Cột 2 = Dòng (3.1 + 3.2), trong đó: Dòng 3.1, Cột 2 = (3.1.1 + 3.1.2)</w:t>
      </w:r>
    </w:p>
    <w:p>
      <w:pPr>
        <w:pStyle w:val="Vănbảnnộidung"/>
        <w:tabs>
          <w:tab w:val="left" w:pos="95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4, Cột 1 = Dòng (4.1 + 4.2 + 4.3 + 4.4)</w:t>
      </w:r>
    </w:p>
    <w:p>
      <w:pPr>
        <w:pStyle w:val="Vănbảnnộidung"/>
        <w:tabs>
          <w:tab w:val="left" w:pos="952"/>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4, Cột 2 = Dòng (4.1 + 4.2 + 4.3 + 4.4).</w:t>
      </w:r>
    </w:p>
    <w:p>
      <w:pPr>
        <w:pStyle w:val="Vănbảnnộidung"/>
        <w:tabs>
          <w:tab w:val="left" w:pos="952"/>
          <w:tab w:val="right" w:pos="2449"/>
          <w:tab w:val="right" w:pos="2594"/>
          <w:tab w:val="right" w:pos="3186"/>
          <w:tab w:val="right" w:pos="3722"/>
          <w:tab w:val="right" w:pos="3822"/>
          <w:tab w:val="left" w:pos="405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5, cột 1</w:t>
      </w:r>
      <w:r w:rsidRPr="00F24F5C">
        <w:rPr>
          <w:rFonts w:ascii="Arial" w:hAnsi="Arial" w:cs="Arial"/>
          <w:sz w:val="20"/>
          <w:szCs w:val="20"/>
          <w:lang w:val="en-US"/>
        </w:rPr>
        <w:t xml:space="preserve"> </w:t>
      </w:r>
      <w:r w:rsidRPr="00F24F5C">
        <w:rPr>
          <w:rFonts w:ascii="Arial" w:hAnsi="Arial" w:cs="Arial"/>
          <w:sz w:val="20"/>
          <w:szCs w:val="20"/>
        </w:rPr>
        <w:t xml:space="preserve">=</w:t>
      </w:r>
      <w:r w:rsidRPr="00F24F5C">
        <w:rPr>
          <w:rFonts w:ascii="Arial" w:hAnsi="Arial" w:cs="Arial"/>
          <w:sz w:val="20"/>
          <w:szCs w:val="20"/>
          <w:lang w:val="en-US"/>
        </w:rPr>
        <w:t xml:space="preserve"> </w:t>
      </w:r>
      <w:r w:rsidRPr="00F24F5C">
        <w:rPr>
          <w:rFonts w:ascii="Arial" w:hAnsi="Arial" w:cs="Arial"/>
          <w:sz w:val="20"/>
          <w:szCs w:val="20"/>
        </w:rPr>
        <w:tab/>
      </w:r>
      <w:r w:rsidRPr="00F24F5C">
        <w:rPr>
          <w:rFonts w:ascii="Arial" w:hAnsi="Arial" w:cs="Arial"/>
          <w:sz w:val="20"/>
          <w:szCs w:val="20"/>
        </w:rPr>
        <w:t xml:space="preserve">Dòng</w:t>
      </w:r>
      <w:r w:rsidRPr="00F24F5C">
        <w:rPr>
          <w:rFonts w:ascii="Arial" w:hAnsi="Arial" w:cs="Arial"/>
          <w:sz w:val="20"/>
          <w:szCs w:val="20"/>
        </w:rPr>
        <w:tab/>
      </w:r>
      <w:r w:rsidRPr="00F24F5C">
        <w:rPr>
          <w:rFonts w:ascii="Arial" w:hAnsi="Arial" w:cs="Arial"/>
          <w:sz w:val="20"/>
          <w:szCs w:val="20"/>
        </w:rPr>
        <w:t xml:space="preserve">(5.1 +</w:t>
      </w:r>
      <w:r w:rsidRPr="00F24F5C">
        <w:rPr>
          <w:rFonts w:ascii="Arial" w:hAnsi="Arial" w:cs="Arial"/>
          <w:sz w:val="20"/>
          <w:szCs w:val="20"/>
        </w:rPr>
        <w:tab/>
      </w:r>
      <w:r w:rsidRPr="00F24F5C">
        <w:rPr>
          <w:rFonts w:ascii="Arial" w:hAnsi="Arial" w:cs="Arial"/>
          <w:sz w:val="20"/>
          <w:szCs w:val="20"/>
        </w:rPr>
        <w:t xml:space="preserve">5.2 + 5.3)</w:t>
      </w:r>
    </w:p>
    <w:p>
      <w:pPr>
        <w:pStyle w:val="Vănbảnnộidung"/>
        <w:tabs>
          <w:tab w:val="left" w:pos="952"/>
          <w:tab w:val="right" w:pos="2449"/>
          <w:tab w:val="right" w:pos="2594"/>
          <w:tab w:val="right" w:pos="3186"/>
          <w:tab w:val="right" w:pos="3722"/>
          <w:tab w:val="right" w:pos="3822"/>
          <w:tab w:val="left" w:pos="405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5, cột 2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Dòng (5.1</w:t>
      </w:r>
      <w:r w:rsidRPr="00F24F5C">
        <w:rPr>
          <w:rFonts w:ascii="Arial" w:hAnsi="Arial" w:cs="Arial"/>
          <w:sz w:val="20"/>
          <w:szCs w:val="20"/>
        </w:rPr>
        <w:tab/>
      </w:r>
      <w:r w:rsidRPr="00F24F5C">
        <w:rPr>
          <w:rFonts w:ascii="Arial" w:hAnsi="Arial" w:cs="Arial"/>
          <w:sz w:val="20"/>
          <w:szCs w:val="20"/>
        </w:rPr>
        <w:t xml:space="preserve">+ 5.2 + 5.3)</w:t>
      </w:r>
    </w:p>
    <w:p>
      <w:pPr>
        <w:pStyle w:val="Vănbảnnộidung"/>
        <w:tabs>
          <w:tab w:val="left" w:pos="952"/>
          <w:tab w:val="right" w:pos="2449"/>
          <w:tab w:val="right" w:pos="2594"/>
          <w:tab w:val="right" w:pos="3186"/>
          <w:tab w:val="right" w:pos="3722"/>
          <w:tab w:val="right" w:pos="3822"/>
          <w:tab w:val="left" w:pos="405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Dòng 6, cột 1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Dòng</w:t>
      </w:r>
      <w:r w:rsidRPr="00F24F5C">
        <w:rPr>
          <w:rFonts w:ascii="Arial" w:hAnsi="Arial" w:cs="Arial"/>
          <w:sz w:val="20"/>
          <w:szCs w:val="20"/>
        </w:rPr>
        <w:tab/>
      </w:r>
      <w:r w:rsidRPr="00F24F5C">
        <w:rPr>
          <w:rFonts w:ascii="Arial" w:hAnsi="Arial" w:cs="Arial"/>
          <w:sz w:val="20"/>
          <w:szCs w:val="20"/>
        </w:rPr>
        <w:t xml:space="preserve">(6.1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6.2 + 6.3)</w:t>
      </w:r>
    </w:p>
    <w:p>
      <w:pPr>
        <w:pStyle w:val="Vănbảnnộidung"/>
        <w:tabs>
          <w:tab w:val="left" w:pos="952"/>
          <w:tab w:val="right" w:pos="2449"/>
          <w:tab w:val="right" w:pos="2594"/>
          <w:tab w:val="right" w:pos="3186"/>
          <w:tab w:val="right" w:pos="3722"/>
          <w:tab w:val="right" w:pos="3822"/>
          <w:tab w:val="left" w:pos="4058"/>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 </w:t>
      </w:r>
      <w:r w:rsidRPr="00F24F5C">
        <w:rPr>
          <w:rFonts w:ascii="Arial" w:hAnsi="Arial" w:cs="Arial"/>
          <w:sz w:val="20"/>
          <w:szCs w:val="20"/>
        </w:rPr>
        <w:t xml:space="preserve">Dòng 6, cột 2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Dòng</w:t>
      </w:r>
      <w:r w:rsidRPr="00F24F5C">
        <w:rPr>
          <w:rFonts w:ascii="Arial" w:hAnsi="Arial" w:cs="Arial"/>
          <w:sz w:val="20"/>
          <w:szCs w:val="20"/>
          <w:lang w:val="en-US"/>
        </w:rPr>
        <w:t xml:space="preserve"> </w:t>
      </w:r>
      <w:r w:rsidRPr="00F24F5C">
        <w:rPr>
          <w:rFonts w:ascii="Arial" w:hAnsi="Arial" w:cs="Arial"/>
          <w:sz w:val="20"/>
          <w:szCs w:val="20"/>
        </w:rPr>
        <w:tab/>
      </w:r>
      <w:r w:rsidRPr="00F24F5C">
        <w:rPr>
          <w:rFonts w:ascii="Arial" w:hAnsi="Arial" w:cs="Arial"/>
          <w:sz w:val="20"/>
          <w:szCs w:val="20"/>
        </w:rPr>
        <w:t xml:space="preserve">(6.1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6.2 + 6.3)</w:t>
      </w:r>
    </w:p>
    <w:p>
      <w:pPr>
        <w:pStyle w:val="Tiêuđề#1"/>
        <w:keepNext/>
        <w:keepLines/>
        <w:tabs>
          <w:tab w:val="left" w:pos="1259"/>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5.3. </w:t>
      </w:r>
      <w:r w:rsidRPr="00F24F5C">
        <w:rPr>
          <w:rFonts w:ascii="Arial" w:hAnsi="Arial" w:cs="Arial"/>
          <w:sz w:val="20"/>
          <w:szCs w:val="20"/>
        </w:rPr>
        <w:t xml:space="preserve">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440"/>
        <w:gridCol w:w="4847"/>
        <w:gridCol w:w="1088"/>
      </w:tblGrid>
      <w:tr w:rsidTr="00EE1094">
        <w:trPr/>
        <w:tc>
          <w:tcPr>
            <w:tcW w:w="1466" w:type="pct"/>
            <w:vMerge w:val="restart"/>
            <w:vAlign w:val="center"/>
          </w:tcPr>
          <w:p>
            <w:pPr>
              <w:pStyle w:val="Tiêuđề#1"/>
              <w:keepNext/>
              <w:keepLines/>
              <w:tabs>
                <w:tab w:val="left" w:pos="1259"/>
              </w:tabs>
              <w:spacing w:after="0"/>
              <w:outlineLvl w:val="9"/>
              <w:rPr>
                <w:rFonts w:ascii="Arial" w:hAnsi="Arial" w:cs="Arial"/>
                <w:b w:val="0"/>
                <w:sz w:val="20"/>
                <w:szCs w:val="20"/>
              </w:rPr>
            </w:pPr>
            <w:r w:rsidRPr="00F24F5C">
              <w:rPr>
                <w:rFonts w:ascii="Arial" w:hAnsi="Arial" w:cs="Arial"/>
                <w:b w:val="0"/>
                <w:sz w:val="20"/>
                <w:szCs w:val="20"/>
              </w:rPr>
              <w:t xml:space="preserve">Tỷ lệ thi hành xong về tiền (%)</w:t>
            </w:r>
          </w:p>
        </w:tc>
        <w:tc>
          <w:tcPr>
            <w:tcW w:w="244" w:type="pct"/>
            <w:vMerge w:val="restart"/>
            <w:vAlign w:val="center"/>
          </w:tcPr>
          <w:p>
            <w:pPr>
              <w:pStyle w:val="Tiêuđề#1"/>
              <w:keepNext/>
              <w:keepLines/>
              <w:tabs>
                <w:tab w:val="left" w:pos="1259"/>
              </w:tabs>
              <w:spacing w:after="0"/>
              <w:outlineLvl w:val="9"/>
              <w:rPr>
                <w:rFonts w:ascii="Arial" w:hAnsi="Arial" w:cs="Arial"/>
                <w:b w:val="0"/>
                <w:sz w:val="20"/>
                <w:szCs w:val="20"/>
                <w:lang w:val="en-US"/>
              </w:rPr>
            </w:pPr>
            <w:r w:rsidRPr="00F24F5C">
              <w:rPr>
                <w:rFonts w:ascii="Arial" w:hAnsi="Arial" w:cs="Arial"/>
                <w:b w:val="0"/>
                <w:sz w:val="20"/>
                <w:szCs w:val="20"/>
                <w:lang w:val="en-US"/>
              </w:rPr>
              <w:t xml:space="preserve">=</w:t>
            </w:r>
          </w:p>
        </w:tc>
        <w:tc>
          <w:tcPr>
            <w:tcW w:w="2687" w:type="pct"/>
            <w:tcBorders>
              <w:bottom w:val="single" w:sz="4" w:space="0" w:color="auto"/>
            </w:tcBorders>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rPr>
              <w:t xml:space="preserve">Số tiền thi hành xong + Số tiền đình chỉ thi hành</w:t>
            </w:r>
            <w:r w:rsidRPr="00F24F5C">
              <w:rPr>
                <w:rFonts w:ascii="Arial" w:hAnsi="Arial" w:cs="Arial"/>
                <w:sz w:val="20"/>
                <w:szCs w:val="20"/>
                <w:lang w:val="en-US"/>
              </w:rPr>
              <w:t xml:space="preserve"> </w:t>
            </w:r>
            <w:r w:rsidRPr="00F24F5C">
              <w:rPr>
                <w:rFonts w:ascii="Arial" w:hAnsi="Arial" w:cs="Arial"/>
                <w:sz w:val="20"/>
                <w:szCs w:val="20"/>
              </w:rPr>
              <w:t xml:space="preserve">án + Số giảm một phần nghĩa vụ thi hành án</w:t>
            </w:r>
          </w:p>
        </w:tc>
        <w:tc>
          <w:tcPr>
            <w:tcW w:w="604" w:type="pct"/>
            <w:vMerge w:val="restart"/>
            <w:vAlign w:val="center"/>
          </w:tcPr>
          <w:p>
            <w:pPr>
              <w:pStyle w:val="Tiêuđề#1"/>
              <w:keepNext/>
              <w:keepLines/>
              <w:tabs>
                <w:tab w:val="left" w:pos="1259"/>
              </w:tabs>
              <w:spacing w:after="0"/>
              <w:outlineLvl w:val="9"/>
              <w:rPr>
                <w:rFonts w:ascii="Arial" w:hAnsi="Arial" w:cs="Arial"/>
                <w:b w:val="0"/>
                <w:sz w:val="20"/>
                <w:szCs w:val="20"/>
                <w:lang w:val="en-US"/>
              </w:rPr>
            </w:pPr>
            <w:r w:rsidRPr="00F24F5C">
              <w:rPr>
                <w:rFonts w:ascii="Arial" w:hAnsi="Arial" w:cs="Arial"/>
                <w:b w:val="0"/>
                <w:sz w:val="20"/>
                <w:szCs w:val="20"/>
                <w:lang w:val="en-US"/>
              </w:rPr>
              <w:t xml:space="preserve">x 100%</w:t>
            </w:r>
          </w:p>
        </w:tc>
      </w:tr>
      <w:tr w:rsidTr="00EE1094">
        <w:trPr/>
        <w:tc>
          <w:tcPr>
            <w:tcW w:w="1466" w:type="pct"/>
            <w:vMerge/>
            <w:vAlign w:val="center"/>
          </w:tcPr>
          <w:p>
            <w:pPr>
              <w:pStyle w:val="Tiêuđề#1"/>
              <w:keepNext/>
              <w:keepLines/>
              <w:tabs>
                <w:tab w:val="left" w:pos="1259"/>
              </w:tabs>
              <w:spacing w:after="0"/>
              <w:outlineLvl w:val="9"/>
              <w:rPr>
                <w:rFonts w:ascii="Arial" w:hAnsi="Arial" w:cs="Arial"/>
                <w:b w:val="0"/>
                <w:sz w:val="20"/>
                <w:szCs w:val="20"/>
              </w:rPr>
            </w:pPr>
          </w:p>
        </w:tc>
        <w:tc>
          <w:tcPr>
            <w:tcW w:w="244" w:type="pct"/>
            <w:vMerge/>
            <w:vAlign w:val="center"/>
          </w:tcPr>
          <w:p>
            <w:pPr>
              <w:pStyle w:val="Tiêuđề#1"/>
              <w:keepNext/>
              <w:keepLines/>
              <w:tabs>
                <w:tab w:val="left" w:pos="1259"/>
              </w:tabs>
              <w:spacing w:after="0"/>
              <w:outlineLvl w:val="9"/>
              <w:rPr>
                <w:rFonts w:ascii="Arial" w:hAnsi="Arial" w:cs="Arial"/>
                <w:b w:val="0"/>
                <w:sz w:val="20"/>
                <w:szCs w:val="20"/>
              </w:rPr>
            </w:pPr>
          </w:p>
        </w:tc>
        <w:tc>
          <w:tcPr>
            <w:tcW w:w="2687" w:type="pct"/>
            <w:tcBorders>
              <w:top w:val="single" w:sz="4" w:space="0" w:color="auto"/>
            </w:tcBorders>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rPr>
              <w:t xml:space="preserve">Số tiền có điều kiện thi hành</w:t>
            </w:r>
          </w:p>
        </w:tc>
        <w:tc>
          <w:tcPr>
            <w:tcW w:w="604" w:type="pct"/>
            <w:vMerge/>
            <w:vAlign w:val="center"/>
          </w:tcPr>
          <w:p>
            <w:pPr>
              <w:pStyle w:val="Tiêuđề#1"/>
              <w:keepNext/>
              <w:keepLines/>
              <w:tabs>
                <w:tab w:val="left" w:pos="1259"/>
              </w:tabs>
              <w:spacing w:after="0"/>
              <w:outlineLvl w:val="9"/>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sectPr w:rsidSect="00BB5A26">
          <w:headerReference w:type="even" r:id="rId19"/>
          <w:headerReference w:type="default" r:id="rId20"/>
          <w:type w:val="continuous"/>
          <w:pgSz w:w="11900" w:h="16840" w:orient="portrait" w:code="9"/>
          <w:pgMar w:top="1440" w:right="1440" w:bottom="1440" w:left="1440" w:header="0" w:footer="0" w:gutter="0"/>
          <w:cols w:num="1" w:space="720">
            <w:col w:w="9020" w:space="720"/>
          </w:cols>
          <w:noEndnote/>
          <w:docGrid w:linePitch="360"/>
        </w:sectPr>
      </w:pPr>
      <w:r w:rsidRPr="00F24F5C">
        <w:rPr>
          <w:rFonts w:ascii="Arial" w:hAnsi="Arial" w:cs="Arial"/>
          <w:sz w:val="20"/>
          <w:szCs w:val="20"/>
        </w:rPr>
        <w:t xml:space="preserve"> (Trong đó: Số tiền có điều kiện thi hành = Tổng số tiền phải thi hành án - Số tiền chưa có điều kiện thi hành - Số tiền hoãn thi hành án - Số tiền tạm đình chỉ thi hành án - Số tiền trường hợp khác).</w:t>
      </w:r>
    </w:p>
    <w:p>
      <w:pPr>
        <w:pStyle w:val="Vănbảnnộidung"/>
        <w:spacing w:after="0" w:line="240" w:lineRule="auto"/>
        <w:ind w:firstLine="0"/>
        <w:jc w:val="center"/>
        <w:rPr>
          <w:rFonts w:ascii="Arial" w:hAnsi="Arial" w:cs="Arial"/>
          <w:b/>
          <w:bCs/>
          <w:sz w:val="20"/>
          <w:szCs w:val="20"/>
        </w:rPr>
      </w:pPr>
      <w:r w:rsidRPr="00F24F5C">
        <w:rPr>
          <w:rFonts w:ascii="Arial" w:hAnsi="Arial" w:cs="Arial"/>
          <w:b/>
          <w:bCs/>
          <w:sz w:val="20"/>
          <w:szCs w:val="20"/>
        </w:rPr>
        <w:t xml:space="preserve">GIẢI THÍCH BIỂU MẪU SỐ 03/TK-THADS</w:t>
      </w:r>
      <w:r>
        <w:rPr>
          <w:rFonts w:ascii="Arial" w:hAnsi="Arial" w:cs="Arial"/>
          <w:b/>
          <w:bCs/>
          <w:sz w:val="20"/>
          <w:szCs w:val="20"/>
        </w:rPr>
        <w:br/>
      </w:r>
      <w:r w:rsidRPr="00F24F5C">
        <w:rPr>
          <w:rFonts w:ascii="Arial" w:hAnsi="Arial" w:cs="Arial"/>
          <w:b/>
          <w:bCs/>
          <w:sz w:val="20"/>
          <w:szCs w:val="20"/>
        </w:rPr>
        <w:t xml:space="preserve">Kết quả thi hành các khoản thu cho ngân sách Nhà nước</w:t>
      </w:r>
    </w:p>
    <w:p>
      <w:pPr>
        <w:pStyle w:val="Vănbảnnộidung"/>
        <w:spacing w:after="0" w:line="240" w:lineRule="auto"/>
        <w:ind w:firstLine="0"/>
        <w:jc w:val="center"/>
        <w:rPr>
          <w:rFonts w:ascii="Arial" w:hAnsi="Arial" w:cs="Arial"/>
          <w:bCs/>
          <w:sz w:val="20"/>
          <w:szCs w:val="20"/>
          <w:vertAlign w:val="superscript"/>
          <w:lang w:val="en-US"/>
        </w:rPr>
      </w:pPr>
      <w:r w:rsidRPr="00F24F5C">
        <w:rPr>
          <w:rFonts w:ascii="Arial" w:hAnsi="Arial" w:cs="Arial"/>
          <w:bCs/>
          <w:sz w:val="20"/>
          <w:szCs w:val="20"/>
          <w:vertAlign w:val="superscript"/>
          <w:lang w:val="en-US"/>
        </w:rPr>
        <w:t xml:space="preserve">____________________</w:t>
      </w:r>
    </w:p>
    <w:p>
      <w:pPr>
        <w:pStyle w:val="Vănbảnnộidung"/>
        <w:spacing w:after="0" w:line="240" w:lineRule="auto"/>
        <w:ind w:firstLine="0"/>
        <w:jc w:val="center"/>
        <w:rPr>
          <w:rFonts w:ascii="Arial" w:hAnsi="Arial" w:cs="Arial"/>
          <w:sz w:val="20"/>
          <w:szCs w:val="20"/>
        </w:rPr>
      </w:pPr>
    </w:p>
    <w:p>
      <w:pPr>
        <w:pStyle w:val="Vănbảnnộidung"/>
        <w:tabs>
          <w:tab w:val="left" w:pos="1043"/>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1. </w:t>
      </w:r>
      <w:r w:rsidRPr="00F24F5C">
        <w:rPr>
          <w:rFonts w:ascii="Arial" w:hAnsi="Arial" w:cs="Arial"/>
          <w:b/>
          <w:bCs/>
          <w:sz w:val="20"/>
          <w:szCs w:val="20"/>
        </w:rPr>
        <w:t xml:space="preserve">Nội dung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tổ chức thi hành các khoản thu cho ngân sách của Nhà nước về việc, về tiền của Chấp hành viên, Chi cục Thi hành án dân sự, Cục Thi hành án dân sự và Hệ thống thi hành án dân sự.</w:t>
      </w:r>
    </w:p>
    <w:p>
      <w:pPr>
        <w:pStyle w:val="Vănbảnnộidung"/>
        <w:tabs>
          <w:tab w:val="left" w:pos="1058"/>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2. </w:t>
      </w:r>
      <w:r w:rsidRPr="00F24F5C">
        <w:rPr>
          <w:rFonts w:ascii="Arial" w:hAnsi="Arial" w:cs="Arial"/>
          <w:b/>
          <w:bCs/>
          <w:sz w:val="20"/>
          <w:szCs w:val="20"/>
        </w:rPr>
        <w:t xml:space="preserve">Giải thích từ ngữ</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Nội dung giải thích từ ngữ, cách hiểu các từ ngữ được thực hiện theo giải thích Biểu mẫu số 01/TK-THADS và Biểu mẫu số 02/TK-THADS ban hành kèm theo Thông tư này.</w:t>
      </w:r>
    </w:p>
    <w:p>
      <w:pPr>
        <w:pStyle w:val="Vănbảnnộidung"/>
        <w:tabs>
          <w:tab w:val="left" w:pos="1058"/>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3. </w:t>
      </w:r>
      <w:r w:rsidRPr="00F24F5C">
        <w:rPr>
          <w:rFonts w:ascii="Arial" w:hAnsi="Arial" w:cs="Arial"/>
          <w:b/>
          <w:bCs/>
          <w:sz w:val="20"/>
          <w:szCs w:val="20"/>
        </w:rPr>
        <w:t xml:space="preserve">Đơn vị tính</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“Việc”, “1.000 VNĐ” và “%”.</w:t>
      </w:r>
    </w:p>
    <w:p>
      <w:pPr>
        <w:pStyle w:val="Vănbảnnộidung"/>
        <w:tabs>
          <w:tab w:val="left" w:pos="1058"/>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4. </w:t>
      </w:r>
      <w:r w:rsidRPr="00F24F5C">
        <w:rPr>
          <w:rFonts w:ascii="Arial" w:hAnsi="Arial" w:cs="Arial"/>
          <w:b/>
          <w:bCs/>
          <w:sz w:val="20"/>
          <w:szCs w:val="20"/>
        </w:rPr>
        <w:t xml:space="preserve">Nguồn số liệu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Vănbảnnộidung"/>
        <w:tabs>
          <w:tab w:val="left" w:pos="1058"/>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5. </w:t>
      </w:r>
      <w:r>
        <w:rPr>
          <w:rFonts w:ascii="Arial" w:hAnsi="Arial" w:cs="Arial"/>
          <w:b/>
          <w:bCs/>
          <w:sz w:val="20"/>
          <w:szCs w:val="20"/>
          <w:lang w:val="en-US"/>
        </w:rPr>
        <w:t xml:space="preserve">Phương </w:t>
      </w:r>
      <w:r w:rsidRPr="00F24F5C">
        <w:rPr>
          <w:rFonts w:ascii="Arial" w:hAnsi="Arial" w:cs="Arial"/>
          <w:b/>
          <w:bCs/>
          <w:sz w:val="20"/>
          <w:szCs w:val="20"/>
        </w:rPr>
        <w:t xml:space="preserve">pháp tính toán trong biểu mẫu và cách ghi biểu</w:t>
      </w:r>
    </w:p>
    <w:p>
      <w:pPr>
        <w:pStyle w:val="Vănbảnnộidung"/>
        <w:tabs>
          <w:tab w:val="left" w:pos="1254"/>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5.1. </w:t>
      </w:r>
      <w:r w:rsidRPr="00F24F5C">
        <w:rPr>
          <w:rFonts w:ascii="Arial" w:hAnsi="Arial" w:cs="Arial"/>
          <w:b/>
          <w:bCs/>
          <w:sz w:val="20"/>
          <w:szCs w:val="20"/>
        </w:rPr>
        <w:t xml:space="preserve">Cách ghi phần chung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cụ thể:</w:t>
      </w:r>
    </w:p>
    <w:p>
      <w:pPr>
        <w:pStyle w:val="Vănbảnnộidung"/>
        <w:tabs>
          <w:tab w:val="left" w:pos="1069"/>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a) </w:t>
      </w:r>
      <w:r w:rsidRPr="00F24F5C">
        <w:rPr>
          <w:rFonts w:ascii="Arial" w:hAnsi="Arial" w:cs="Arial"/>
          <w:sz w:val="20"/>
          <w:szCs w:val="20"/>
        </w:rPr>
        <w:t xml:space="preserve">Đối với biểu của Chấp hành viên phải ghi đầy đủ họ, tên Chấp hành viên và tên cơ quan thi hành án dân sự nơi Chấp hành viên công tác.</w:t>
      </w:r>
    </w:p>
    <w:p>
      <w:pPr>
        <w:pStyle w:val="Vănbảnnộidung"/>
        <w:tabs>
          <w:tab w:val="left" w:pos="1083"/>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b) </w:t>
      </w:r>
      <w:r w:rsidRPr="00F24F5C">
        <w:rPr>
          <w:rFonts w:ascii="Arial" w:hAnsi="Arial" w:cs="Arial"/>
          <w:sz w:val="20"/>
          <w:szCs w:val="20"/>
        </w:rPr>
        <w:t xml:space="preserve">Biểu mẫu phải có đầy đủ chữ ký của người lập biểu và ký xác nhận của Thủ trưởng đơn vị, cụ thể: đối với biểu mẫu do Chấp hành viên lập, phần người lập biểu ghi tên Chấp hành viên, Thủ trưởng đơn vị ký xác nhận. Đối với biểu mẫu của Chi cục và của Cục, phần người lập biểu do công chức được giao làm công tác thống kê ký, Thủ trưởng đơn vị ký xác nhận.</w:t>
      </w:r>
    </w:p>
    <w:p>
      <w:pPr>
        <w:pStyle w:val="Vănbảnnộidung"/>
        <w:tabs>
          <w:tab w:val="left" w:pos="1254"/>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5.2. </w:t>
      </w:r>
      <w:r w:rsidRPr="00F24F5C">
        <w:rPr>
          <w:rFonts w:ascii="Arial" w:hAnsi="Arial" w:cs="Arial"/>
          <w:b/>
          <w:bCs/>
          <w:sz w:val="20"/>
          <w:szCs w:val="20"/>
        </w:rPr>
        <w:t xml:space="preserve">Cách ghi phần số</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số liệu được lấy từ các biểu thống kê của Chấp hành viên phải được tổng hợp theo thứ tự: Chấp hành viên xác định nguồn số liệu, xây dựng báo cáo. Chi cục Thi hành án dân sự, Cục Thi hành án dân sự tổng hợp số liệu từ các Chấp hành viên thuộc đơn vị. 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Tiêuđề#1"/>
        <w:keepNext/>
        <w:keepLines/>
        <w:tabs>
          <w:tab w:val="left" w:pos="1102"/>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a) </w:t>
      </w:r>
      <w:r w:rsidRPr="00F24F5C">
        <w:rPr>
          <w:rFonts w:ascii="Arial" w:hAnsi="Arial" w:cs="Arial"/>
          <w:sz w:val="20"/>
          <w:szCs w:val="20"/>
        </w:rPr>
        <w:t xml:space="preserve">Cột:</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 = Cột (2 + 3)</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6 = Cột (7 + 14 + 15 + 16 +17 + 18) = Cột (1 - 4 - 5)</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7 = Cột (8 + 12 + 13)</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8, đối với việc = Cột (9 + 10)</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8, đối với tiền = Cột (9 + 10 + 11)</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18 = Cột (12 + 13 + 14 + 15 + 16 + 17)</w:t>
      </w:r>
    </w:p>
    <w:p>
      <w:pPr>
        <w:pStyle w:val="Vănbảnnộidung"/>
        <w:tabs>
          <w:tab w:val="left" w:pos="967"/>
        </w:tabs>
        <w:spacing w:after="120" w:line="240" w:lineRule="auto"/>
        <w:ind w:firstLine="720"/>
        <w:jc w:val="both"/>
        <w:rPr>
          <w:rFonts w:ascii="Arial" w:hAnsi="Arial" w:cs="Arial"/>
          <w:sz w:val="20"/>
          <w:szCs w:val="20"/>
        </w:rPr>
      </w:pPr>
      <w:r w:rsidRPr="00F24F5C">
        <w:rPr>
          <w:rFonts w:ascii="Arial" w:hAnsi="Arial" w:cs="Arial"/>
          <w:sz w:val="20"/>
          <w:szCs w:val="20"/>
          <w:lang w:val="en-US"/>
        </w:rPr>
        <w:t xml:space="preserve">- </w:t>
      </w:r>
      <w:r w:rsidRPr="00F24F5C">
        <w:rPr>
          <w:rFonts w:ascii="Arial" w:hAnsi="Arial" w:cs="Arial"/>
          <w:sz w:val="20"/>
          <w:szCs w:val="20"/>
        </w:rPr>
        <w:t xml:space="preserve">Cột 19 = Cột (9/8) x 100</w:t>
      </w:r>
    </w:p>
    <w:p>
      <w:pPr>
        <w:pStyle w:val="Vănbảnnộidung"/>
        <w:tabs>
          <w:tab w:val="left" w:pos="1116"/>
        </w:tabs>
        <w:spacing w:after="120" w:line="240" w:lineRule="auto"/>
        <w:ind w:firstLine="720"/>
        <w:jc w:val="both"/>
        <w:rPr>
          <w:rFonts w:ascii="Arial" w:hAnsi="Arial" w:cs="Arial"/>
          <w:sz w:val="20"/>
          <w:szCs w:val="20"/>
        </w:rPr>
      </w:pPr>
      <w:r w:rsidRPr="00F24F5C">
        <w:rPr>
          <w:rFonts w:ascii="Arial" w:hAnsi="Arial" w:cs="Arial"/>
          <w:b/>
          <w:bCs/>
          <w:sz w:val="20"/>
          <w:szCs w:val="20"/>
          <w:lang w:val="en-US"/>
        </w:rPr>
        <w:t xml:space="preserve">b) </w:t>
      </w:r>
      <w:r w:rsidRPr="00F24F5C">
        <w:rPr>
          <w:rFonts w:ascii="Arial" w:hAnsi="Arial" w:cs="Arial"/>
          <w:b/>
          <w:bCs/>
          <w:sz w:val="20"/>
          <w:szCs w:val="20"/>
        </w:rPr>
        <w:t xml:space="preserve">Dòng:</w:t>
      </w:r>
    </w:p>
    <w:p>
      <w:pPr>
        <w:pStyle w:val="Vănbảnnộidung"/>
        <w:spacing w:after="120" w:line="240" w:lineRule="auto"/>
        <w:ind w:firstLine="720"/>
        <w:jc w:val="both"/>
        <w:rPr>
          <w:rFonts w:ascii="Arial" w:hAnsi="Arial" w:cs="Arial"/>
          <w:sz w:val="20"/>
          <w:szCs w:val="20"/>
        </w:rPr>
        <w:sectPr w:rsidSect="00BB5A26">
          <w:headerReference w:type="even" r:id="rId21"/>
          <w:headerReference w:type="default" r:id="rId22"/>
          <w:pgSz w:w="11900" w:h="16840" w:orient="portrait" w:code="9"/>
          <w:pgMar w:top="1440" w:right="1440" w:bottom="1440" w:left="1440" w:header="0" w:footer="642" w:gutter="0"/>
          <w:pgNumType w:start="2"/>
          <w:cols w:num="1" w:space="720">
            <w:col w:w="9020" w:space="720"/>
          </w:cols>
          <w:noEndnote/>
          <w:docGrid w:linePitch="360"/>
        </w:sectPr>
      </w:pPr>
      <w:r w:rsidRPr="00F24F5C">
        <w:rPr>
          <w:rFonts w:ascii="Arial" w:hAnsi="Arial" w:cs="Arial"/>
          <w:sz w:val="20"/>
          <w:szCs w:val="20"/>
        </w:rPr>
        <w:t xml:space="preserve">Dòng tổng số tiền = Dòng (1 + 2 + 3 + 4 + 5 + 6)</w:t>
      </w:r>
    </w:p>
    <w:p>
      <w:pPr>
        <w:pStyle w:val="Đầutranghoặcchântrang(2)"/>
        <w:jc w:val="center"/>
        <w:rPr>
          <w:rFonts w:ascii="Arial" w:hAnsi="Arial" w:cs="Arial"/>
        </w:rPr>
      </w:pPr>
      <w:r w:rsidRPr="00F24F5C">
        <w:rPr>
          <w:rFonts w:ascii="Arial" w:hAnsi="Arial" w:cs="Arial"/>
          <w:b/>
          <w:bCs/>
        </w:rPr>
        <w:t xml:space="preserve">GIẢI THÍCH BIỂU MẪU SỐ 04/TK-THADS</w:t>
      </w:r>
    </w:p>
    <w:p>
      <w:pPr>
        <w:pStyle w:val="Đầutranghoặcchântrang(2)"/>
        <w:jc w:val="center"/>
        <w:rPr>
          <w:rFonts w:ascii="Arial" w:hAnsi="Arial" w:cs="Arial"/>
          <w:b/>
          <w:bCs/>
          <w:lang w:val="en-US"/>
        </w:rPr>
      </w:pPr>
      <w:r w:rsidRPr="00F24F5C">
        <w:rPr>
          <w:rFonts w:ascii="Arial" w:hAnsi="Arial" w:cs="Arial"/>
          <w:b/>
          <w:bCs/>
        </w:rPr>
        <w:t xml:space="preserve">Kết quả thi hành án </w:t>
      </w:r>
      <w:r w:rsidRPr="00F24F5C">
        <w:rPr>
          <w:rFonts w:ascii="Arial" w:hAnsi="Arial" w:cs="Arial"/>
          <w:b/>
          <w:bCs/>
          <w:lang w:val="en-US"/>
        </w:rPr>
        <w:t xml:space="preserve">tính bằng việc chia theo cơ quan </w:t>
      </w:r>
    </w:p>
    <w:p>
      <w:pPr>
        <w:pStyle w:val="Đầutranghoặcchântrang(2)"/>
        <w:jc w:val="center"/>
        <w:rPr>
          <w:rFonts w:ascii="Arial" w:hAnsi="Arial" w:cs="Arial"/>
          <w:lang w:val="en-US"/>
        </w:rPr>
      </w:pPr>
      <w:r w:rsidRPr="00F24F5C">
        <w:rPr>
          <w:rFonts w:ascii="Arial" w:hAnsi="Arial" w:cs="Arial"/>
          <w:b/>
          <w:bCs/>
          <w:lang w:val="en-US"/>
        </w:rPr>
        <w:t xml:space="preserve">thi hành án dân sự và Chấp hành viên</w:t>
      </w:r>
    </w:p>
    <w:p>
      <w:pPr>
        <w:pStyle w:val="Tiêuđề#1"/>
        <w:keepNext/>
        <w:keepLines/>
        <w:tabs>
          <w:tab w:val="left" w:pos="1043"/>
        </w:tabs>
        <w:spacing w:after="0"/>
        <w:outlineLvl w:val="9"/>
        <w:rPr>
          <w:rFonts w:ascii="Arial" w:hAnsi="Arial" w:cs="Arial"/>
          <w:sz w:val="20"/>
          <w:szCs w:val="20"/>
          <w:lang w:val="en-US"/>
        </w:rPr>
      </w:pPr>
      <w:r w:rsidRPr="00F24F5C">
        <w:rPr>
          <w:rFonts w:ascii="Arial" w:hAnsi="Arial" w:cs="Arial"/>
          <w:b w:val="0"/>
          <w:sz w:val="20"/>
          <w:szCs w:val="20"/>
          <w:vertAlign w:val="superscript"/>
          <w:lang w:val="en-US"/>
        </w:rPr>
        <w:t xml:space="preserve">_____________________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tổ chức thi hành án về việc của Chấp hành viên, Chi cục Thi hành án dân sự, Cục Thi hành án dân sự và Hệ thống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161" w:name="bookmark160"/>
      <w:bookmarkStart w:id="162" w:name="bookmark161"/>
      <w:bookmarkEnd w:id="161"/>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16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Nội dung, cách hiểu từ ngữ được thực hiện theo giải thích tại Biểu mẫu số 01/TK-THADS ban hành kèm theo Thông tư này.</w:t>
      </w:r>
    </w:p>
    <w:p>
      <w:pPr>
        <w:pStyle w:val="Tiêuđề#1"/>
        <w:keepNext/>
        <w:keepLines/>
        <w:tabs>
          <w:tab w:val="left" w:pos="1058"/>
        </w:tabs>
        <w:spacing w:after="120"/>
        <w:ind w:firstLine="720"/>
        <w:jc w:val="both"/>
        <w:outlineLvl w:val="9"/>
        <w:rPr>
          <w:rFonts w:ascii="Arial" w:hAnsi="Arial" w:cs="Arial"/>
          <w:sz w:val="20"/>
          <w:szCs w:val="20"/>
        </w:rPr>
      </w:pPr>
      <w:bookmarkStart w:id="163" w:name="bookmark164"/>
      <w:bookmarkStart w:id="164" w:name="bookmark162"/>
      <w:bookmarkStart w:id="165" w:name="bookmark163"/>
      <w:bookmarkStart w:id="166" w:name="bookmark165"/>
      <w:bookmarkEnd w:id="163"/>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164"/>
      <w:bookmarkEnd w:id="165"/>
      <w:bookmarkEnd w:id="16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“Việc” và “%”.</w:t>
      </w:r>
    </w:p>
    <w:p>
      <w:pPr>
        <w:pStyle w:val="Tiêuđề#1"/>
        <w:keepNext/>
        <w:keepLines/>
        <w:tabs>
          <w:tab w:val="left" w:pos="1058"/>
        </w:tabs>
        <w:spacing w:after="120"/>
        <w:ind w:firstLine="720"/>
        <w:jc w:val="both"/>
        <w:outlineLvl w:val="9"/>
        <w:rPr>
          <w:rFonts w:ascii="Arial" w:hAnsi="Arial" w:cs="Arial"/>
          <w:sz w:val="20"/>
          <w:szCs w:val="20"/>
        </w:rPr>
      </w:pPr>
      <w:bookmarkStart w:id="167" w:name="bookmark168"/>
      <w:bookmarkStart w:id="168" w:name="bookmark166"/>
      <w:bookmarkStart w:id="169" w:name="bookmark167"/>
      <w:bookmarkStart w:id="170" w:name="bookmark169"/>
      <w:bookmarkEnd w:id="167"/>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168"/>
      <w:bookmarkEnd w:id="169"/>
      <w:bookmarkEnd w:id="170"/>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Tiêuđề#1"/>
        <w:keepNext/>
        <w:keepLines/>
        <w:tabs>
          <w:tab w:val="left" w:pos="1058"/>
        </w:tabs>
        <w:spacing w:after="120"/>
        <w:ind w:firstLine="720"/>
        <w:jc w:val="both"/>
        <w:outlineLvl w:val="9"/>
        <w:rPr>
          <w:rFonts w:ascii="Arial" w:hAnsi="Arial" w:cs="Arial"/>
          <w:sz w:val="20"/>
          <w:szCs w:val="20"/>
        </w:rPr>
      </w:pPr>
      <w:bookmarkStart w:id="171" w:name="bookmark172"/>
      <w:bookmarkStart w:id="172" w:name="bookmark173"/>
      <w:bookmarkEnd w:id="171"/>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172"/>
    </w:p>
    <w:p>
      <w:pPr>
        <w:pStyle w:val="Tiêuđề#1"/>
        <w:keepNext/>
        <w:keepLines/>
        <w:tabs>
          <w:tab w:val="left" w:pos="1254"/>
        </w:tabs>
        <w:spacing w:after="120"/>
        <w:ind w:firstLine="720"/>
        <w:jc w:val="both"/>
        <w:outlineLvl w:val="9"/>
        <w:rPr>
          <w:rFonts w:ascii="Arial" w:hAnsi="Arial" w:cs="Arial"/>
          <w:sz w:val="20"/>
          <w:szCs w:val="20"/>
        </w:rPr>
      </w:pPr>
      <w:bookmarkStart w:id="173" w:name="bookmark174"/>
      <w:bookmarkStart w:id="174" w:name="bookmark170"/>
      <w:bookmarkStart w:id="175" w:name="bookmark171"/>
      <w:bookmarkStart w:id="176" w:name="bookmark175"/>
      <w:bookmarkEnd w:id="173"/>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174"/>
      <w:bookmarkEnd w:id="175"/>
      <w:bookmarkEnd w:id="17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177" w:name="bookmark178"/>
      <w:bookmarkStart w:id="178" w:name="bookmark176"/>
      <w:bookmarkStart w:id="179" w:name="bookmark177"/>
      <w:bookmarkStart w:id="180" w:name="bookmark179"/>
      <w:bookmarkEnd w:id="177"/>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178"/>
      <w:bookmarkEnd w:id="179"/>
      <w:bookmarkEnd w:id="180"/>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sự, Cục Thi hành án dân sự tổng hợp số liệu từ các Chấp hành viên thuộc đơn vị. 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Vănbảnnộidung"/>
        <w:spacing w:after="120" w:line="240" w:lineRule="auto"/>
        <w:ind w:firstLine="720"/>
        <w:jc w:val="both"/>
        <w:rPr>
          <w:rFonts w:ascii="Arial" w:hAnsi="Arial" w:cs="Arial"/>
          <w:sz w:val="20"/>
          <w:szCs w:val="20"/>
        </w:rPr>
      </w:pPr>
      <w:r w:rsidRPr="00F24F5C">
        <w:rPr>
          <w:rFonts w:ascii="Arial" w:hAnsi="Arial" w:cs="Arial"/>
          <w:b/>
          <w:bCs/>
          <w:sz w:val="20"/>
          <w:szCs w:val="20"/>
        </w:rPr>
        <w:t xml:space="preserve">a) Cột:</w:t>
      </w:r>
    </w:p>
    <w:p>
      <w:pPr>
        <w:pStyle w:val="Vănbảnnộidung"/>
        <w:tabs>
          <w:tab w:val="left" w:pos="947"/>
        </w:tabs>
        <w:spacing w:after="120" w:line="240" w:lineRule="auto"/>
        <w:ind w:firstLine="720"/>
        <w:jc w:val="both"/>
        <w:rPr>
          <w:rFonts w:ascii="Arial" w:hAnsi="Arial" w:cs="Arial"/>
          <w:sz w:val="20"/>
          <w:szCs w:val="20"/>
        </w:rPr>
      </w:pPr>
      <w:bookmarkStart w:id="181" w:name="bookmark180"/>
      <w:bookmarkEnd w:id="181"/>
      <w:r w:rsidRPr="00F24F5C">
        <w:rPr>
          <w:rFonts w:ascii="Arial" w:hAnsi="Arial" w:cs="Arial"/>
          <w:sz w:val="20"/>
          <w:szCs w:val="20"/>
          <w:lang w:val="en-US"/>
        </w:rPr>
        <w:t xml:space="preserve">- </w:t>
      </w:r>
      <w:r w:rsidRPr="00F24F5C">
        <w:rPr>
          <w:rFonts w:ascii="Arial" w:hAnsi="Arial" w:cs="Arial"/>
          <w:sz w:val="20"/>
          <w:szCs w:val="20"/>
        </w:rPr>
        <w:t xml:space="preserve">Cột 1 = Cột (2 + 3)</w:t>
      </w:r>
    </w:p>
    <w:p>
      <w:pPr>
        <w:pStyle w:val="Vănbảnnộidung"/>
        <w:tabs>
          <w:tab w:val="left" w:pos="947"/>
        </w:tabs>
        <w:spacing w:after="120" w:line="240" w:lineRule="auto"/>
        <w:ind w:firstLine="720"/>
        <w:jc w:val="both"/>
        <w:rPr>
          <w:rFonts w:ascii="Arial" w:hAnsi="Arial" w:cs="Arial"/>
          <w:sz w:val="20"/>
          <w:szCs w:val="20"/>
        </w:rPr>
      </w:pPr>
      <w:bookmarkStart w:id="182" w:name="bookmark181"/>
      <w:bookmarkEnd w:id="182"/>
      <w:r w:rsidRPr="00F24F5C">
        <w:rPr>
          <w:rFonts w:ascii="Arial" w:hAnsi="Arial" w:cs="Arial"/>
          <w:sz w:val="20"/>
          <w:szCs w:val="20"/>
          <w:lang w:val="en-US"/>
        </w:rPr>
        <w:t xml:space="preserve">- </w:t>
      </w:r>
      <w:r w:rsidRPr="00F24F5C">
        <w:rPr>
          <w:rFonts w:ascii="Arial" w:hAnsi="Arial" w:cs="Arial"/>
          <w:sz w:val="20"/>
          <w:szCs w:val="20"/>
        </w:rPr>
        <w:t xml:space="preserve">Cột 6 = Cột (7 + 13 + 14 + 15 + 16) = Cột (1 - 4 - 5)</w:t>
      </w:r>
    </w:p>
    <w:p>
      <w:pPr>
        <w:pStyle w:val="Vănbảnnộidung"/>
        <w:tabs>
          <w:tab w:val="left" w:pos="947"/>
        </w:tabs>
        <w:spacing w:after="120" w:line="240" w:lineRule="auto"/>
        <w:ind w:firstLine="720"/>
        <w:jc w:val="both"/>
        <w:rPr>
          <w:rFonts w:ascii="Arial" w:hAnsi="Arial" w:cs="Arial"/>
          <w:sz w:val="20"/>
          <w:szCs w:val="20"/>
        </w:rPr>
      </w:pPr>
      <w:bookmarkStart w:id="183" w:name="bookmark182"/>
      <w:bookmarkEnd w:id="183"/>
      <w:r w:rsidRPr="00F24F5C">
        <w:rPr>
          <w:rFonts w:ascii="Arial" w:hAnsi="Arial" w:cs="Arial"/>
          <w:sz w:val="20"/>
          <w:szCs w:val="20"/>
          <w:lang w:val="en-US"/>
        </w:rPr>
        <w:t xml:space="preserve">- </w:t>
      </w:r>
      <w:r w:rsidRPr="00F24F5C">
        <w:rPr>
          <w:rFonts w:ascii="Arial" w:hAnsi="Arial" w:cs="Arial"/>
          <w:sz w:val="20"/>
          <w:szCs w:val="20"/>
        </w:rPr>
        <w:t xml:space="preserve">Cột 7 = Cột (8 + 11 + 12)</w:t>
      </w:r>
    </w:p>
    <w:p>
      <w:pPr>
        <w:pStyle w:val="Vănbảnnộidung"/>
        <w:tabs>
          <w:tab w:val="left" w:pos="947"/>
        </w:tabs>
        <w:spacing w:after="120" w:line="240" w:lineRule="auto"/>
        <w:ind w:firstLine="720"/>
        <w:jc w:val="both"/>
        <w:rPr>
          <w:rFonts w:ascii="Arial" w:hAnsi="Arial" w:cs="Arial"/>
          <w:sz w:val="20"/>
          <w:szCs w:val="20"/>
        </w:rPr>
      </w:pPr>
      <w:bookmarkStart w:id="184" w:name="bookmark183"/>
      <w:bookmarkEnd w:id="184"/>
      <w:r w:rsidRPr="00F24F5C">
        <w:rPr>
          <w:rFonts w:ascii="Arial" w:hAnsi="Arial" w:cs="Arial"/>
          <w:sz w:val="20"/>
          <w:szCs w:val="20"/>
          <w:lang w:val="en-US"/>
        </w:rPr>
        <w:t xml:space="preserve">- </w:t>
      </w:r>
      <w:r w:rsidRPr="00F24F5C">
        <w:rPr>
          <w:rFonts w:ascii="Arial" w:hAnsi="Arial" w:cs="Arial"/>
          <w:sz w:val="20"/>
          <w:szCs w:val="20"/>
        </w:rPr>
        <w:t xml:space="preserve">Cột 8 = Cột (9 + 10)</w:t>
      </w:r>
    </w:p>
    <w:p>
      <w:pPr>
        <w:pStyle w:val="Vănbảnnộidung"/>
        <w:tabs>
          <w:tab w:val="left" w:pos="947"/>
        </w:tabs>
        <w:spacing w:after="120" w:line="240" w:lineRule="auto"/>
        <w:ind w:firstLine="720"/>
        <w:jc w:val="both"/>
        <w:rPr>
          <w:rFonts w:ascii="Arial" w:hAnsi="Arial" w:cs="Arial"/>
          <w:sz w:val="20"/>
          <w:szCs w:val="20"/>
        </w:rPr>
      </w:pPr>
      <w:bookmarkStart w:id="185" w:name="bookmark184"/>
      <w:bookmarkEnd w:id="185"/>
      <w:r w:rsidRPr="00F24F5C">
        <w:rPr>
          <w:rFonts w:ascii="Arial" w:hAnsi="Arial" w:cs="Arial"/>
          <w:sz w:val="20"/>
          <w:szCs w:val="20"/>
          <w:lang w:val="en-US"/>
        </w:rPr>
        <w:t xml:space="preserve">- </w:t>
      </w:r>
      <w:r w:rsidRPr="00F24F5C">
        <w:rPr>
          <w:rFonts w:ascii="Arial" w:hAnsi="Arial" w:cs="Arial"/>
          <w:sz w:val="20"/>
          <w:szCs w:val="20"/>
        </w:rPr>
        <w:t xml:space="preserve">Cột 17 = Cột (11 + 12 + 13 + 14 + 15 + 16)</w:t>
      </w:r>
    </w:p>
    <w:p>
      <w:pPr>
        <w:pStyle w:val="Vănbảnnộidung"/>
        <w:tabs>
          <w:tab w:val="left" w:pos="947"/>
        </w:tabs>
        <w:spacing w:after="120" w:line="240" w:lineRule="auto"/>
        <w:ind w:firstLine="720"/>
        <w:jc w:val="both"/>
        <w:rPr>
          <w:rFonts w:ascii="Arial" w:hAnsi="Arial" w:cs="Arial"/>
          <w:sz w:val="20"/>
          <w:szCs w:val="20"/>
        </w:rPr>
      </w:pPr>
      <w:bookmarkStart w:id="186" w:name="bookmark185"/>
      <w:bookmarkEnd w:id="186"/>
      <w:r w:rsidRPr="00F24F5C">
        <w:rPr>
          <w:rFonts w:ascii="Arial" w:hAnsi="Arial" w:cs="Arial"/>
          <w:sz w:val="20"/>
          <w:szCs w:val="20"/>
          <w:lang w:val="en-US"/>
        </w:rPr>
        <w:t xml:space="preserve">- </w:t>
      </w:r>
      <w:r w:rsidRPr="00F24F5C">
        <w:rPr>
          <w:rFonts w:ascii="Arial" w:hAnsi="Arial" w:cs="Arial"/>
          <w:sz w:val="20"/>
          <w:szCs w:val="20"/>
        </w:rPr>
        <w:t xml:space="preserve">Cột 18 = Cột (9/8) x 100</w:t>
      </w:r>
    </w:p>
    <w:p>
      <w:pPr>
        <w:pStyle w:val="Tiêuđề#1"/>
        <w:keepNext/>
        <w:keepLines/>
        <w:spacing w:after="120"/>
        <w:ind w:firstLine="720"/>
        <w:jc w:val="both"/>
        <w:outlineLvl w:val="9"/>
        <w:rPr>
          <w:rFonts w:ascii="Arial" w:hAnsi="Arial" w:cs="Arial"/>
          <w:sz w:val="20"/>
          <w:szCs w:val="20"/>
        </w:rPr>
      </w:pPr>
      <w:bookmarkStart w:id="187" w:name="bookmark186"/>
      <w:bookmarkStart w:id="188" w:name="bookmark187"/>
      <w:bookmarkStart w:id="189" w:name="bookmark188"/>
      <w:r w:rsidRPr="00F24F5C">
        <w:rPr>
          <w:rFonts w:ascii="Arial" w:hAnsi="Arial" w:cs="Arial"/>
          <w:sz w:val="20"/>
          <w:szCs w:val="20"/>
        </w:rPr>
        <w:t xml:space="preserve">b) Dòng:</w:t>
      </w:r>
      <w:bookmarkEnd w:id="187"/>
      <w:bookmarkEnd w:id="188"/>
      <w:bookmarkEnd w:id="189"/>
    </w:p>
    <w:p>
      <w:pPr>
        <w:pStyle w:val="Vănbảnnộidung"/>
        <w:tabs>
          <w:tab w:val="left" w:pos="967"/>
        </w:tabs>
        <w:spacing w:after="120" w:line="240" w:lineRule="auto"/>
        <w:ind w:firstLine="720"/>
        <w:jc w:val="both"/>
        <w:rPr>
          <w:rFonts w:ascii="Arial" w:hAnsi="Arial" w:cs="Arial"/>
          <w:sz w:val="20"/>
          <w:szCs w:val="20"/>
        </w:rPr>
      </w:pPr>
      <w:bookmarkStart w:id="190" w:name="bookmark189"/>
      <w:bookmarkEnd w:id="190"/>
      <w:r w:rsidRPr="00F24F5C">
        <w:rPr>
          <w:rFonts w:ascii="Arial" w:hAnsi="Arial" w:cs="Arial"/>
          <w:sz w:val="20"/>
          <w:szCs w:val="20"/>
          <w:lang w:val="en-US"/>
        </w:rPr>
        <w:t xml:space="preserve">- </w:t>
      </w:r>
      <w:r w:rsidRPr="00F24F5C">
        <w:rPr>
          <w:rFonts w:ascii="Arial" w:hAnsi="Arial" w:cs="Arial"/>
          <w:sz w:val="20"/>
          <w:szCs w:val="20"/>
        </w:rPr>
        <w:t xml:space="preserve">Dòng Tổng số = Dòng (I + II)</w:t>
      </w:r>
    </w:p>
    <w:p>
      <w:pPr>
        <w:pStyle w:val="Vănbảnnộidung"/>
        <w:tabs>
          <w:tab w:val="left" w:pos="967"/>
        </w:tabs>
        <w:spacing w:after="120" w:line="240" w:lineRule="auto"/>
        <w:ind w:firstLine="720"/>
        <w:jc w:val="both"/>
        <w:rPr>
          <w:rFonts w:ascii="Arial" w:hAnsi="Arial" w:cs="Arial"/>
          <w:sz w:val="20"/>
          <w:szCs w:val="20"/>
        </w:rPr>
      </w:pPr>
      <w:bookmarkStart w:id="191" w:name="bookmark190"/>
      <w:bookmarkEnd w:id="191"/>
      <w:r w:rsidRPr="00F24F5C">
        <w:rPr>
          <w:rFonts w:ascii="Arial" w:hAnsi="Arial" w:cs="Arial"/>
          <w:sz w:val="20"/>
          <w:szCs w:val="20"/>
          <w:lang w:val="en-US"/>
        </w:rPr>
        <w:t xml:space="preserve">- </w:t>
      </w:r>
      <w:r w:rsidRPr="00F24F5C">
        <w:rPr>
          <w:rFonts w:ascii="Arial" w:hAnsi="Arial" w:cs="Arial"/>
          <w:sz w:val="20"/>
          <w:szCs w:val="20"/>
        </w:rPr>
        <w:t xml:space="preserve">Dòng I (Cục thi hành án dân sự) = Dòng (1 + 2 + ...)</w:t>
      </w:r>
    </w:p>
    <w:p>
      <w:pPr>
        <w:pStyle w:val="Vănbảnnộidung"/>
        <w:tabs>
          <w:tab w:val="left" w:pos="967"/>
        </w:tabs>
        <w:spacing w:after="120" w:line="240" w:lineRule="auto"/>
        <w:ind w:firstLine="720"/>
        <w:jc w:val="both"/>
        <w:rPr>
          <w:rFonts w:ascii="Arial" w:hAnsi="Arial" w:cs="Arial"/>
          <w:sz w:val="20"/>
          <w:szCs w:val="20"/>
        </w:rPr>
      </w:pPr>
      <w:bookmarkStart w:id="192" w:name="bookmark191"/>
      <w:bookmarkEnd w:id="192"/>
      <w:r w:rsidRPr="00F24F5C">
        <w:rPr>
          <w:rFonts w:ascii="Arial" w:hAnsi="Arial" w:cs="Arial"/>
          <w:sz w:val="20"/>
          <w:szCs w:val="20"/>
          <w:lang w:val="en-US"/>
        </w:rPr>
        <w:t xml:space="preserve">- </w:t>
      </w:r>
      <w:r w:rsidRPr="00F24F5C">
        <w:rPr>
          <w:rFonts w:ascii="Arial" w:hAnsi="Arial" w:cs="Arial"/>
          <w:sz w:val="20"/>
          <w:szCs w:val="20"/>
        </w:rPr>
        <w:t xml:space="preserve">Dòng II (Các Chi cục thi hành án dân sự) = Dòng (1 + 2 + ...)</w:t>
      </w:r>
    </w:p>
    <w:p>
      <w:pPr>
        <w:pStyle w:val="Vănbảnnộidung"/>
        <w:tabs>
          <w:tab w:val="left" w:pos="967"/>
        </w:tabs>
        <w:spacing w:after="120" w:line="240" w:lineRule="auto"/>
        <w:ind w:firstLine="720"/>
        <w:jc w:val="both"/>
        <w:rPr>
          <w:rFonts w:ascii="Arial" w:hAnsi="Arial" w:cs="Arial"/>
          <w:sz w:val="20"/>
          <w:szCs w:val="20"/>
        </w:rPr>
      </w:pPr>
      <w:bookmarkStart w:id="193" w:name="bookmark192"/>
      <w:bookmarkEnd w:id="193"/>
      <w:r w:rsidRPr="00F24F5C">
        <w:rPr>
          <w:rFonts w:ascii="Arial" w:hAnsi="Arial" w:cs="Arial"/>
          <w:sz w:val="20"/>
          <w:szCs w:val="20"/>
          <w:lang w:val="en-US"/>
        </w:rPr>
        <w:t xml:space="preserve">- </w:t>
      </w:r>
      <w:r w:rsidRPr="00F24F5C">
        <w:rPr>
          <w:rFonts w:ascii="Arial" w:hAnsi="Arial" w:cs="Arial"/>
          <w:sz w:val="20"/>
          <w:szCs w:val="20"/>
        </w:rPr>
        <w:t xml:space="preserve">Dòng 1 (Chi cục thi hành án dân sự) = Dòng (1.1. + 1.2 + 1.3 + ...)</w:t>
      </w:r>
    </w:p>
    <w:p>
      <w:pPr>
        <w:pStyle w:val="Vănbảnnộidung"/>
        <w:tabs>
          <w:tab w:val="left" w:pos="967"/>
        </w:tabs>
        <w:spacing w:after="120" w:line="240" w:lineRule="auto"/>
        <w:ind w:firstLine="720"/>
        <w:jc w:val="both"/>
        <w:rPr>
          <w:rFonts w:ascii="Arial" w:hAnsi="Arial" w:cs="Arial"/>
          <w:sz w:val="20"/>
          <w:szCs w:val="20"/>
        </w:rPr>
        <w:sectPr w:rsidSect="00BB5A26">
          <w:headerReference w:type="even" r:id="rId23"/>
          <w:headerReference w:type="default" r:id="rId24"/>
          <w:headerReference w:type="first" r:id="rId25"/>
          <w:pgSz w:w="11900" w:h="16840" w:orient="portrait" w:code="9"/>
          <w:pgMar w:top="1440" w:right="1440" w:bottom="1440" w:left="1440" w:header="0" w:footer="3" w:gutter="0"/>
          <w:pgNumType w:start="10"/>
          <w:cols w:num="1" w:space="720">
            <w:col w:w="9020" w:space="720"/>
          </w:cols>
          <w:noEndnote/>
          <w:titlePg/>
          <w:docGrid w:linePitch="360"/>
        </w:sectPr>
      </w:pPr>
      <w:bookmarkStart w:id="194" w:name="bookmark193"/>
      <w:bookmarkEnd w:id="194"/>
      <w:r w:rsidRPr="00F24F5C">
        <w:rPr>
          <w:rFonts w:ascii="Arial" w:hAnsi="Arial" w:cs="Arial"/>
          <w:sz w:val="20"/>
          <w:szCs w:val="20"/>
          <w:lang w:val="en-US"/>
        </w:rPr>
        <w:t xml:space="preserve">- </w:t>
      </w:r>
      <w:r w:rsidRPr="00F24F5C">
        <w:rPr>
          <w:rFonts w:ascii="Arial" w:hAnsi="Arial" w:cs="Arial"/>
          <w:sz w:val="20"/>
          <w:szCs w:val="20"/>
        </w:rPr>
        <w:t xml:space="preserve">Dòng 2 (Chi cục thi hành án dân sự) = Dòng (2.1. + 2.2 + 2.3 + ...)</w:t>
      </w:r>
    </w:p>
    <w:p>
      <w:pPr>
        <w:pStyle w:val="Đầutranghoặcchântrang(2)"/>
        <w:jc w:val="center"/>
        <w:rPr>
          <w:rFonts w:ascii="Arial" w:hAnsi="Arial" w:cs="Arial"/>
        </w:rPr>
      </w:pPr>
      <w:bookmarkStart w:id="195" w:name="bookmark196"/>
      <w:bookmarkStart w:id="196" w:name="bookmark194"/>
      <w:bookmarkStart w:id="197" w:name="bookmark195"/>
      <w:bookmarkStart w:id="198" w:name="bookmark197"/>
      <w:bookmarkEnd w:id="195"/>
      <w:r w:rsidRPr="00F24F5C">
        <w:rPr>
          <w:rFonts w:ascii="Arial" w:hAnsi="Arial" w:cs="Arial"/>
          <w:b/>
          <w:bCs/>
        </w:rPr>
        <w:t xml:space="preserve">GIẢI THÍCH BIỂU MẪU SỐ 05/TK-THADS</w:t>
      </w:r>
    </w:p>
    <w:p>
      <w:pPr>
        <w:pStyle w:val="Đầutranghoặcchântrang(2)"/>
        <w:jc w:val="center"/>
        <w:rPr>
          <w:rFonts w:ascii="Arial" w:hAnsi="Arial" w:cs="Arial"/>
          <w:b/>
          <w:bCs/>
          <w:lang w:val="en-US"/>
        </w:rPr>
      </w:pPr>
      <w:r w:rsidRPr="00F24F5C">
        <w:rPr>
          <w:rFonts w:ascii="Arial" w:hAnsi="Arial" w:cs="Arial"/>
          <w:b/>
          <w:bCs/>
        </w:rPr>
        <w:t xml:space="preserve">Kết quả thi hành án dân sự</w:t>
      </w:r>
      <w:r w:rsidRPr="00F24F5C">
        <w:rPr>
          <w:rFonts w:ascii="Arial" w:hAnsi="Arial" w:cs="Arial"/>
          <w:b/>
          <w:bCs/>
          <w:lang w:val="en-US"/>
        </w:rPr>
        <w:t xml:space="preserve"> tính bằng tiền chia theo cơ quan </w:t>
      </w:r>
    </w:p>
    <w:p>
      <w:pPr>
        <w:pStyle w:val="Đầutranghoặcchântrang(2)"/>
        <w:jc w:val="center"/>
        <w:rPr>
          <w:rFonts w:ascii="Arial" w:hAnsi="Arial" w:cs="Arial"/>
          <w:lang w:val="en-US"/>
        </w:rPr>
      </w:pPr>
      <w:r w:rsidRPr="00F24F5C">
        <w:rPr>
          <w:rFonts w:ascii="Arial" w:hAnsi="Arial" w:cs="Arial"/>
          <w:b/>
          <w:bCs/>
          <w:lang w:val="en-US"/>
        </w:rPr>
        <w:t xml:space="preserve">thi hành án dân sự và Chấp hành viên</w:t>
      </w:r>
    </w:p>
    <w:p>
      <w:pPr>
        <w:pStyle w:val="Tiêuđề#1"/>
        <w:keepNext/>
        <w:keepLines/>
        <w:tabs>
          <w:tab w:val="left" w:pos="1043"/>
        </w:tabs>
        <w:spacing w:after="0"/>
        <w:outlineLvl w:val="9"/>
        <w:rPr>
          <w:rFonts w:ascii="Arial" w:hAnsi="Arial" w:cs="Arial"/>
          <w:sz w:val="20"/>
          <w:szCs w:val="20"/>
          <w:lang w:val="en-US"/>
        </w:rPr>
      </w:pPr>
      <w:r w:rsidRPr="00F24F5C">
        <w:rPr>
          <w:rFonts w:ascii="Arial" w:hAnsi="Arial" w:cs="Arial"/>
          <w:b w:val="0"/>
          <w:sz w:val="20"/>
          <w:szCs w:val="20"/>
          <w:vertAlign w:val="superscript"/>
          <w:lang w:val="en-US"/>
        </w:rPr>
        <w:t xml:space="preserve">_____________________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196"/>
      <w:bookmarkEnd w:id="197"/>
      <w:bookmarkEnd w:id="19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thi hành án về tiền của Chấp hành viên, Chi cục Thi hành án dân sự, Cục Thi hành án dân sự và Hệ thống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199" w:name="bookmark200"/>
      <w:bookmarkStart w:id="200" w:name="bookmark198"/>
      <w:bookmarkStart w:id="201" w:name="bookmark199"/>
      <w:bookmarkStart w:id="202" w:name="bookmark201"/>
      <w:bookmarkEnd w:id="199"/>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200"/>
      <w:bookmarkEnd w:id="201"/>
      <w:bookmarkEnd w:id="20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Nội dung, cách hiểu từ ngữ được thực hiện theo hướng dẫn tại Biểu mẫu số 02/TK-THADS ban hành kèm theo Thông tư này.</w:t>
      </w:r>
    </w:p>
    <w:p>
      <w:pPr>
        <w:pStyle w:val="Tiêuđề#1"/>
        <w:keepNext/>
        <w:keepLines/>
        <w:tabs>
          <w:tab w:val="left" w:pos="1058"/>
        </w:tabs>
        <w:spacing w:after="120"/>
        <w:ind w:firstLine="720"/>
        <w:jc w:val="both"/>
        <w:outlineLvl w:val="9"/>
        <w:rPr>
          <w:rFonts w:ascii="Arial" w:hAnsi="Arial" w:cs="Arial"/>
          <w:sz w:val="20"/>
          <w:szCs w:val="20"/>
        </w:rPr>
      </w:pPr>
      <w:bookmarkStart w:id="203" w:name="bookmark204"/>
      <w:bookmarkStart w:id="204" w:name="bookmark202"/>
      <w:bookmarkStart w:id="205" w:name="bookmark203"/>
      <w:bookmarkStart w:id="206" w:name="bookmark205"/>
      <w:bookmarkEnd w:id="203"/>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204"/>
      <w:bookmarkEnd w:id="205"/>
      <w:bookmarkEnd w:id="20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“1.000 VNĐ” và “%”.</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Trường hợp một việc thi hành án có một hoặc nhiều tài sản phải tiêu hủy, tài sản không có giá trị hoặc tài sản, việc thi hành án không tính được bằng tiền thì toàn bộ tài sản, việc thi hành đó khi thống kê được tính là 1.000 VN đồng.</w:t>
      </w:r>
    </w:p>
    <w:p>
      <w:pPr>
        <w:pStyle w:val="Tiêuđề#1"/>
        <w:keepNext/>
        <w:keepLines/>
        <w:tabs>
          <w:tab w:val="left" w:pos="1058"/>
        </w:tabs>
        <w:spacing w:after="120"/>
        <w:ind w:firstLine="720"/>
        <w:jc w:val="both"/>
        <w:outlineLvl w:val="9"/>
        <w:rPr>
          <w:rFonts w:ascii="Arial" w:hAnsi="Arial" w:cs="Arial"/>
          <w:sz w:val="20"/>
          <w:szCs w:val="20"/>
        </w:rPr>
      </w:pPr>
      <w:bookmarkStart w:id="207" w:name="bookmark208"/>
      <w:bookmarkStart w:id="208" w:name="bookmark206"/>
      <w:bookmarkStart w:id="209" w:name="bookmark207"/>
      <w:bookmarkStart w:id="210" w:name="bookmark209"/>
      <w:bookmarkEnd w:id="207"/>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208"/>
      <w:bookmarkEnd w:id="209"/>
      <w:bookmarkEnd w:id="210"/>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Tiêuđề#1"/>
        <w:keepNext/>
        <w:keepLines/>
        <w:tabs>
          <w:tab w:val="left" w:pos="1058"/>
        </w:tabs>
        <w:spacing w:after="120"/>
        <w:ind w:firstLine="720"/>
        <w:jc w:val="both"/>
        <w:outlineLvl w:val="9"/>
        <w:rPr>
          <w:rFonts w:ascii="Arial" w:hAnsi="Arial" w:cs="Arial"/>
          <w:sz w:val="20"/>
          <w:szCs w:val="20"/>
        </w:rPr>
      </w:pPr>
      <w:bookmarkStart w:id="211" w:name="bookmark212"/>
      <w:bookmarkStart w:id="212" w:name="bookmark213"/>
      <w:bookmarkEnd w:id="211"/>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212"/>
    </w:p>
    <w:p>
      <w:pPr>
        <w:pStyle w:val="Tiêuđề#1"/>
        <w:keepNext/>
        <w:keepLines/>
        <w:tabs>
          <w:tab w:val="left" w:pos="1254"/>
        </w:tabs>
        <w:spacing w:after="120"/>
        <w:ind w:firstLine="720"/>
        <w:jc w:val="both"/>
        <w:outlineLvl w:val="9"/>
        <w:rPr>
          <w:rFonts w:ascii="Arial" w:hAnsi="Arial" w:cs="Arial"/>
          <w:sz w:val="20"/>
          <w:szCs w:val="20"/>
        </w:rPr>
      </w:pPr>
      <w:bookmarkStart w:id="213" w:name="bookmark214"/>
      <w:bookmarkStart w:id="214" w:name="bookmark210"/>
      <w:bookmarkStart w:id="215" w:name="bookmark211"/>
      <w:bookmarkStart w:id="216" w:name="bookmark215"/>
      <w:bookmarkEnd w:id="213"/>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214"/>
      <w:bookmarkEnd w:id="215"/>
      <w:bookmarkEnd w:id="21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217" w:name="bookmark218"/>
      <w:bookmarkStart w:id="218" w:name="bookmark216"/>
      <w:bookmarkStart w:id="219" w:name="bookmark217"/>
      <w:bookmarkStart w:id="220" w:name="bookmark219"/>
      <w:bookmarkEnd w:id="217"/>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218"/>
      <w:bookmarkEnd w:id="219"/>
      <w:bookmarkEnd w:id="220"/>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số liệu được lấy từ các biểu thống kê của Chấp hành viên phải được tổng hợp theo thứ tự: Chấp hành viên xác định nguồn số liệu, xây dựng báo cáo. Chi cục Thi hành án dân sự, Cục Thi hành án dân sự  tổng hợp số liệu từ các Chấp hành viên thuộc đơn vị. 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báo cáo thống kê lấy từ nguồn khác, đơn vị lập báo cáo thống kê xác định nguồn số liệu, tính toán, ghi chép, tổng hợp và lập biểu báo cáo thống kê theo quy định.</w:t>
      </w:r>
    </w:p>
    <w:p>
      <w:pPr>
        <w:pStyle w:val="Tiêuđề#1"/>
        <w:keepNext/>
        <w:keepLines/>
        <w:tabs>
          <w:tab w:val="left" w:pos="1462"/>
        </w:tabs>
        <w:spacing w:after="120"/>
        <w:ind w:firstLine="720"/>
        <w:jc w:val="both"/>
        <w:outlineLvl w:val="9"/>
        <w:rPr>
          <w:rFonts w:ascii="Arial" w:hAnsi="Arial" w:cs="Arial"/>
          <w:sz w:val="20"/>
          <w:szCs w:val="20"/>
        </w:rPr>
      </w:pPr>
      <w:bookmarkStart w:id="221" w:name="bookmark222"/>
      <w:bookmarkStart w:id="222" w:name="bookmark220"/>
      <w:bookmarkStart w:id="223" w:name="bookmark221"/>
      <w:bookmarkStart w:id="224" w:name="bookmark223"/>
      <w:bookmarkEnd w:id="221"/>
      <w:r w:rsidRPr="00F24F5C">
        <w:rPr>
          <w:rFonts w:ascii="Arial" w:hAnsi="Arial" w:cs="Arial"/>
          <w:sz w:val="20"/>
          <w:szCs w:val="20"/>
          <w:lang w:val="en-US"/>
        </w:rPr>
        <w:t xml:space="preserve">5.2.1. </w:t>
      </w:r>
      <w:r w:rsidRPr="00F24F5C">
        <w:rPr>
          <w:rFonts w:ascii="Arial" w:hAnsi="Arial" w:cs="Arial"/>
          <w:sz w:val="20"/>
          <w:szCs w:val="20"/>
        </w:rPr>
        <w:t xml:space="preserve">Cột:</w:t>
      </w:r>
      <w:bookmarkEnd w:id="222"/>
      <w:bookmarkEnd w:id="223"/>
      <w:bookmarkEnd w:id="224"/>
    </w:p>
    <w:p>
      <w:pPr>
        <w:pStyle w:val="Vănbảnnộidung"/>
        <w:tabs>
          <w:tab w:val="left" w:pos="967"/>
        </w:tabs>
        <w:spacing w:after="120" w:line="240" w:lineRule="auto"/>
        <w:ind w:firstLine="720"/>
        <w:jc w:val="both"/>
        <w:rPr>
          <w:rFonts w:ascii="Arial" w:hAnsi="Arial" w:cs="Arial"/>
          <w:sz w:val="20"/>
          <w:szCs w:val="20"/>
        </w:rPr>
      </w:pPr>
      <w:bookmarkStart w:id="225" w:name="bookmark224"/>
      <w:bookmarkEnd w:id="225"/>
      <w:r w:rsidRPr="00F24F5C">
        <w:rPr>
          <w:rFonts w:ascii="Arial" w:hAnsi="Arial" w:cs="Arial"/>
          <w:sz w:val="20"/>
          <w:szCs w:val="20"/>
          <w:lang w:val="en-US"/>
        </w:rPr>
        <w:t xml:space="preserve">- </w:t>
      </w:r>
      <w:r w:rsidRPr="00F24F5C">
        <w:rPr>
          <w:rFonts w:ascii="Arial" w:hAnsi="Arial" w:cs="Arial"/>
          <w:sz w:val="20"/>
          <w:szCs w:val="20"/>
        </w:rPr>
        <w:t xml:space="preserve">Cột số 1 = Cột (2 + 3)</w:t>
      </w:r>
    </w:p>
    <w:p>
      <w:pPr>
        <w:pStyle w:val="Vănbảnnộidung"/>
        <w:tabs>
          <w:tab w:val="left" w:pos="967"/>
          <w:tab w:val="center" w:pos="3935"/>
          <w:tab w:val="right" w:pos="4492"/>
          <w:tab w:val="center" w:pos="4706"/>
          <w:tab w:val="center" w:pos="4942"/>
          <w:tab w:val="center" w:pos="5268"/>
          <w:tab w:val="right" w:pos="7502"/>
        </w:tabs>
        <w:spacing w:after="120" w:line="240" w:lineRule="auto"/>
        <w:ind w:firstLine="720"/>
        <w:jc w:val="both"/>
        <w:rPr>
          <w:rFonts w:ascii="Arial" w:hAnsi="Arial" w:cs="Arial"/>
          <w:sz w:val="20"/>
          <w:szCs w:val="20"/>
        </w:rPr>
      </w:pPr>
      <w:bookmarkStart w:id="226" w:name="bookmark225"/>
      <w:bookmarkEnd w:id="226"/>
      <w:r w:rsidRPr="00F24F5C">
        <w:rPr>
          <w:rFonts w:ascii="Arial" w:hAnsi="Arial" w:cs="Arial"/>
          <w:sz w:val="20"/>
          <w:szCs w:val="20"/>
          <w:lang w:val="en-US"/>
        </w:rPr>
        <w:t xml:space="preserve">- </w:t>
      </w:r>
      <w:r w:rsidRPr="00F24F5C">
        <w:rPr>
          <w:rFonts w:ascii="Arial" w:hAnsi="Arial" w:cs="Arial"/>
          <w:sz w:val="20"/>
          <w:szCs w:val="20"/>
        </w:rPr>
        <w:t xml:space="preserve">Cột 6 = Cột (7 + 12 + 13 + 14 +</w:t>
      </w:r>
      <w:r w:rsidRPr="00F24F5C">
        <w:rPr>
          <w:rFonts w:ascii="Arial" w:hAnsi="Arial" w:cs="Arial"/>
          <w:sz w:val="20"/>
          <w:szCs w:val="20"/>
        </w:rPr>
        <w:tab/>
      </w:r>
      <w:r w:rsidRPr="00F24F5C">
        <w:rPr>
          <w:rFonts w:ascii="Arial" w:hAnsi="Arial" w:cs="Arial"/>
          <w:sz w:val="20"/>
          <w:szCs w:val="20"/>
        </w:rPr>
        <w:t xml:space="preserve">15 +</w:t>
      </w:r>
      <w:r w:rsidRPr="00F24F5C">
        <w:rPr>
          <w:rFonts w:ascii="Arial" w:hAnsi="Arial" w:cs="Arial"/>
          <w:sz w:val="20"/>
          <w:szCs w:val="20"/>
        </w:rPr>
        <w:tab/>
      </w:r>
      <w:r w:rsidRPr="00F24F5C">
        <w:rPr>
          <w:rFonts w:ascii="Arial" w:hAnsi="Arial" w:cs="Arial"/>
          <w:sz w:val="20"/>
          <w:szCs w:val="20"/>
        </w:rPr>
        <w:t xml:space="preserve">16 +</w:t>
      </w:r>
      <w:r w:rsidRPr="00F24F5C">
        <w:rPr>
          <w:rFonts w:ascii="Arial" w:hAnsi="Arial" w:cs="Arial"/>
          <w:sz w:val="20"/>
          <w:szCs w:val="20"/>
        </w:rPr>
        <w:tab/>
      </w:r>
      <w:r w:rsidRPr="00F24F5C">
        <w:rPr>
          <w:rFonts w:ascii="Arial" w:hAnsi="Arial" w:cs="Arial"/>
          <w:sz w:val="20"/>
          <w:szCs w:val="20"/>
        </w:rPr>
        <w:t xml:space="preserve">17) = Cột (1 - 4 - 5)</w:t>
      </w:r>
    </w:p>
    <w:p>
      <w:pPr>
        <w:pStyle w:val="Vănbảnnộidung"/>
        <w:tabs>
          <w:tab w:val="left" w:pos="967"/>
        </w:tabs>
        <w:spacing w:after="120" w:line="240" w:lineRule="auto"/>
        <w:ind w:firstLine="720"/>
        <w:jc w:val="both"/>
        <w:rPr>
          <w:rFonts w:ascii="Arial" w:hAnsi="Arial" w:cs="Arial"/>
          <w:sz w:val="20"/>
          <w:szCs w:val="20"/>
        </w:rPr>
      </w:pPr>
      <w:bookmarkStart w:id="227" w:name="bookmark226"/>
      <w:bookmarkEnd w:id="227"/>
      <w:r w:rsidRPr="00F24F5C">
        <w:rPr>
          <w:rFonts w:ascii="Arial" w:hAnsi="Arial" w:cs="Arial"/>
          <w:sz w:val="20"/>
          <w:szCs w:val="20"/>
          <w:lang w:val="en-US"/>
        </w:rPr>
        <w:t xml:space="preserve">- </w:t>
      </w:r>
      <w:r w:rsidRPr="00F24F5C">
        <w:rPr>
          <w:rFonts w:ascii="Arial" w:hAnsi="Arial" w:cs="Arial"/>
          <w:sz w:val="20"/>
          <w:szCs w:val="20"/>
        </w:rPr>
        <w:t xml:space="preserve">Cột 7 = Cột (8 + 12 + 13)</w:t>
      </w:r>
    </w:p>
    <w:p>
      <w:pPr>
        <w:pStyle w:val="Vănbảnnộidung"/>
        <w:tabs>
          <w:tab w:val="left" w:pos="967"/>
        </w:tabs>
        <w:spacing w:after="120" w:line="240" w:lineRule="auto"/>
        <w:ind w:firstLine="720"/>
        <w:jc w:val="both"/>
        <w:rPr>
          <w:rFonts w:ascii="Arial" w:hAnsi="Arial" w:cs="Arial"/>
          <w:sz w:val="20"/>
          <w:szCs w:val="20"/>
        </w:rPr>
      </w:pPr>
      <w:bookmarkStart w:id="228" w:name="bookmark227"/>
      <w:bookmarkEnd w:id="228"/>
      <w:r w:rsidRPr="00F24F5C">
        <w:rPr>
          <w:rFonts w:ascii="Arial" w:hAnsi="Arial" w:cs="Arial"/>
          <w:sz w:val="20"/>
          <w:szCs w:val="20"/>
          <w:lang w:val="en-US"/>
        </w:rPr>
        <w:t xml:space="preserve">- </w:t>
      </w:r>
      <w:r w:rsidRPr="00F24F5C">
        <w:rPr>
          <w:rFonts w:ascii="Arial" w:hAnsi="Arial" w:cs="Arial"/>
          <w:sz w:val="20"/>
          <w:szCs w:val="20"/>
        </w:rPr>
        <w:t xml:space="preserve">Cột 8 = Cột (9 + 10 + 11)</w:t>
      </w:r>
    </w:p>
    <w:p>
      <w:pPr>
        <w:pStyle w:val="Vănbảnnộidung"/>
        <w:tabs>
          <w:tab w:val="left" w:pos="967"/>
          <w:tab w:val="center" w:pos="3935"/>
          <w:tab w:val="right" w:pos="4247"/>
          <w:tab w:val="right" w:pos="4492"/>
          <w:tab w:val="center" w:pos="4697"/>
          <w:tab w:val="center" w:pos="4985"/>
          <w:tab w:val="center" w:pos="5222"/>
        </w:tabs>
        <w:spacing w:after="120" w:line="240" w:lineRule="auto"/>
        <w:ind w:firstLine="720"/>
        <w:jc w:val="both"/>
        <w:rPr>
          <w:rFonts w:ascii="Arial" w:hAnsi="Arial" w:cs="Arial"/>
          <w:sz w:val="20"/>
          <w:szCs w:val="20"/>
        </w:rPr>
      </w:pPr>
      <w:bookmarkStart w:id="229" w:name="bookmark228"/>
      <w:bookmarkEnd w:id="229"/>
      <w:r w:rsidRPr="00F24F5C">
        <w:rPr>
          <w:rFonts w:ascii="Arial" w:hAnsi="Arial" w:cs="Arial"/>
          <w:sz w:val="20"/>
          <w:szCs w:val="20"/>
          <w:lang w:val="en-US"/>
        </w:rPr>
        <w:t xml:space="preserve">- </w:t>
      </w:r>
      <w:r w:rsidRPr="00F24F5C">
        <w:rPr>
          <w:rFonts w:ascii="Arial" w:hAnsi="Arial" w:cs="Arial"/>
          <w:sz w:val="20"/>
          <w:szCs w:val="20"/>
        </w:rPr>
        <w:t xml:space="preserve">Cột 18 = Cột (12 + 13 + 14 + 15 +</w:t>
      </w:r>
      <w:r w:rsidRPr="00F24F5C">
        <w:rPr>
          <w:rFonts w:ascii="Arial" w:hAnsi="Arial" w:cs="Arial"/>
          <w:sz w:val="20"/>
          <w:szCs w:val="20"/>
        </w:rPr>
        <w:tab/>
      </w:r>
      <w:r w:rsidRPr="00F24F5C">
        <w:rPr>
          <w:rFonts w:ascii="Arial" w:hAnsi="Arial" w:cs="Arial"/>
          <w:sz w:val="20"/>
          <w:szCs w:val="20"/>
          <w:lang w:val="en-US"/>
        </w:rPr>
        <w:t xml:space="preserve"> </w:t>
      </w:r>
      <w:r w:rsidRPr="00F24F5C">
        <w:rPr>
          <w:rFonts w:ascii="Arial" w:hAnsi="Arial" w:cs="Arial"/>
          <w:sz w:val="20"/>
          <w:szCs w:val="20"/>
        </w:rPr>
        <w:t xml:space="preserve">16 +</w:t>
      </w:r>
      <w:r w:rsidRPr="00F24F5C">
        <w:rPr>
          <w:rFonts w:ascii="Arial" w:hAnsi="Arial" w:cs="Arial"/>
          <w:sz w:val="20"/>
          <w:szCs w:val="20"/>
        </w:rPr>
        <w:tab/>
      </w:r>
      <w:r w:rsidRPr="00F24F5C">
        <w:rPr>
          <w:rFonts w:ascii="Arial" w:hAnsi="Arial" w:cs="Arial"/>
          <w:sz w:val="20"/>
          <w:szCs w:val="20"/>
        </w:rPr>
        <w:t xml:space="preserve">17)</w:t>
      </w:r>
    </w:p>
    <w:p>
      <w:pPr>
        <w:pStyle w:val="Vănbảnnộidung"/>
        <w:tabs>
          <w:tab w:val="left" w:pos="967"/>
        </w:tabs>
        <w:spacing w:after="120" w:line="240" w:lineRule="auto"/>
        <w:ind w:firstLine="720"/>
        <w:jc w:val="both"/>
        <w:rPr>
          <w:rFonts w:ascii="Arial" w:hAnsi="Arial" w:cs="Arial"/>
          <w:sz w:val="20"/>
          <w:szCs w:val="20"/>
        </w:rPr>
      </w:pPr>
      <w:bookmarkStart w:id="230" w:name="bookmark229"/>
      <w:bookmarkEnd w:id="230"/>
      <w:r w:rsidRPr="00F24F5C">
        <w:rPr>
          <w:rFonts w:ascii="Arial" w:hAnsi="Arial" w:cs="Arial"/>
          <w:sz w:val="20"/>
          <w:szCs w:val="20"/>
          <w:lang w:val="en-US"/>
        </w:rPr>
        <w:t xml:space="preserve">- </w:t>
      </w:r>
      <w:r w:rsidRPr="00F24F5C">
        <w:rPr>
          <w:rFonts w:ascii="Arial" w:hAnsi="Arial" w:cs="Arial"/>
          <w:sz w:val="20"/>
          <w:szCs w:val="20"/>
        </w:rPr>
        <w:t xml:space="preserve">Cột số 19 = Cột (9/8) x 100</w:t>
      </w:r>
    </w:p>
    <w:p>
      <w:pPr>
        <w:pStyle w:val="Tiêuđề#1"/>
        <w:keepNext/>
        <w:keepLines/>
        <w:tabs>
          <w:tab w:val="left" w:pos="1462"/>
        </w:tabs>
        <w:spacing w:after="120"/>
        <w:ind w:firstLine="720"/>
        <w:jc w:val="both"/>
        <w:outlineLvl w:val="9"/>
        <w:rPr>
          <w:rFonts w:ascii="Arial" w:hAnsi="Arial" w:cs="Arial"/>
          <w:sz w:val="20"/>
          <w:szCs w:val="20"/>
        </w:rPr>
      </w:pPr>
      <w:bookmarkStart w:id="231" w:name="bookmark232"/>
      <w:bookmarkStart w:id="232" w:name="bookmark230"/>
      <w:bookmarkStart w:id="233" w:name="bookmark231"/>
      <w:bookmarkStart w:id="234" w:name="bookmark233"/>
      <w:bookmarkEnd w:id="231"/>
      <w:r w:rsidRPr="00F24F5C">
        <w:rPr>
          <w:rFonts w:ascii="Arial" w:hAnsi="Arial" w:cs="Arial"/>
          <w:sz w:val="20"/>
          <w:szCs w:val="20"/>
          <w:lang w:val="en-US"/>
        </w:rPr>
        <w:t xml:space="preserve">5.2.2. </w:t>
      </w:r>
      <w:r w:rsidRPr="00F24F5C">
        <w:rPr>
          <w:rFonts w:ascii="Arial" w:hAnsi="Arial" w:cs="Arial"/>
          <w:sz w:val="20"/>
          <w:szCs w:val="20"/>
        </w:rPr>
        <w:t xml:space="preserve">Dòng:</w:t>
      </w:r>
      <w:bookmarkEnd w:id="232"/>
      <w:bookmarkEnd w:id="233"/>
      <w:bookmarkEnd w:id="234"/>
    </w:p>
    <w:p>
      <w:pPr>
        <w:pStyle w:val="Vănbảnnộidung"/>
        <w:tabs>
          <w:tab w:val="left" w:pos="967"/>
        </w:tabs>
        <w:spacing w:after="120" w:line="240" w:lineRule="auto"/>
        <w:ind w:firstLine="720"/>
        <w:jc w:val="both"/>
        <w:rPr>
          <w:rFonts w:ascii="Arial" w:hAnsi="Arial" w:cs="Arial"/>
          <w:sz w:val="20"/>
          <w:szCs w:val="20"/>
        </w:rPr>
      </w:pPr>
      <w:bookmarkStart w:id="235" w:name="bookmark234"/>
      <w:bookmarkEnd w:id="235"/>
      <w:r w:rsidRPr="00F24F5C">
        <w:rPr>
          <w:rFonts w:ascii="Arial" w:hAnsi="Arial" w:cs="Arial"/>
          <w:sz w:val="20"/>
          <w:szCs w:val="20"/>
          <w:lang w:val="en-US"/>
        </w:rPr>
        <w:t xml:space="preserve">- </w:t>
      </w:r>
      <w:r w:rsidRPr="00F24F5C">
        <w:rPr>
          <w:rFonts w:ascii="Arial" w:hAnsi="Arial" w:cs="Arial"/>
          <w:sz w:val="20"/>
          <w:szCs w:val="20"/>
        </w:rPr>
        <w:t xml:space="preserve">Dòng Tổng số = Dòng (I + II)</w:t>
      </w:r>
    </w:p>
    <w:p>
      <w:pPr>
        <w:pStyle w:val="Vănbảnnộidung"/>
        <w:tabs>
          <w:tab w:val="left" w:pos="967"/>
        </w:tabs>
        <w:spacing w:after="120" w:line="240" w:lineRule="auto"/>
        <w:ind w:firstLine="720"/>
        <w:jc w:val="both"/>
        <w:rPr>
          <w:rFonts w:ascii="Arial" w:hAnsi="Arial" w:cs="Arial"/>
          <w:sz w:val="20"/>
          <w:szCs w:val="20"/>
        </w:rPr>
      </w:pPr>
      <w:bookmarkStart w:id="236" w:name="bookmark235"/>
      <w:bookmarkEnd w:id="236"/>
      <w:r w:rsidRPr="00F24F5C">
        <w:rPr>
          <w:rFonts w:ascii="Arial" w:hAnsi="Arial" w:cs="Arial"/>
          <w:sz w:val="20"/>
          <w:szCs w:val="20"/>
          <w:lang w:val="en-US"/>
        </w:rPr>
        <w:t xml:space="preserve">- </w:t>
      </w:r>
      <w:r w:rsidRPr="00F24F5C">
        <w:rPr>
          <w:rFonts w:ascii="Arial" w:hAnsi="Arial" w:cs="Arial"/>
          <w:sz w:val="20"/>
          <w:szCs w:val="20"/>
        </w:rPr>
        <w:t xml:space="preserve">Dòng I (Cục thi hành án dân sự) = Dòng (1 + 2 + ...)</w:t>
      </w:r>
    </w:p>
    <w:p>
      <w:pPr>
        <w:pStyle w:val="Vănbảnnộidung"/>
        <w:tabs>
          <w:tab w:val="left" w:pos="967"/>
        </w:tabs>
        <w:spacing w:after="120" w:line="240" w:lineRule="auto"/>
        <w:ind w:firstLine="720"/>
        <w:jc w:val="both"/>
        <w:rPr>
          <w:rFonts w:ascii="Arial" w:hAnsi="Arial" w:cs="Arial"/>
          <w:sz w:val="20"/>
          <w:szCs w:val="20"/>
        </w:rPr>
      </w:pPr>
      <w:bookmarkStart w:id="237" w:name="bookmark236"/>
      <w:bookmarkEnd w:id="237"/>
      <w:r w:rsidRPr="00F24F5C">
        <w:rPr>
          <w:rFonts w:ascii="Arial" w:hAnsi="Arial" w:cs="Arial"/>
          <w:sz w:val="20"/>
          <w:szCs w:val="20"/>
          <w:lang w:val="en-US"/>
        </w:rPr>
        <w:t xml:space="preserve">- </w:t>
      </w:r>
      <w:r w:rsidRPr="00F24F5C">
        <w:rPr>
          <w:rFonts w:ascii="Arial" w:hAnsi="Arial" w:cs="Arial"/>
          <w:sz w:val="20"/>
          <w:szCs w:val="20"/>
        </w:rPr>
        <w:t xml:space="preserve">Dòng II (Các Chi cục thi hành án dân sự) = Dòng (1 + 2 + ...)</w:t>
      </w:r>
    </w:p>
    <w:p>
      <w:pPr>
        <w:pStyle w:val="Vănbảnnộidung"/>
        <w:tabs>
          <w:tab w:val="left" w:pos="967"/>
        </w:tabs>
        <w:spacing w:after="120" w:line="240" w:lineRule="auto"/>
        <w:ind w:firstLine="720"/>
        <w:jc w:val="both"/>
        <w:rPr>
          <w:rFonts w:ascii="Arial" w:hAnsi="Arial" w:cs="Arial"/>
          <w:sz w:val="20"/>
          <w:szCs w:val="20"/>
        </w:rPr>
      </w:pPr>
      <w:bookmarkStart w:id="238" w:name="bookmark237"/>
      <w:bookmarkEnd w:id="238"/>
      <w:r w:rsidRPr="00F24F5C">
        <w:rPr>
          <w:rFonts w:ascii="Arial" w:hAnsi="Arial" w:cs="Arial"/>
          <w:sz w:val="20"/>
          <w:szCs w:val="20"/>
          <w:lang w:val="en-US"/>
        </w:rPr>
        <w:t xml:space="preserve">- </w:t>
      </w:r>
      <w:r w:rsidRPr="00F24F5C">
        <w:rPr>
          <w:rFonts w:ascii="Arial" w:hAnsi="Arial" w:cs="Arial"/>
          <w:sz w:val="20"/>
          <w:szCs w:val="20"/>
        </w:rPr>
        <w:t xml:space="preserve">Dòng 1 (Chi cục thi hành án dân sự) = Dòng (1.1. + 1.2 + 1.3 + ...)</w:t>
      </w:r>
    </w:p>
    <w:p>
      <w:pPr>
        <w:pStyle w:val="Vănbảnnộidung"/>
        <w:tabs>
          <w:tab w:val="left" w:pos="967"/>
        </w:tabs>
        <w:spacing w:after="120" w:line="240" w:lineRule="auto"/>
        <w:ind w:firstLine="720"/>
        <w:jc w:val="both"/>
        <w:rPr>
          <w:rFonts w:ascii="Arial" w:hAnsi="Arial" w:cs="Arial"/>
          <w:sz w:val="20"/>
          <w:szCs w:val="20"/>
        </w:rPr>
        <w:sectPr w:rsidSect="00BB5A26">
          <w:headerReference w:type="even" r:id="rId26"/>
          <w:headerReference w:type="default" r:id="rId27"/>
          <w:pgSz w:w="11900" w:h="16840" w:orient="portrait" w:code="9"/>
          <w:pgMar w:top="1440" w:right="1440" w:bottom="1440" w:left="1440" w:header="0" w:footer="3" w:gutter="0"/>
          <w:pgNumType w:start="13"/>
          <w:cols w:num="1" w:space="720">
            <w:col w:w="9020" w:space="720"/>
          </w:cols>
          <w:noEndnote/>
          <w:docGrid w:linePitch="360"/>
        </w:sectPr>
      </w:pPr>
      <w:bookmarkStart w:id="239" w:name="bookmark238"/>
      <w:bookmarkEnd w:id="239"/>
      <w:r w:rsidRPr="00F24F5C">
        <w:rPr>
          <w:rFonts w:ascii="Arial" w:hAnsi="Arial" w:cs="Arial"/>
          <w:sz w:val="20"/>
          <w:szCs w:val="20"/>
          <w:lang w:val="en-US"/>
        </w:rPr>
        <w:t xml:space="preserve">- </w:t>
      </w:r>
      <w:r w:rsidRPr="00F24F5C">
        <w:rPr>
          <w:rFonts w:ascii="Arial" w:hAnsi="Arial" w:cs="Arial"/>
          <w:sz w:val="20"/>
          <w:szCs w:val="20"/>
        </w:rPr>
        <w:t xml:space="preserve">Dòng 2 (Chi cục thi hành án dân sự) = Dòng (2.1. + 2.2 + 2.3 + ...)</w:t>
      </w:r>
    </w:p>
    <w:p>
      <w:pPr>
        <w:pStyle w:val="Đầutranghoặcchântrang(2)"/>
        <w:jc w:val="center"/>
        <w:rPr>
          <w:rFonts w:ascii="Arial" w:hAnsi="Arial" w:cs="Arial"/>
        </w:rPr>
      </w:pPr>
      <w:bookmarkStart w:id="240" w:name="bookmark241"/>
      <w:bookmarkStart w:id="241" w:name="bookmark239"/>
      <w:bookmarkStart w:id="242" w:name="bookmark240"/>
      <w:bookmarkStart w:id="243" w:name="bookmark242"/>
      <w:bookmarkEnd w:id="240"/>
      <w:r w:rsidRPr="00F24F5C">
        <w:rPr>
          <w:rFonts w:ascii="Arial" w:hAnsi="Arial" w:cs="Arial"/>
          <w:b/>
          <w:bCs/>
        </w:rPr>
        <w:t xml:space="preserve">GIẢI THÍCH BIỂU MẪU SỐ 06/TK-THADS</w:t>
      </w:r>
    </w:p>
    <w:p>
      <w:pPr>
        <w:pStyle w:val="Đầutranghoặcchântrang(2)"/>
        <w:jc w:val="center"/>
        <w:rPr>
          <w:rFonts w:ascii="Arial" w:hAnsi="Arial" w:cs="Arial"/>
        </w:rPr>
      </w:pPr>
      <w:r w:rsidRPr="00F24F5C">
        <w:rPr>
          <w:rFonts w:ascii="Arial" w:hAnsi="Arial" w:cs="Arial"/>
          <w:b/>
          <w:bCs/>
        </w:rPr>
        <w:t xml:space="preserve">Kết quả </w:t>
      </w:r>
      <w:r w:rsidRPr="00F24F5C">
        <w:rPr>
          <w:rFonts w:ascii="Arial" w:hAnsi="Arial" w:cs="Arial"/>
          <w:b/>
          <w:bCs/>
          <w:lang w:val="en-US"/>
        </w:rPr>
        <w:t xml:space="preserve">đề nghị xét miễn, giảm nghĩa vụ</w:t>
      </w:r>
      <w:r w:rsidRPr="00F24F5C">
        <w:rPr>
          <w:rFonts w:ascii="Arial" w:hAnsi="Arial" w:cs="Arial"/>
          <w:b/>
          <w:bCs/>
        </w:rPr>
        <w:t xml:space="preserve"> thi hành án dân sự</w:t>
      </w:r>
    </w:p>
    <w:p>
      <w:pPr>
        <w:pStyle w:val="Tiêuđề#1"/>
        <w:keepNext/>
        <w:keepLines/>
        <w:tabs>
          <w:tab w:val="left" w:pos="1043"/>
        </w:tabs>
        <w:spacing w:after="0"/>
        <w:outlineLvl w:val="9"/>
        <w:rPr>
          <w:rFonts w:ascii="Arial" w:hAnsi="Arial" w:cs="Arial"/>
          <w:sz w:val="20"/>
          <w:szCs w:val="20"/>
          <w:lang w:val="en-US"/>
        </w:rPr>
      </w:pPr>
      <w:r w:rsidRPr="00F24F5C">
        <w:rPr>
          <w:rFonts w:ascii="Arial" w:hAnsi="Arial" w:cs="Arial"/>
          <w:b w:val="0"/>
          <w:sz w:val="20"/>
          <w:szCs w:val="20"/>
          <w:vertAlign w:val="superscript"/>
          <w:lang w:val="en-US"/>
        </w:rPr>
        <w:t xml:space="preserve">_____________________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241"/>
      <w:bookmarkEnd w:id="242"/>
      <w:bookmarkEnd w:id="243"/>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lập hồ sơ đề nghị Tòa án xét miễn, giảm nghĩa vụ thi hành án dân sự và kết quả Tòa án xét miễn, giảm nghĩa vụ thi hành án dân sự về việc và về tiền.</w:t>
      </w:r>
    </w:p>
    <w:p>
      <w:pPr>
        <w:pStyle w:val="Tiêuđề#1"/>
        <w:keepNext/>
        <w:keepLines/>
        <w:tabs>
          <w:tab w:val="left" w:pos="1058"/>
        </w:tabs>
        <w:spacing w:after="120"/>
        <w:ind w:firstLine="720"/>
        <w:jc w:val="both"/>
        <w:outlineLvl w:val="9"/>
        <w:rPr>
          <w:rFonts w:ascii="Arial" w:hAnsi="Arial" w:cs="Arial"/>
          <w:sz w:val="20"/>
          <w:szCs w:val="20"/>
        </w:rPr>
      </w:pPr>
      <w:bookmarkStart w:id="244" w:name="bookmark245"/>
      <w:bookmarkStart w:id="245" w:name="bookmark243"/>
      <w:bookmarkStart w:id="246" w:name="bookmark244"/>
      <w:bookmarkStart w:id="247" w:name="bookmark246"/>
      <w:bookmarkEnd w:id="244"/>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245"/>
      <w:bookmarkEnd w:id="246"/>
      <w:bookmarkEnd w:id="247"/>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Đề nghị xét miễn là số việc, số tiền đã được Chi cục Thi hành án dân sự phối hợp với Viện kiểm sát lập hồ sơ, đề nghị Tòa án cùng cấp xét miễn nghĩa vụ thi hành 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Đã xét miễn là số việc, số tiền Tòa án cùng cấp đã ra quyết định miễn nghĩa vụ thi hành án, cơ quan thi hành án dân sự ra quyết địn</w:t>
      </w:r>
      <w:r>
        <w:rPr>
          <w:rFonts w:ascii="Arial" w:hAnsi="Arial" w:cs="Arial"/>
          <w:sz w:val="20"/>
          <w:szCs w:val="20"/>
        </w:rPr>
        <w:t xml:space="preserve">h đình chỉ thi hành án và xóa s</w:t>
      </w:r>
      <w:r>
        <w:rPr>
          <w:rFonts w:ascii="Arial" w:hAnsi="Arial" w:cs="Arial"/>
          <w:sz w:val="20"/>
          <w:szCs w:val="20"/>
          <w:lang w:val="en-US"/>
        </w:rPr>
        <w:t xml:space="preserve">ổ</w:t>
      </w:r>
      <w:r w:rsidRPr="00F24F5C">
        <w:rPr>
          <w:rFonts w:ascii="Arial" w:hAnsi="Arial" w:cs="Arial"/>
          <w:sz w:val="20"/>
          <w:szCs w:val="20"/>
        </w:rPr>
        <w:t xml:space="preserve"> thụ lý thi hành 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Đề nghị xét giảm là số việc, số tiền Chi cục thi hành án dân sự phối hợp với Viện kiểm sát lập hồ sơ, đề nghị Tòa án cùng cấp để xem xét, quyết định cho giảm một phần nghĩa vụ thi hành án dân sự.</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đã xét giảm là số việc, số tiền Tòa án cùng cấp đã ra quyết định giảm một phần nghĩa vụ thi hành án.</w:t>
      </w:r>
    </w:p>
    <w:p>
      <w:pPr>
        <w:pStyle w:val="Tiêuđề#1"/>
        <w:keepNext/>
        <w:keepLines/>
        <w:tabs>
          <w:tab w:val="left" w:pos="1058"/>
        </w:tabs>
        <w:spacing w:after="120"/>
        <w:ind w:firstLine="720"/>
        <w:jc w:val="both"/>
        <w:outlineLvl w:val="9"/>
        <w:rPr>
          <w:rFonts w:ascii="Arial" w:hAnsi="Arial" w:cs="Arial"/>
          <w:sz w:val="20"/>
          <w:szCs w:val="20"/>
        </w:rPr>
      </w:pPr>
      <w:bookmarkStart w:id="248" w:name="bookmark249"/>
      <w:bookmarkStart w:id="249" w:name="bookmark247"/>
      <w:bookmarkStart w:id="250" w:name="bookmark248"/>
      <w:bookmarkStart w:id="251" w:name="bookmark250"/>
      <w:bookmarkEnd w:id="248"/>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249"/>
      <w:bookmarkEnd w:id="250"/>
      <w:bookmarkEnd w:id="251"/>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“Việc”, “1.000 VNĐ”.</w:t>
      </w:r>
    </w:p>
    <w:p>
      <w:pPr>
        <w:pStyle w:val="Tiêuđề#1"/>
        <w:keepNext/>
        <w:keepLines/>
        <w:tabs>
          <w:tab w:val="left" w:pos="1058"/>
        </w:tabs>
        <w:spacing w:after="120"/>
        <w:ind w:firstLine="720"/>
        <w:jc w:val="both"/>
        <w:outlineLvl w:val="9"/>
        <w:rPr>
          <w:rFonts w:ascii="Arial" w:hAnsi="Arial" w:cs="Arial"/>
          <w:sz w:val="20"/>
          <w:szCs w:val="20"/>
        </w:rPr>
      </w:pPr>
      <w:bookmarkStart w:id="252" w:name="bookmark253"/>
      <w:bookmarkStart w:id="253" w:name="bookmark251"/>
      <w:bookmarkStart w:id="254" w:name="bookmark252"/>
      <w:bookmarkStart w:id="255" w:name="bookmark254"/>
      <w:bookmarkEnd w:id="252"/>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253"/>
      <w:bookmarkEnd w:id="254"/>
      <w:bookmarkEnd w:id="255"/>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 quyết định xét miễn, giảm nghĩa vụ thi hành án của Tòa án.</w:t>
      </w:r>
    </w:p>
    <w:p>
      <w:pPr>
        <w:pStyle w:val="Tiêuđề#1"/>
        <w:keepNext/>
        <w:keepLines/>
        <w:tabs>
          <w:tab w:val="left" w:pos="1058"/>
        </w:tabs>
        <w:spacing w:after="120"/>
        <w:ind w:firstLine="720"/>
        <w:jc w:val="both"/>
        <w:outlineLvl w:val="9"/>
        <w:rPr>
          <w:rFonts w:ascii="Arial" w:hAnsi="Arial" w:cs="Arial"/>
          <w:sz w:val="20"/>
          <w:szCs w:val="20"/>
        </w:rPr>
      </w:pPr>
      <w:bookmarkStart w:id="256" w:name="bookmark257"/>
      <w:bookmarkStart w:id="257" w:name="bookmark258"/>
      <w:bookmarkEnd w:id="256"/>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257"/>
    </w:p>
    <w:p>
      <w:pPr>
        <w:pStyle w:val="Tiêuđề#1"/>
        <w:keepNext/>
        <w:keepLines/>
        <w:tabs>
          <w:tab w:val="left" w:pos="1254"/>
        </w:tabs>
        <w:spacing w:after="120"/>
        <w:ind w:firstLine="720"/>
        <w:jc w:val="both"/>
        <w:outlineLvl w:val="9"/>
        <w:rPr>
          <w:rFonts w:ascii="Arial" w:hAnsi="Arial" w:cs="Arial"/>
          <w:sz w:val="20"/>
          <w:szCs w:val="20"/>
        </w:rPr>
      </w:pPr>
      <w:bookmarkStart w:id="258" w:name="bookmark259"/>
      <w:bookmarkStart w:id="259" w:name="bookmark255"/>
      <w:bookmarkStart w:id="260" w:name="bookmark256"/>
      <w:bookmarkStart w:id="261" w:name="bookmark260"/>
      <w:bookmarkEnd w:id="258"/>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259"/>
      <w:bookmarkEnd w:id="260"/>
      <w:bookmarkEnd w:id="261"/>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262" w:name="bookmark263"/>
      <w:bookmarkStart w:id="263" w:name="bookmark261"/>
      <w:bookmarkStart w:id="264" w:name="bookmark262"/>
      <w:bookmarkStart w:id="265" w:name="bookmark264"/>
      <w:bookmarkEnd w:id="262"/>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263"/>
      <w:bookmarkEnd w:id="264"/>
      <w:bookmarkEnd w:id="265"/>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Tiêuđề#1"/>
        <w:keepNext/>
        <w:keepLines/>
        <w:tabs>
          <w:tab w:val="left" w:pos="1274"/>
        </w:tabs>
        <w:spacing w:after="120"/>
        <w:ind w:firstLine="720"/>
        <w:jc w:val="both"/>
        <w:outlineLvl w:val="9"/>
        <w:rPr>
          <w:rFonts w:ascii="Arial" w:hAnsi="Arial" w:cs="Arial"/>
          <w:sz w:val="20"/>
          <w:szCs w:val="20"/>
        </w:rPr>
      </w:pPr>
      <w:bookmarkStart w:id="266" w:name="bookmark267"/>
      <w:bookmarkStart w:id="267" w:name="bookmark265"/>
      <w:bookmarkStart w:id="268" w:name="bookmark266"/>
      <w:bookmarkStart w:id="269" w:name="bookmark268"/>
      <w:bookmarkEnd w:id="266"/>
      <w:r w:rsidRPr="00F24F5C">
        <w:rPr>
          <w:rFonts w:ascii="Arial" w:hAnsi="Arial" w:cs="Arial"/>
          <w:sz w:val="20"/>
          <w:szCs w:val="20"/>
          <w:lang w:val="en-US"/>
        </w:rPr>
        <w:t xml:space="preserve">5.3. </w:t>
      </w:r>
      <w:r w:rsidRPr="00F24F5C">
        <w:rPr>
          <w:rFonts w:ascii="Arial" w:hAnsi="Arial" w:cs="Arial"/>
          <w:sz w:val="20"/>
          <w:szCs w:val="20"/>
        </w:rPr>
        <w:t xml:space="preserve">Theo dòng:</w:t>
      </w:r>
      <w:bookmarkEnd w:id="267"/>
      <w:bookmarkEnd w:id="268"/>
      <w:bookmarkEnd w:id="269"/>
    </w:p>
    <w:p>
      <w:pPr>
        <w:pStyle w:val="Vănbảnnộidung"/>
        <w:tabs>
          <w:tab w:val="left" w:pos="967"/>
        </w:tabs>
        <w:spacing w:after="120" w:line="240" w:lineRule="auto"/>
        <w:ind w:firstLine="720"/>
        <w:jc w:val="both"/>
        <w:rPr>
          <w:rFonts w:ascii="Arial" w:hAnsi="Arial" w:cs="Arial"/>
          <w:sz w:val="20"/>
          <w:szCs w:val="20"/>
        </w:rPr>
      </w:pPr>
      <w:bookmarkStart w:id="270" w:name="bookmark269"/>
      <w:bookmarkEnd w:id="270"/>
      <w:r w:rsidRPr="00F24F5C">
        <w:rPr>
          <w:rFonts w:ascii="Arial" w:hAnsi="Arial" w:cs="Arial"/>
          <w:sz w:val="20"/>
          <w:szCs w:val="20"/>
          <w:lang w:val="en-US"/>
        </w:rPr>
        <w:t xml:space="preserve">- </w:t>
      </w:r>
      <w:r w:rsidRPr="00F24F5C">
        <w:rPr>
          <w:rFonts w:ascii="Arial" w:hAnsi="Arial" w:cs="Arial"/>
          <w:sz w:val="20"/>
          <w:szCs w:val="20"/>
        </w:rPr>
        <w:t xml:space="preserve">Dòng Tổng số = Dòng (I + II)</w:t>
      </w:r>
    </w:p>
    <w:p>
      <w:pPr>
        <w:pStyle w:val="Vănbảnnộidung"/>
        <w:tabs>
          <w:tab w:val="left" w:pos="967"/>
        </w:tabs>
        <w:spacing w:after="120" w:line="240" w:lineRule="auto"/>
        <w:ind w:firstLine="720"/>
        <w:jc w:val="both"/>
        <w:rPr>
          <w:rFonts w:ascii="Arial" w:hAnsi="Arial" w:cs="Arial"/>
          <w:sz w:val="20"/>
          <w:szCs w:val="20"/>
        </w:rPr>
        <w:sectPr w:rsidSect="00BB5A26">
          <w:pgSz w:w="11900" w:h="16840" w:orient="portrait" w:code="9"/>
          <w:pgMar w:top="1440" w:right="1440" w:bottom="1440" w:left="1440" w:header="0" w:footer="3" w:gutter="0"/>
          <w:cols w:num="1" w:space="720">
            <w:col w:w="9020" w:space="720"/>
          </w:cols>
          <w:noEndnote/>
          <w:docGrid w:linePitch="360"/>
        </w:sectPr>
      </w:pPr>
      <w:bookmarkStart w:id="271" w:name="bookmark270"/>
      <w:bookmarkEnd w:id="271"/>
      <w:r w:rsidRPr="00F24F5C">
        <w:rPr>
          <w:rFonts w:ascii="Arial" w:hAnsi="Arial" w:cs="Arial"/>
          <w:sz w:val="20"/>
          <w:szCs w:val="20"/>
          <w:lang w:val="en-US"/>
        </w:rPr>
        <w:t xml:space="preserve">- </w:t>
      </w:r>
      <w:r w:rsidRPr="00F24F5C">
        <w:rPr>
          <w:rFonts w:ascii="Arial" w:hAnsi="Arial" w:cs="Arial"/>
          <w:sz w:val="20"/>
          <w:szCs w:val="20"/>
        </w:rPr>
        <w:t xml:space="preserve">Dòng II = Dòng (1 + 2 + 3 + ...)</w:t>
      </w:r>
    </w:p>
    <w:p>
      <w:pPr>
        <w:pStyle w:val="Đầutranghoặcchântrang(2)"/>
        <w:jc w:val="center"/>
        <w:rPr>
          <w:rFonts w:ascii="Arial" w:hAnsi="Arial" w:cs="Arial"/>
        </w:rPr>
      </w:pPr>
      <w:bookmarkStart w:id="272" w:name="bookmark273"/>
      <w:bookmarkStart w:id="273" w:name="bookmark271"/>
      <w:bookmarkStart w:id="274" w:name="bookmark272"/>
      <w:bookmarkStart w:id="275" w:name="bookmark274"/>
      <w:bookmarkEnd w:id="272"/>
      <w:r w:rsidRPr="00F24F5C">
        <w:rPr>
          <w:rFonts w:ascii="Arial" w:hAnsi="Arial" w:cs="Arial"/>
          <w:b/>
          <w:bCs/>
        </w:rPr>
        <w:t xml:space="preserve">GIẢI THÍCH BIỂU MẪU SỐ 07/TK-THADS</w:t>
      </w:r>
    </w:p>
    <w:p>
      <w:pPr>
        <w:pStyle w:val="Đầutranghoặcchântrang(2)"/>
        <w:jc w:val="center"/>
        <w:rPr>
          <w:rFonts w:ascii="Arial" w:hAnsi="Arial" w:cs="Arial"/>
        </w:rPr>
      </w:pPr>
      <w:r w:rsidRPr="00F24F5C">
        <w:rPr>
          <w:rFonts w:ascii="Arial" w:hAnsi="Arial" w:cs="Arial"/>
          <w:b/>
          <w:bCs/>
        </w:rPr>
        <w:t xml:space="preserve">Kết quả áp dụng biện pháp bảo đảm, cưỡng chế trong thi hành án dân sự</w:t>
      </w:r>
    </w:p>
    <w:p>
      <w:pPr>
        <w:pStyle w:val="Tiêuđề#1"/>
        <w:keepNext/>
        <w:keepLines/>
        <w:tabs>
          <w:tab w:val="left" w:pos="1043"/>
        </w:tabs>
        <w:spacing w:after="0"/>
        <w:outlineLvl w:val="9"/>
        <w:rPr>
          <w:rFonts w:ascii="Arial" w:hAnsi="Arial" w:cs="Arial"/>
          <w:b w:val="0"/>
          <w:sz w:val="20"/>
          <w:szCs w:val="20"/>
          <w:vertAlign w:val="superscript"/>
          <w:lang w:val="en-US"/>
        </w:rPr>
      </w:pPr>
      <w:r w:rsidRPr="00F24F5C">
        <w:rPr>
          <w:rFonts w:ascii="Arial" w:hAnsi="Arial" w:cs="Arial"/>
          <w:b w:val="0"/>
          <w:sz w:val="20"/>
          <w:szCs w:val="20"/>
          <w:vertAlign w:val="superscript"/>
          <w:lang w:val="en-US"/>
        </w:rPr>
        <w:t xml:space="preserve">_____________________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273"/>
      <w:bookmarkEnd w:id="274"/>
      <w:bookmarkEnd w:id="275"/>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áp dụng biện pháp bảo đảm, biện pháp cưỡng chế trong thi hành án dân sự của Chi cục Thi hành án dân sự, Cục Thi hành án dân sự và Hệ thống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276" w:name="bookmark277"/>
      <w:bookmarkStart w:id="277" w:name="bookmark275"/>
      <w:bookmarkStart w:id="278" w:name="bookmark276"/>
      <w:bookmarkStart w:id="279" w:name="bookmark278"/>
      <w:bookmarkEnd w:id="276"/>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277"/>
      <w:bookmarkEnd w:id="278"/>
      <w:bookmarkEnd w:id="279"/>
    </w:p>
    <w:p>
      <w:pPr>
        <w:pStyle w:val="Vănbảnnộidung"/>
        <w:tabs>
          <w:tab w:val="left" w:pos="939"/>
        </w:tabs>
        <w:spacing w:after="120" w:line="240" w:lineRule="auto"/>
        <w:ind w:firstLine="720"/>
        <w:jc w:val="both"/>
        <w:rPr>
          <w:rFonts w:ascii="Arial" w:hAnsi="Arial" w:cs="Arial"/>
          <w:sz w:val="20"/>
          <w:szCs w:val="20"/>
        </w:rPr>
      </w:pPr>
      <w:bookmarkStart w:id="280" w:name="bookmark279"/>
      <w:bookmarkEnd w:id="280"/>
      <w:r w:rsidRPr="00F24F5C">
        <w:rPr>
          <w:rFonts w:ascii="Arial" w:hAnsi="Arial" w:cs="Arial"/>
          <w:sz w:val="20"/>
          <w:szCs w:val="20"/>
          <w:lang w:val="en-US"/>
        </w:rPr>
        <w:t xml:space="preserve">- </w:t>
      </w:r>
      <w:r w:rsidRPr="00F24F5C">
        <w:rPr>
          <w:rFonts w:ascii="Arial" w:hAnsi="Arial" w:cs="Arial"/>
          <w:sz w:val="20"/>
          <w:szCs w:val="20"/>
        </w:rPr>
        <w:t xml:space="preserve">Việc áp dụng biện pháp bảo đảm, cưỡng chế thi hành án dân sự là số việc thi hành án dân sự mà Chấp hành viên đã ra quyết định áp dụng biện pháp bảo đảm, biện pháp cưỡng chế thi hành án dân sự.</w:t>
      </w:r>
    </w:p>
    <w:p>
      <w:pPr>
        <w:pStyle w:val="Vănbảnnộidung"/>
        <w:tabs>
          <w:tab w:val="left" w:pos="949"/>
        </w:tabs>
        <w:spacing w:after="120" w:line="240" w:lineRule="auto"/>
        <w:ind w:firstLine="720"/>
        <w:jc w:val="both"/>
        <w:rPr>
          <w:rFonts w:ascii="Arial" w:hAnsi="Arial" w:cs="Arial"/>
          <w:sz w:val="20"/>
          <w:szCs w:val="20"/>
        </w:rPr>
      </w:pPr>
      <w:bookmarkStart w:id="281" w:name="bookmark280"/>
      <w:bookmarkEnd w:id="281"/>
      <w:r w:rsidRPr="00F24F5C">
        <w:rPr>
          <w:rFonts w:ascii="Arial" w:hAnsi="Arial" w:cs="Arial"/>
          <w:sz w:val="20"/>
          <w:szCs w:val="20"/>
          <w:lang w:val="en-US"/>
        </w:rPr>
        <w:t xml:space="preserve">- </w:t>
      </w:r>
      <w:r w:rsidRPr="00F24F5C">
        <w:rPr>
          <w:rFonts w:ascii="Arial" w:hAnsi="Arial" w:cs="Arial"/>
          <w:sz w:val="20"/>
          <w:szCs w:val="20"/>
        </w:rPr>
        <w:t xml:space="preserve">Mỗi một vụ việc thi hành án có ban hành quyết định áp dụng biện pháp bảo đảm, biện pháp cưỡng chế thi hành án dân sự được tính là một việc cưỡng chế (một việc thi hành án dân sự ra nhiều quyết định áp dụng biện pháp bảo đảm, biện pháp cưỡng chế được tính là 1 việc cưỡng chế).</w:t>
      </w:r>
    </w:p>
    <w:p>
      <w:pPr>
        <w:pStyle w:val="Vănbảnnộidung"/>
        <w:tabs>
          <w:tab w:val="left" w:pos="949"/>
        </w:tabs>
        <w:spacing w:after="120" w:line="240" w:lineRule="auto"/>
        <w:ind w:firstLine="720"/>
        <w:jc w:val="both"/>
        <w:rPr>
          <w:rFonts w:ascii="Arial" w:hAnsi="Arial" w:cs="Arial"/>
          <w:sz w:val="20"/>
          <w:szCs w:val="20"/>
        </w:rPr>
      </w:pPr>
      <w:bookmarkStart w:id="282" w:name="bookmark281"/>
      <w:bookmarkEnd w:id="282"/>
      <w:r w:rsidRPr="00F24F5C">
        <w:rPr>
          <w:rFonts w:ascii="Arial" w:hAnsi="Arial" w:cs="Arial"/>
          <w:sz w:val="20"/>
          <w:szCs w:val="20"/>
          <w:lang w:val="en-US"/>
        </w:rPr>
        <w:t xml:space="preserve">- </w:t>
      </w:r>
      <w:r w:rsidRPr="00F24F5C">
        <w:rPr>
          <w:rFonts w:ascii="Arial" w:hAnsi="Arial" w:cs="Arial"/>
          <w:sz w:val="20"/>
          <w:szCs w:val="20"/>
        </w:rPr>
        <w:t xml:space="preserve">Cưỡng chế có huy động lực lượng là trường hợp tổ chức cưỡng chế có huy động ít nhất từ hai người là Công an trở lên để bảo vệ cưỡng chế.</w:t>
      </w:r>
    </w:p>
    <w:p>
      <w:pPr>
        <w:pStyle w:val="Vănbảnnộidung"/>
        <w:tabs>
          <w:tab w:val="left" w:pos="949"/>
        </w:tabs>
        <w:spacing w:after="120" w:line="240" w:lineRule="auto"/>
        <w:ind w:firstLine="720"/>
        <w:jc w:val="both"/>
        <w:rPr>
          <w:rFonts w:ascii="Arial" w:hAnsi="Arial" w:cs="Arial"/>
          <w:sz w:val="20"/>
          <w:szCs w:val="20"/>
        </w:rPr>
      </w:pPr>
      <w:bookmarkStart w:id="283" w:name="bookmark282"/>
      <w:bookmarkEnd w:id="283"/>
      <w:r w:rsidRPr="00F24F5C">
        <w:rPr>
          <w:rFonts w:ascii="Arial" w:hAnsi="Arial" w:cs="Arial"/>
          <w:sz w:val="20"/>
          <w:szCs w:val="20"/>
          <w:lang w:val="en-US"/>
        </w:rPr>
        <w:t xml:space="preserve">- </w:t>
      </w:r>
      <w:r w:rsidRPr="00F24F5C">
        <w:rPr>
          <w:rFonts w:ascii="Arial" w:hAnsi="Arial" w:cs="Arial"/>
          <w:sz w:val="20"/>
          <w:szCs w:val="20"/>
        </w:rPr>
        <w:t xml:space="preserve">Đã thi hành xong, là việc thi hành án có ra quyết định áp dụng biện pháp bảo đảm, biện pháp cưỡng chế thi hành án đã được tổ chức thi hành xong.</w:t>
      </w:r>
    </w:p>
    <w:p>
      <w:pPr>
        <w:pStyle w:val="Vănbảnnộidung"/>
        <w:tabs>
          <w:tab w:val="left" w:pos="949"/>
        </w:tabs>
        <w:spacing w:after="120" w:line="240" w:lineRule="auto"/>
        <w:ind w:firstLine="720"/>
        <w:jc w:val="both"/>
        <w:rPr>
          <w:rFonts w:ascii="Arial" w:hAnsi="Arial" w:cs="Arial"/>
          <w:sz w:val="20"/>
          <w:szCs w:val="20"/>
        </w:rPr>
      </w:pPr>
      <w:bookmarkStart w:id="284" w:name="bookmark283"/>
      <w:bookmarkEnd w:id="284"/>
      <w:r w:rsidRPr="00F24F5C">
        <w:rPr>
          <w:rFonts w:ascii="Arial" w:hAnsi="Arial" w:cs="Arial"/>
          <w:sz w:val="20"/>
          <w:szCs w:val="20"/>
          <w:lang w:val="en-US"/>
        </w:rPr>
        <w:t xml:space="preserve">- </w:t>
      </w:r>
      <w:r w:rsidRPr="00F24F5C">
        <w:rPr>
          <w:rFonts w:ascii="Arial" w:hAnsi="Arial" w:cs="Arial"/>
          <w:sz w:val="20"/>
          <w:szCs w:val="20"/>
        </w:rPr>
        <w:t xml:space="preserve">Chưa thi hành xong, là việc thi hành án có ra quyết định áp dụng biện pháp bảo đảm, biện pháp cưỡng chế, nhưng chưa được tổ chức thi hành xong.</w:t>
      </w:r>
    </w:p>
    <w:p>
      <w:pPr>
        <w:pStyle w:val="Tiêuđề#1"/>
        <w:keepNext/>
        <w:keepLines/>
        <w:tabs>
          <w:tab w:val="left" w:pos="1058"/>
        </w:tabs>
        <w:spacing w:after="120"/>
        <w:ind w:firstLine="720"/>
        <w:jc w:val="both"/>
        <w:outlineLvl w:val="9"/>
        <w:rPr>
          <w:rFonts w:ascii="Arial" w:hAnsi="Arial" w:cs="Arial"/>
          <w:sz w:val="20"/>
          <w:szCs w:val="20"/>
        </w:rPr>
      </w:pPr>
      <w:bookmarkStart w:id="285" w:name="bookmark286"/>
      <w:bookmarkStart w:id="286" w:name="bookmark284"/>
      <w:bookmarkStart w:id="287" w:name="bookmark285"/>
      <w:bookmarkStart w:id="288" w:name="bookmark287"/>
      <w:bookmarkEnd w:id="285"/>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286"/>
      <w:bookmarkEnd w:id="287"/>
      <w:bookmarkEnd w:id="28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“Việc”.</w:t>
      </w:r>
    </w:p>
    <w:p>
      <w:pPr>
        <w:pStyle w:val="Tiêuđề#1"/>
        <w:keepNext/>
        <w:keepLines/>
        <w:tabs>
          <w:tab w:val="left" w:pos="1058"/>
        </w:tabs>
        <w:spacing w:after="120"/>
        <w:ind w:firstLine="720"/>
        <w:jc w:val="both"/>
        <w:outlineLvl w:val="9"/>
        <w:rPr>
          <w:rFonts w:ascii="Arial" w:hAnsi="Arial" w:cs="Arial"/>
          <w:sz w:val="20"/>
          <w:szCs w:val="20"/>
        </w:rPr>
      </w:pPr>
      <w:bookmarkStart w:id="289" w:name="bookmark290"/>
      <w:bookmarkStart w:id="290" w:name="bookmark288"/>
      <w:bookmarkStart w:id="291" w:name="bookmark289"/>
      <w:bookmarkStart w:id="292" w:name="bookmark291"/>
      <w:bookmarkEnd w:id="289"/>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290"/>
      <w:bookmarkEnd w:id="291"/>
      <w:bookmarkEnd w:id="29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Tiêuđề#1"/>
        <w:keepNext/>
        <w:keepLines/>
        <w:tabs>
          <w:tab w:val="left" w:pos="1058"/>
        </w:tabs>
        <w:spacing w:after="120"/>
        <w:ind w:firstLine="720"/>
        <w:jc w:val="both"/>
        <w:outlineLvl w:val="9"/>
        <w:rPr>
          <w:rFonts w:ascii="Arial" w:hAnsi="Arial" w:cs="Arial"/>
          <w:sz w:val="20"/>
          <w:szCs w:val="20"/>
        </w:rPr>
      </w:pPr>
      <w:bookmarkStart w:id="293" w:name="bookmark294"/>
      <w:bookmarkStart w:id="294" w:name="bookmark295"/>
      <w:bookmarkEnd w:id="293"/>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294"/>
    </w:p>
    <w:p>
      <w:pPr>
        <w:pStyle w:val="Tiêuđề#1"/>
        <w:keepNext/>
        <w:keepLines/>
        <w:tabs>
          <w:tab w:val="left" w:pos="1254"/>
        </w:tabs>
        <w:spacing w:after="120"/>
        <w:ind w:firstLine="720"/>
        <w:jc w:val="both"/>
        <w:outlineLvl w:val="9"/>
        <w:rPr>
          <w:rFonts w:ascii="Arial" w:hAnsi="Arial" w:cs="Arial"/>
          <w:sz w:val="20"/>
          <w:szCs w:val="20"/>
        </w:rPr>
      </w:pPr>
      <w:bookmarkStart w:id="295" w:name="bookmark296"/>
      <w:bookmarkStart w:id="296" w:name="bookmark292"/>
      <w:bookmarkStart w:id="297" w:name="bookmark293"/>
      <w:bookmarkStart w:id="298" w:name="bookmark297"/>
      <w:bookmarkEnd w:id="295"/>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296"/>
      <w:bookmarkEnd w:id="297"/>
      <w:bookmarkEnd w:id="29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299" w:name="bookmark300"/>
      <w:bookmarkStart w:id="300" w:name="bookmark298"/>
      <w:bookmarkStart w:id="301" w:name="bookmark299"/>
      <w:bookmarkStart w:id="302" w:name="bookmark301"/>
      <w:bookmarkEnd w:id="299"/>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300"/>
      <w:bookmarkEnd w:id="301"/>
      <w:bookmarkEnd w:id="30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sectPr w:rsidSect="00BB5A26">
          <w:headerReference w:type="even" r:id="rId28"/>
          <w:headerReference w:type="default" r:id="rId29"/>
          <w:pgSz w:w="11900" w:h="16840" w:orient="portrait" w:code="9"/>
          <w:pgMar w:top="1440" w:right="1440" w:bottom="1440" w:left="1440" w:header="0" w:footer="0" w:gutter="0"/>
          <w:cols w:num="1" w:space="720">
            <w:col w:w="9020" w:space="720"/>
          </w:cols>
          <w:noEndnote/>
          <w:docGrid w:linePitch="360"/>
        </w:sect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 Tổng cục Thi hành án dân sự Bộ Tư pháp tổng hợp số liệu thống kê từ báo cáo của Cục Thi hành án dân sự. Riêng kỳ báo cáo Quốc hội, tổng hợp cả số liệu của cơ quan Thi hành án trong quân đội.</w:t>
      </w:r>
    </w:p>
    <w:p>
      <w:pPr>
        <w:pStyle w:val="Tiêuđề#1"/>
        <w:keepNext/>
        <w:keepLines/>
        <w:tabs>
          <w:tab w:val="left" w:pos="1078"/>
        </w:tabs>
        <w:spacing w:after="120"/>
        <w:ind w:firstLine="720"/>
        <w:jc w:val="both"/>
        <w:outlineLvl w:val="9"/>
        <w:rPr>
          <w:rFonts w:ascii="Arial" w:hAnsi="Arial" w:cs="Arial"/>
          <w:sz w:val="20"/>
          <w:szCs w:val="20"/>
        </w:rPr>
      </w:pPr>
      <w:bookmarkStart w:id="303" w:name="bookmark304"/>
      <w:bookmarkStart w:id="304" w:name="bookmark302"/>
      <w:bookmarkStart w:id="305" w:name="bookmark303"/>
      <w:bookmarkStart w:id="306" w:name="bookmark305"/>
      <w:bookmarkEnd w:id="303"/>
      <w:r w:rsidRPr="00F24F5C">
        <w:rPr>
          <w:rFonts w:ascii="Arial" w:hAnsi="Arial" w:cs="Arial"/>
          <w:sz w:val="20"/>
          <w:szCs w:val="20"/>
          <w:lang w:val="en-US"/>
        </w:rPr>
        <w:t xml:space="preserve">a. </w:t>
      </w:r>
      <w:r w:rsidRPr="00F24F5C">
        <w:rPr>
          <w:rFonts w:ascii="Arial" w:hAnsi="Arial" w:cs="Arial"/>
          <w:sz w:val="20"/>
          <w:szCs w:val="20"/>
        </w:rPr>
        <w:t xml:space="preserve">Theo cột</w:t>
      </w:r>
      <w:bookmarkEnd w:id="304"/>
      <w:bookmarkEnd w:id="305"/>
      <w:bookmarkEnd w:id="30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2 = Cột (3 + 4)</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5 = Cột (6 + 7)</w:t>
      </w:r>
    </w:p>
    <w:p>
      <w:pPr>
        <w:pStyle w:val="Vănbảnnộidung"/>
        <w:tabs>
          <w:tab w:val="left" w:pos="1092"/>
        </w:tabs>
        <w:spacing w:after="120" w:line="240" w:lineRule="auto"/>
        <w:ind w:firstLine="720"/>
        <w:jc w:val="both"/>
        <w:rPr>
          <w:rFonts w:ascii="Arial" w:hAnsi="Arial" w:cs="Arial"/>
          <w:sz w:val="20"/>
          <w:szCs w:val="20"/>
        </w:rPr>
      </w:pPr>
      <w:bookmarkStart w:id="307" w:name="bookmark306"/>
      <w:bookmarkEnd w:id="307"/>
      <w:r w:rsidRPr="00F24F5C">
        <w:rPr>
          <w:rFonts w:ascii="Arial" w:hAnsi="Arial" w:cs="Arial"/>
          <w:b/>
          <w:bCs/>
          <w:sz w:val="20"/>
          <w:szCs w:val="20"/>
          <w:lang w:val="en-US"/>
        </w:rPr>
        <w:t xml:space="preserve">b. </w:t>
      </w:r>
      <w:r w:rsidRPr="00F24F5C">
        <w:rPr>
          <w:rFonts w:ascii="Arial" w:hAnsi="Arial" w:cs="Arial"/>
          <w:b/>
          <w:bCs/>
          <w:sz w:val="20"/>
          <w:szCs w:val="20"/>
        </w:rPr>
        <w:t xml:space="preserve">Theo dòng</w:t>
      </w:r>
    </w:p>
    <w:p>
      <w:pPr>
        <w:pStyle w:val="Vănbảnnộidung"/>
        <w:tabs>
          <w:tab w:val="left" w:pos="967"/>
        </w:tabs>
        <w:spacing w:after="120" w:line="240" w:lineRule="auto"/>
        <w:ind w:firstLine="720"/>
        <w:jc w:val="both"/>
        <w:rPr>
          <w:rFonts w:ascii="Arial" w:hAnsi="Arial" w:cs="Arial"/>
          <w:sz w:val="20"/>
          <w:szCs w:val="20"/>
        </w:rPr>
      </w:pPr>
      <w:bookmarkStart w:id="308" w:name="bookmark307"/>
      <w:bookmarkEnd w:id="308"/>
      <w:r w:rsidRPr="00F24F5C">
        <w:rPr>
          <w:rFonts w:ascii="Arial" w:hAnsi="Arial" w:cs="Arial"/>
          <w:sz w:val="20"/>
          <w:szCs w:val="20"/>
          <w:lang w:val="en-US"/>
        </w:rPr>
        <w:t xml:space="preserve">- </w:t>
      </w:r>
      <w:r w:rsidRPr="00F24F5C">
        <w:rPr>
          <w:rFonts w:ascii="Arial" w:hAnsi="Arial" w:cs="Arial"/>
          <w:sz w:val="20"/>
          <w:szCs w:val="20"/>
        </w:rPr>
        <w:t xml:space="preserve">Dòng tổng số = Dòng (I + II)</w:t>
      </w:r>
    </w:p>
    <w:p>
      <w:pPr>
        <w:pStyle w:val="Vănbảnnộidung"/>
        <w:tabs>
          <w:tab w:val="left" w:pos="967"/>
        </w:tabs>
        <w:spacing w:after="120" w:line="240" w:lineRule="auto"/>
        <w:ind w:firstLine="720"/>
        <w:jc w:val="both"/>
        <w:rPr>
          <w:rFonts w:ascii="Arial" w:hAnsi="Arial" w:cs="Arial"/>
          <w:sz w:val="20"/>
          <w:szCs w:val="20"/>
        </w:rPr>
        <w:sectPr w:rsidSect="00BB5A26">
          <w:headerReference w:type="even" r:id="rId30"/>
          <w:headerReference w:type="default" r:id="rId31"/>
          <w:pgSz w:w="11900" w:h="16840" w:orient="portrait" w:code="9"/>
          <w:pgMar w:top="1440" w:right="1440" w:bottom="1440" w:left="1440" w:header="0" w:footer="3" w:gutter="0"/>
          <w:cols w:num="1" w:space="720">
            <w:col w:w="9020" w:space="720"/>
          </w:cols>
          <w:noEndnote/>
          <w:docGrid w:linePitch="360"/>
        </w:sectPr>
      </w:pPr>
      <w:bookmarkStart w:id="309" w:name="bookmark308"/>
      <w:bookmarkEnd w:id="309"/>
      <w:r w:rsidRPr="00F24F5C">
        <w:rPr>
          <w:rFonts w:ascii="Arial" w:hAnsi="Arial" w:cs="Arial"/>
          <w:sz w:val="20"/>
          <w:szCs w:val="20"/>
          <w:lang w:val="en-US"/>
        </w:rPr>
        <w:t xml:space="preserve">- </w:t>
      </w:r>
      <w:r w:rsidRPr="00F24F5C">
        <w:rPr>
          <w:rFonts w:ascii="Arial" w:hAnsi="Arial" w:cs="Arial"/>
          <w:sz w:val="20"/>
          <w:szCs w:val="20"/>
        </w:rPr>
        <w:t xml:space="preserve">Dòng II = Dòng (1 + 2 + 3 + ...)</w:t>
      </w:r>
    </w:p>
    <w:p>
      <w:pPr>
        <w:pStyle w:val="Đầutranghoặcchântrang(2)"/>
        <w:jc w:val="center"/>
        <w:rPr>
          <w:rFonts w:ascii="Arial" w:hAnsi="Arial" w:cs="Arial"/>
          <w:lang w:val="en-US"/>
        </w:rPr>
      </w:pPr>
      <w:bookmarkStart w:id="310" w:name="bookmark311"/>
      <w:bookmarkStart w:id="311" w:name="bookmark309"/>
      <w:bookmarkStart w:id="312" w:name="bookmark310"/>
      <w:bookmarkStart w:id="313" w:name="bookmark312"/>
      <w:bookmarkEnd w:id="310"/>
      <w:r w:rsidRPr="00F24F5C">
        <w:rPr>
          <w:rFonts w:ascii="Arial" w:hAnsi="Arial" w:cs="Arial"/>
          <w:b/>
          <w:bCs/>
        </w:rPr>
        <w:t xml:space="preserve">GIẢI THÍCH BIỂU MẪU SỐ 08/TK-THA</w:t>
      </w:r>
      <w:r w:rsidRPr="00F24F5C">
        <w:rPr>
          <w:rFonts w:ascii="Arial" w:hAnsi="Arial" w:cs="Arial"/>
          <w:b/>
          <w:bCs/>
          <w:lang w:val="en-US"/>
        </w:rPr>
        <w:t xml:space="preserve">DS</w:t>
      </w:r>
    </w:p>
    <w:p>
      <w:pPr>
        <w:pStyle w:val="Đầutranghoặcchântrang(2)"/>
        <w:jc w:val="center"/>
        <w:rPr>
          <w:rFonts w:ascii="Arial" w:hAnsi="Arial" w:cs="Arial"/>
          <w:lang w:val="en-US"/>
        </w:rPr>
      </w:pPr>
      <w:r w:rsidRPr="00F24F5C">
        <w:rPr>
          <w:rFonts w:ascii="Arial" w:hAnsi="Arial" w:cs="Arial"/>
          <w:b/>
          <w:bCs/>
        </w:rPr>
        <w:t xml:space="preserve">Kết quả </w:t>
      </w:r>
      <w:r w:rsidRPr="00F24F5C">
        <w:rPr>
          <w:rFonts w:ascii="Arial" w:hAnsi="Arial" w:cs="Arial"/>
          <w:b/>
          <w:bCs/>
          <w:lang w:val="en-US"/>
        </w:rPr>
        <w:t xml:space="preserve">giải quyết khiếu nại, tố cáo, kiến nghị, phản ánh về thi hành án dân sự</w:t>
      </w:r>
    </w:p>
    <w:p>
      <w:pPr>
        <w:pStyle w:val="Tiêuđề#1"/>
        <w:keepNext/>
        <w:keepLines/>
        <w:tabs>
          <w:tab w:val="left" w:pos="1021"/>
        </w:tabs>
        <w:spacing w:after="0"/>
        <w:outlineLvl w:val="9"/>
        <w:rPr>
          <w:rFonts w:ascii="Arial" w:hAnsi="Arial" w:cs="Arial"/>
          <w:b w:val="0"/>
          <w:sz w:val="20"/>
          <w:szCs w:val="20"/>
          <w:vertAlign w:val="superscript"/>
          <w:lang w:val="en-US"/>
        </w:rPr>
      </w:pPr>
      <w:r w:rsidRPr="00F24F5C">
        <w:rPr>
          <w:rFonts w:ascii="Arial" w:hAnsi="Arial" w:cs="Arial"/>
          <w:b w:val="0"/>
          <w:sz w:val="20"/>
          <w:szCs w:val="20"/>
          <w:vertAlign w:val="superscript"/>
          <w:lang w:val="en-US"/>
        </w:rPr>
        <w:t xml:space="preserve">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311"/>
      <w:bookmarkEnd w:id="312"/>
      <w:bookmarkEnd w:id="313"/>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giải quyết khiếu nại, tố cáo, kiến nghị, phản ánh của người có thẩm quyền giải quyết khiếu nại, tố cáo về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314" w:name="bookmark315"/>
      <w:bookmarkStart w:id="315" w:name="bookmark313"/>
      <w:bookmarkStart w:id="316" w:name="bookmark314"/>
      <w:bookmarkStart w:id="317" w:name="bookmark316"/>
      <w:bookmarkEnd w:id="314"/>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315"/>
      <w:bookmarkEnd w:id="316"/>
      <w:bookmarkEnd w:id="317"/>
    </w:p>
    <w:p>
      <w:pPr>
        <w:pStyle w:val="Vănbảnnộidung"/>
        <w:tabs>
          <w:tab w:val="left" w:pos="949"/>
        </w:tabs>
        <w:spacing w:after="120" w:line="240" w:lineRule="auto"/>
        <w:ind w:firstLine="720"/>
        <w:jc w:val="both"/>
        <w:rPr>
          <w:rFonts w:ascii="Arial" w:hAnsi="Arial" w:cs="Arial"/>
          <w:sz w:val="20"/>
          <w:szCs w:val="20"/>
        </w:rPr>
      </w:pPr>
      <w:bookmarkStart w:id="318" w:name="bookmark317"/>
      <w:bookmarkEnd w:id="318"/>
      <w:r w:rsidRPr="00F24F5C">
        <w:rPr>
          <w:rFonts w:ascii="Arial" w:hAnsi="Arial" w:cs="Arial"/>
          <w:sz w:val="20"/>
          <w:szCs w:val="20"/>
          <w:lang w:val="en-US"/>
        </w:rPr>
        <w:t xml:space="preserve">- </w:t>
      </w:r>
      <w:r w:rsidRPr="00F24F5C">
        <w:rPr>
          <w:rFonts w:ascii="Arial" w:hAnsi="Arial" w:cs="Arial"/>
          <w:sz w:val="20"/>
          <w:szCs w:val="20"/>
        </w:rPr>
        <w:t xml:space="preserve">Việc khiếu nại là việc đương sự, người có quyền lợi, nghĩa vụ liên quan theo quy định của pháp luật, khiếu nại quyết định, hành vi của Thủ trưởng cơ quan thi hành án dân sự, của Chấp hành viên đã có Thông báo về việc thụ lý giải quyết khiếu nại.</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Việc tố cáo là việc công dân theo quy định của pháp luật, tố cáo với cơ quan, tổ chức, cá nhân có thẩm quyền về hành vi vi phạm pháp luật của Thủ trưởng cơ quan thi hành án dân sự, Chấp hành viên và công chức làm công tác thi hành án dân sự đã có quyết định thụ lý tố cáo.</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kiến nghị, phản ánh về thi hành án dân sự là việc cá nhân, cơ quan, tổ chức cung cấp thông tin, trình bày ý kiến, nguyện vọng, đề xuất giải pháp với người có thẩm quyền về những vấn đề liên quan đến thực hiện chủ trương, đường lối, chính sách, pháp luật, công tác quản lý trong thi hành án dân sự.</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Mỗi trường hợp khiếu nại hoặc tố cáo được thụ lý được tính là một việc khiếu nại hoặc một việc tố cáo.</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Mỗi đơn kiến nghị, phản ánh của một hoặc nhiều người cùng gửi đơn được tính là một đơn kiến nghị, phản ánh.</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Chuyển đơn là trường hợp chuyển đến cơ quan hoặc tổ chức, cá nhân có thẩm quyền xử lý đơn.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Hướng dẫn, trả lời đơn là trường hợp ban hành nhiều văn bản hướng dẫn, trả lời cá nhân, tổ chức đã gửi đơn.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việc thuộc thẩm quyền giải quyết của cơ quan thi hành án dân sự là số việc thuộc thẩm quyền giải quyết của Cục trưởng Cục thi hành án dân sự, Chi cục trưởng Chi cục Thi hành án dân sự đã thụ lý.</w:t>
      </w:r>
    </w:p>
    <w:p>
      <w:pPr>
        <w:pStyle w:val="Vănbảnnộidung"/>
        <w:tabs>
          <w:tab w:val="left" w:pos="930"/>
        </w:tabs>
        <w:spacing w:after="120" w:line="240" w:lineRule="auto"/>
        <w:ind w:firstLine="720"/>
        <w:jc w:val="both"/>
        <w:rPr>
          <w:rFonts w:ascii="Arial" w:hAnsi="Arial" w:cs="Arial"/>
          <w:sz w:val="20"/>
          <w:szCs w:val="20"/>
        </w:rPr>
      </w:pPr>
      <w:bookmarkStart w:id="319" w:name="bookmark318"/>
      <w:bookmarkEnd w:id="319"/>
      <w:r w:rsidRPr="00F24F5C">
        <w:rPr>
          <w:rFonts w:ascii="Arial" w:hAnsi="Arial" w:cs="Arial"/>
          <w:sz w:val="20"/>
          <w:szCs w:val="20"/>
          <w:lang w:val="en-US"/>
        </w:rPr>
        <w:t xml:space="preserve">- </w:t>
      </w:r>
      <w:r w:rsidRPr="00F24F5C">
        <w:rPr>
          <w:rFonts w:ascii="Arial" w:hAnsi="Arial" w:cs="Arial"/>
          <w:sz w:val="20"/>
          <w:szCs w:val="20"/>
        </w:rPr>
        <w:t xml:space="preserve">Đơn khiếu nại, tố cáo, kiến nghị, phản ánh là văn bản của cá nhân, tổ chức khiếu nại, tố cáo hoặc kiến nghị, phản ánh về thi hành án dân sự theo quy định của pháp luật.</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Biên bản tiếp công dân có nội dung tố cáo, khiếu nại hoặc kiến nghị, phản ánh được tính là “Đơn”. Trường hợp tiếp công dân có lập Biên bản tiếp công dân và có đơn gửi kèm theo thì tính là “Đơn”; trường hợp có nhiều đơn của nhiều người, với nhiều nội dung khác nhau thì “Đơn” tính theo kết quả phân loại đơn.</w:t>
      </w:r>
    </w:p>
    <w:p>
      <w:pPr>
        <w:pStyle w:val="Tiêuđề#1"/>
        <w:keepNext/>
        <w:keepLines/>
        <w:tabs>
          <w:tab w:val="left" w:pos="1058"/>
        </w:tabs>
        <w:spacing w:after="120"/>
        <w:ind w:firstLine="720"/>
        <w:jc w:val="both"/>
        <w:outlineLvl w:val="9"/>
        <w:rPr>
          <w:rFonts w:ascii="Arial" w:hAnsi="Arial" w:cs="Arial"/>
          <w:sz w:val="20"/>
          <w:szCs w:val="20"/>
        </w:rPr>
      </w:pPr>
      <w:bookmarkStart w:id="320" w:name="bookmark321"/>
      <w:bookmarkStart w:id="321" w:name="bookmark319"/>
      <w:bookmarkStart w:id="322" w:name="bookmark320"/>
      <w:bookmarkStart w:id="323" w:name="bookmark322"/>
      <w:bookmarkEnd w:id="320"/>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321"/>
      <w:bookmarkEnd w:id="322"/>
      <w:bookmarkEnd w:id="323"/>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“Đơn” và “Việc”.</w:t>
      </w:r>
    </w:p>
    <w:p>
      <w:pPr>
        <w:pStyle w:val="Tiêuđề#1"/>
        <w:keepNext/>
        <w:keepLines/>
        <w:tabs>
          <w:tab w:val="left" w:pos="1078"/>
        </w:tabs>
        <w:spacing w:after="120"/>
        <w:ind w:firstLine="720"/>
        <w:jc w:val="both"/>
        <w:outlineLvl w:val="9"/>
        <w:rPr>
          <w:rFonts w:ascii="Arial" w:hAnsi="Arial" w:cs="Arial"/>
          <w:sz w:val="20"/>
          <w:szCs w:val="20"/>
        </w:rPr>
      </w:pPr>
      <w:bookmarkStart w:id="324" w:name="bookmark325"/>
      <w:bookmarkStart w:id="325" w:name="bookmark323"/>
      <w:bookmarkStart w:id="326" w:name="bookmark324"/>
      <w:bookmarkStart w:id="327" w:name="bookmark326"/>
      <w:bookmarkEnd w:id="324"/>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325"/>
      <w:bookmarkEnd w:id="326"/>
      <w:bookmarkEnd w:id="327"/>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hồ sơ giải quyết khiếu nại, tố cáo, kiến nghị, phản ánh và các loại </w:t>
      </w:r>
      <w:r>
        <w:rPr>
          <w:rFonts w:ascii="Arial" w:hAnsi="Arial" w:cs="Arial"/>
          <w:sz w:val="20"/>
          <w:szCs w:val="20"/>
        </w:rPr>
        <w:t xml:space="preserve">sổ sách</w:t>
      </w:r>
      <w:r w:rsidRPr="00F24F5C">
        <w:rPr>
          <w:rFonts w:ascii="Arial" w:hAnsi="Arial" w:cs="Arial"/>
          <w:sz w:val="20"/>
          <w:szCs w:val="20"/>
        </w:rPr>
        <w:t xml:space="preserve"> có liên quan, các Cổng/Trang thông tin điện tử có liên quan.</w:t>
      </w:r>
    </w:p>
    <w:p>
      <w:pPr>
        <w:pStyle w:val="Tiêuđề#1"/>
        <w:keepNext/>
        <w:keepLines/>
        <w:tabs>
          <w:tab w:val="left" w:pos="1078"/>
        </w:tabs>
        <w:spacing w:after="120"/>
        <w:ind w:firstLine="720"/>
        <w:jc w:val="both"/>
        <w:outlineLvl w:val="9"/>
        <w:rPr>
          <w:rFonts w:ascii="Arial" w:hAnsi="Arial" w:cs="Arial"/>
          <w:sz w:val="20"/>
          <w:szCs w:val="20"/>
        </w:rPr>
      </w:pPr>
      <w:bookmarkStart w:id="328" w:name="bookmark329"/>
      <w:bookmarkStart w:id="329" w:name="bookmark330"/>
      <w:bookmarkEnd w:id="328"/>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329"/>
    </w:p>
    <w:p>
      <w:pPr>
        <w:pStyle w:val="Tiêuđề#1"/>
        <w:keepNext/>
        <w:keepLines/>
        <w:tabs>
          <w:tab w:val="left" w:pos="1274"/>
        </w:tabs>
        <w:spacing w:after="120"/>
        <w:ind w:firstLine="720"/>
        <w:jc w:val="both"/>
        <w:outlineLvl w:val="9"/>
        <w:rPr>
          <w:rFonts w:ascii="Arial" w:hAnsi="Arial" w:cs="Arial"/>
          <w:sz w:val="20"/>
          <w:szCs w:val="20"/>
        </w:rPr>
      </w:pPr>
      <w:bookmarkStart w:id="330" w:name="bookmark331"/>
      <w:bookmarkStart w:id="331" w:name="bookmark327"/>
      <w:bookmarkStart w:id="332" w:name="bookmark328"/>
      <w:bookmarkStart w:id="333" w:name="bookmark332"/>
      <w:bookmarkEnd w:id="330"/>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331"/>
      <w:bookmarkEnd w:id="332"/>
      <w:bookmarkEnd w:id="333"/>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đầy đủ chữ ký của người lập biểu và ký xác nhận của Thủ trưởng đơn vị.</w:t>
      </w:r>
    </w:p>
    <w:p>
      <w:pPr>
        <w:pStyle w:val="Tiêuđề#1"/>
        <w:keepNext/>
        <w:keepLines/>
        <w:tabs>
          <w:tab w:val="left" w:pos="1274"/>
        </w:tabs>
        <w:spacing w:after="120"/>
        <w:ind w:firstLine="720"/>
        <w:jc w:val="both"/>
        <w:outlineLvl w:val="9"/>
        <w:rPr>
          <w:rFonts w:ascii="Arial" w:hAnsi="Arial" w:cs="Arial"/>
          <w:sz w:val="20"/>
          <w:szCs w:val="20"/>
        </w:rPr>
      </w:pPr>
      <w:bookmarkStart w:id="334" w:name="bookmark335"/>
      <w:bookmarkStart w:id="335" w:name="bookmark333"/>
      <w:bookmarkStart w:id="336" w:name="bookmark334"/>
      <w:bookmarkStart w:id="337" w:name="bookmark336"/>
      <w:bookmarkEnd w:id="334"/>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335"/>
      <w:bookmarkEnd w:id="336"/>
      <w:bookmarkEnd w:id="337"/>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w:t>
      </w:r>
      <w:r w:rsidRPr="00F24F5C">
        <w:rPr>
          <w:rFonts w:ascii="Arial" w:hAnsi="Arial" w:cs="Arial"/>
          <w:sz w:val="20"/>
          <w:szCs w:val="20"/>
        </w:rPr>
        <w:t xml:space="preserve">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Tiêuđề#1"/>
        <w:keepNext/>
        <w:keepLines/>
        <w:tabs>
          <w:tab w:val="left" w:pos="1462"/>
        </w:tabs>
        <w:spacing w:after="120"/>
        <w:ind w:firstLine="720"/>
        <w:jc w:val="both"/>
        <w:outlineLvl w:val="9"/>
        <w:rPr>
          <w:rFonts w:ascii="Arial" w:hAnsi="Arial" w:cs="Arial"/>
          <w:sz w:val="20"/>
          <w:szCs w:val="20"/>
        </w:rPr>
      </w:pPr>
      <w:bookmarkStart w:id="338" w:name="bookmark339"/>
      <w:bookmarkStart w:id="339" w:name="bookmark337"/>
      <w:bookmarkStart w:id="340" w:name="bookmark338"/>
      <w:bookmarkStart w:id="341" w:name="bookmark340"/>
      <w:bookmarkEnd w:id="338"/>
      <w:r w:rsidRPr="00F24F5C">
        <w:rPr>
          <w:rFonts w:ascii="Arial" w:hAnsi="Arial" w:cs="Arial"/>
          <w:sz w:val="20"/>
          <w:szCs w:val="20"/>
          <w:lang w:val="en-US"/>
        </w:rPr>
        <w:t xml:space="preserve">5.2.1. </w:t>
      </w:r>
      <w:r w:rsidRPr="00F24F5C">
        <w:rPr>
          <w:rFonts w:ascii="Arial" w:hAnsi="Arial" w:cs="Arial"/>
          <w:sz w:val="20"/>
          <w:szCs w:val="20"/>
        </w:rPr>
        <w:t xml:space="preserve">Theo cột</w:t>
      </w:r>
      <w:bookmarkEnd w:id="339"/>
      <w:bookmarkEnd w:id="340"/>
      <w:bookmarkEnd w:id="341"/>
    </w:p>
    <w:p>
      <w:pPr>
        <w:pStyle w:val="Vănbảnnộidung"/>
        <w:tabs>
          <w:tab w:val="left" w:pos="967"/>
        </w:tabs>
        <w:spacing w:after="120" w:line="240" w:lineRule="auto"/>
        <w:ind w:firstLine="720"/>
        <w:jc w:val="both"/>
        <w:rPr>
          <w:rFonts w:ascii="Arial" w:hAnsi="Arial" w:cs="Arial"/>
          <w:sz w:val="20"/>
          <w:szCs w:val="20"/>
        </w:rPr>
      </w:pPr>
      <w:bookmarkStart w:id="342" w:name="bookmark341"/>
      <w:bookmarkEnd w:id="342"/>
      <w:r w:rsidRPr="00F24F5C">
        <w:rPr>
          <w:rFonts w:ascii="Arial" w:hAnsi="Arial" w:cs="Arial"/>
          <w:sz w:val="20"/>
          <w:szCs w:val="20"/>
          <w:lang w:val="en-US"/>
        </w:rPr>
        <w:t xml:space="preserve">- </w:t>
      </w:r>
      <w:r w:rsidRPr="00F24F5C">
        <w:rPr>
          <w:rFonts w:ascii="Arial" w:hAnsi="Arial" w:cs="Arial"/>
          <w:sz w:val="20"/>
          <w:szCs w:val="20"/>
        </w:rPr>
        <w:t xml:space="preserve">Cột 1 = Cột (2 + 3 + 4 + 5 + 6).</w:t>
      </w:r>
    </w:p>
    <w:p>
      <w:pPr>
        <w:pStyle w:val="Vănbảnnộidung"/>
        <w:tabs>
          <w:tab w:val="left" w:pos="915"/>
        </w:tabs>
        <w:spacing w:after="120" w:line="240" w:lineRule="auto"/>
        <w:ind w:firstLine="720"/>
        <w:jc w:val="both"/>
        <w:rPr>
          <w:rFonts w:ascii="Arial" w:hAnsi="Arial" w:cs="Arial"/>
          <w:sz w:val="20"/>
          <w:szCs w:val="20"/>
        </w:rPr>
      </w:pPr>
      <w:bookmarkStart w:id="343" w:name="bookmark342"/>
      <w:bookmarkEnd w:id="343"/>
      <w:r w:rsidRPr="00F24F5C">
        <w:rPr>
          <w:rFonts w:ascii="Arial" w:hAnsi="Arial" w:cs="Arial"/>
          <w:sz w:val="20"/>
          <w:szCs w:val="20"/>
          <w:lang w:val="en-US"/>
        </w:rPr>
        <w:t xml:space="preserve">- </w:t>
      </w:r>
      <w:r w:rsidRPr="00F24F5C">
        <w:rPr>
          <w:rFonts w:ascii="Arial" w:hAnsi="Arial" w:cs="Arial"/>
          <w:sz w:val="20"/>
          <w:szCs w:val="20"/>
        </w:rPr>
        <w:t xml:space="preserve">Cột 5 = Cột (7 + 8) = Cột (9 + 10 + 11 + 12 + 13 + 14) = Cột (15 + 16 + 17 + 18 + 19 + 20)</w:t>
      </w:r>
    </w:p>
    <w:p>
      <w:pPr>
        <w:pStyle w:val="Tiêuđề#1"/>
        <w:keepNext/>
        <w:keepLines/>
        <w:tabs>
          <w:tab w:val="left" w:pos="1471"/>
        </w:tabs>
        <w:spacing w:after="120"/>
        <w:ind w:firstLine="720"/>
        <w:jc w:val="both"/>
        <w:outlineLvl w:val="9"/>
        <w:rPr>
          <w:rFonts w:ascii="Arial" w:hAnsi="Arial" w:cs="Arial"/>
          <w:sz w:val="20"/>
          <w:szCs w:val="20"/>
        </w:rPr>
      </w:pPr>
      <w:bookmarkStart w:id="344" w:name="bookmark345"/>
      <w:bookmarkStart w:id="345" w:name="bookmark343"/>
      <w:bookmarkStart w:id="346" w:name="bookmark344"/>
      <w:bookmarkStart w:id="347" w:name="bookmark346"/>
      <w:bookmarkEnd w:id="344"/>
      <w:r w:rsidRPr="00F24F5C">
        <w:rPr>
          <w:rFonts w:ascii="Arial" w:hAnsi="Arial" w:cs="Arial"/>
          <w:sz w:val="20"/>
          <w:szCs w:val="20"/>
          <w:lang w:val="en-US"/>
        </w:rPr>
        <w:t xml:space="preserve">5.2.2. </w:t>
      </w:r>
      <w:r w:rsidRPr="00F24F5C">
        <w:rPr>
          <w:rFonts w:ascii="Arial" w:hAnsi="Arial" w:cs="Arial"/>
          <w:sz w:val="20"/>
          <w:szCs w:val="20"/>
        </w:rPr>
        <w:t xml:space="preserve">Theo dòng</w:t>
      </w:r>
      <w:bookmarkEnd w:id="345"/>
      <w:bookmarkEnd w:id="346"/>
      <w:bookmarkEnd w:id="347"/>
    </w:p>
    <w:p>
      <w:pPr>
        <w:pStyle w:val="Vănbảnnộidung"/>
        <w:tabs>
          <w:tab w:val="left" w:pos="967"/>
        </w:tabs>
        <w:spacing w:after="120" w:line="240" w:lineRule="auto"/>
        <w:ind w:firstLine="720"/>
        <w:jc w:val="both"/>
        <w:rPr>
          <w:rFonts w:ascii="Arial" w:hAnsi="Arial" w:cs="Arial"/>
          <w:sz w:val="20"/>
          <w:szCs w:val="20"/>
        </w:rPr>
      </w:pPr>
      <w:bookmarkStart w:id="348" w:name="bookmark347"/>
      <w:bookmarkEnd w:id="348"/>
      <w:r w:rsidRPr="00F24F5C">
        <w:rPr>
          <w:rFonts w:ascii="Arial" w:hAnsi="Arial" w:cs="Arial"/>
          <w:sz w:val="20"/>
          <w:szCs w:val="20"/>
          <w:lang w:val="en-US"/>
        </w:rPr>
        <w:t xml:space="preserve">- </w:t>
      </w:r>
      <w:r w:rsidRPr="00F24F5C">
        <w:rPr>
          <w:rFonts w:ascii="Arial" w:hAnsi="Arial" w:cs="Arial"/>
          <w:sz w:val="20"/>
          <w:szCs w:val="20"/>
        </w:rPr>
        <w:t xml:space="preserve">Dòng I = Dòng (1.1 + 2.1+ ...)</w:t>
      </w:r>
    </w:p>
    <w:p>
      <w:pPr>
        <w:pStyle w:val="Vănbảnnộidung"/>
        <w:tabs>
          <w:tab w:val="left" w:pos="967"/>
        </w:tabs>
        <w:spacing w:after="120" w:line="240" w:lineRule="auto"/>
        <w:ind w:firstLine="720"/>
        <w:jc w:val="both"/>
        <w:rPr>
          <w:rFonts w:ascii="Arial" w:hAnsi="Arial" w:cs="Arial"/>
          <w:sz w:val="20"/>
          <w:szCs w:val="20"/>
        </w:rPr>
      </w:pPr>
      <w:bookmarkStart w:id="349" w:name="bookmark348"/>
      <w:bookmarkEnd w:id="349"/>
      <w:r w:rsidRPr="00F24F5C">
        <w:rPr>
          <w:rFonts w:ascii="Arial" w:hAnsi="Arial" w:cs="Arial"/>
          <w:sz w:val="20"/>
          <w:szCs w:val="20"/>
          <w:lang w:val="en-US"/>
        </w:rPr>
        <w:t xml:space="preserve">- </w:t>
      </w:r>
      <w:r w:rsidRPr="00F24F5C">
        <w:rPr>
          <w:rFonts w:ascii="Arial" w:hAnsi="Arial" w:cs="Arial"/>
          <w:sz w:val="20"/>
          <w:szCs w:val="20"/>
        </w:rPr>
        <w:t xml:space="preserve">Dòng II = Dòng (1.2 + 2.2 +...)</w:t>
      </w:r>
    </w:p>
    <w:p>
      <w:pPr>
        <w:pStyle w:val="Vănbảnnộidung"/>
        <w:tabs>
          <w:tab w:val="left" w:pos="967"/>
        </w:tabs>
        <w:spacing w:after="120" w:line="240" w:lineRule="auto"/>
        <w:ind w:firstLine="720"/>
        <w:jc w:val="both"/>
        <w:rPr>
          <w:rFonts w:ascii="Arial" w:hAnsi="Arial" w:cs="Arial"/>
          <w:sz w:val="20"/>
          <w:szCs w:val="20"/>
        </w:rPr>
        <w:sectPr w:rsidSect="00BB5A26">
          <w:pgSz w:w="11900" w:h="16840" w:orient="portrait" w:code="9"/>
          <w:pgMar w:top="1440" w:right="1440" w:bottom="1440" w:left="1440" w:header="0" w:footer="3" w:gutter="0"/>
          <w:cols w:num="1" w:space="720">
            <w:col w:w="9020" w:space="720"/>
          </w:cols>
          <w:noEndnote/>
          <w:docGrid w:linePitch="360"/>
        </w:sectPr>
      </w:pPr>
      <w:bookmarkStart w:id="350" w:name="bookmark349"/>
      <w:bookmarkEnd w:id="350"/>
      <w:r w:rsidRPr="00F24F5C">
        <w:rPr>
          <w:rFonts w:ascii="Arial" w:hAnsi="Arial" w:cs="Arial"/>
          <w:sz w:val="20"/>
          <w:szCs w:val="20"/>
          <w:lang w:val="en-US"/>
        </w:rPr>
        <w:t xml:space="preserve">- </w:t>
      </w:r>
      <w:r w:rsidRPr="00F24F5C">
        <w:rPr>
          <w:rFonts w:ascii="Arial" w:hAnsi="Arial" w:cs="Arial"/>
          <w:sz w:val="20"/>
          <w:szCs w:val="20"/>
        </w:rPr>
        <w:t xml:space="preserve">Dòng III = Dòng (1.3 + 2.3 +...)</w:t>
      </w:r>
    </w:p>
    <w:p>
      <w:pPr>
        <w:pStyle w:val="Đầutranghoặcchântrang(2)"/>
        <w:jc w:val="center"/>
        <w:rPr>
          <w:rFonts w:ascii="Arial" w:hAnsi="Arial" w:cs="Arial"/>
          <w:lang w:val="en-US"/>
        </w:rPr>
      </w:pPr>
      <w:bookmarkStart w:id="351" w:name="bookmark352"/>
      <w:bookmarkStart w:id="352" w:name="bookmark350"/>
      <w:bookmarkStart w:id="353" w:name="bookmark351"/>
      <w:bookmarkStart w:id="354" w:name="bookmark353"/>
      <w:bookmarkEnd w:id="351"/>
      <w:r w:rsidRPr="00F24F5C">
        <w:rPr>
          <w:rFonts w:ascii="Arial" w:hAnsi="Arial" w:cs="Arial"/>
          <w:b/>
          <w:bCs/>
        </w:rPr>
        <w:t xml:space="preserve">GIẢI THÍCH BIỂU MẪU SỐ 09/TK-THA</w:t>
      </w:r>
      <w:r w:rsidRPr="00F24F5C">
        <w:rPr>
          <w:rFonts w:ascii="Arial" w:hAnsi="Arial" w:cs="Arial"/>
          <w:b/>
          <w:bCs/>
          <w:lang w:val="en-US"/>
        </w:rPr>
        <w:t xml:space="preserve">DS</w:t>
      </w:r>
    </w:p>
    <w:p>
      <w:pPr>
        <w:pStyle w:val="Đầutranghoặcchântrang(2)"/>
        <w:jc w:val="center"/>
        <w:rPr>
          <w:rFonts w:ascii="Arial" w:hAnsi="Arial" w:cs="Arial"/>
          <w:lang w:val="en-US"/>
        </w:rPr>
      </w:pPr>
      <w:r w:rsidRPr="00F24F5C">
        <w:rPr>
          <w:rFonts w:ascii="Arial" w:hAnsi="Arial" w:cs="Arial"/>
          <w:b/>
          <w:bCs/>
        </w:rPr>
        <w:t xml:space="preserve">Kết quả </w:t>
      </w:r>
      <w:r w:rsidRPr="00F24F5C">
        <w:rPr>
          <w:rFonts w:ascii="Arial" w:hAnsi="Arial" w:cs="Arial"/>
          <w:b/>
          <w:bCs/>
          <w:lang w:val="en-US"/>
        </w:rPr>
        <w:t xml:space="preserve">tiếp công dân trong thi hành án dân sự</w:t>
      </w:r>
    </w:p>
    <w:p>
      <w:pPr>
        <w:pStyle w:val="Tiêuđề#1"/>
        <w:keepNext/>
        <w:keepLines/>
        <w:tabs>
          <w:tab w:val="left" w:pos="1021"/>
        </w:tabs>
        <w:spacing w:after="0"/>
        <w:outlineLvl w:val="9"/>
        <w:rPr>
          <w:rFonts w:ascii="Arial" w:hAnsi="Arial" w:cs="Arial"/>
          <w:b w:val="0"/>
          <w:sz w:val="20"/>
          <w:szCs w:val="20"/>
          <w:vertAlign w:val="superscript"/>
          <w:lang w:val="en-US"/>
        </w:rPr>
      </w:pPr>
      <w:r w:rsidRPr="00F24F5C">
        <w:rPr>
          <w:rFonts w:ascii="Arial" w:hAnsi="Arial" w:cs="Arial"/>
          <w:b w:val="0"/>
          <w:sz w:val="20"/>
          <w:szCs w:val="20"/>
          <w:vertAlign w:val="superscript"/>
          <w:lang w:val="en-US"/>
        </w:rPr>
        <w:t xml:space="preserve">____________________</w:t>
      </w:r>
    </w:p>
    <w:p>
      <w:pPr>
        <w:pStyle w:val="Tiêuđề#1"/>
        <w:keepNext/>
        <w:keepLines/>
        <w:tabs>
          <w:tab w:val="left" w:pos="1043"/>
        </w:tabs>
        <w:spacing w:after="0"/>
        <w:outlineLvl w:val="9"/>
        <w:rPr>
          <w:rFonts w:ascii="Arial" w:hAnsi="Arial" w:cs="Arial"/>
          <w:sz w:val="20"/>
          <w:szCs w:val="20"/>
          <w:lang w:val="en-US"/>
        </w:rPr>
      </w:pPr>
    </w:p>
    <w:p>
      <w:pPr>
        <w:pStyle w:val="Tiêuđề#1"/>
        <w:keepNext/>
        <w:keepLines/>
        <w:tabs>
          <w:tab w:val="left" w:pos="1043"/>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352"/>
      <w:bookmarkEnd w:id="353"/>
      <w:bookmarkEnd w:id="354"/>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tình hình tiếp công dân tại các cơ quan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355" w:name="bookmark356"/>
      <w:bookmarkStart w:id="356" w:name="bookmark354"/>
      <w:bookmarkStart w:id="357" w:name="bookmark355"/>
      <w:bookmarkStart w:id="358" w:name="bookmark357"/>
      <w:bookmarkEnd w:id="355"/>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356"/>
      <w:bookmarkEnd w:id="357"/>
      <w:bookmarkEnd w:id="35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Việc tiếp công dân là số việc cơ quan thi hành án dân sự tiếp công dân theo quy định của pháp luật đến trụ sở cơ quan thi hành án dân sự trình bày trực tiếp các nội dung khiếu nại, tố cáo, kiến nghị, phản ánh về thi hành án dân sự.</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Mỗi trường hợp công dân đến khiếu nại, tố cáo, kiến nghị, phản ánh được tính là một Lượt (Việc) tiếp công dân.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Đoàn đông người là trường hợp có từ 05 công dân trở lên cùng đến khiếu nại, tố cáo, kiến nghị, phản ánh về cùng 01 nội dung (một hoặc nhiều lần tiếp nhưng trùng lặp nội dung) được tính là một Lượt.</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Lãnh đạo cơ quan tiếp: trường hợp công dân đến khiếu nại, tố cáo, kiến nghị, phản ánh được lãnh đạo cơ quan (Lãnh đạo Cục Thi hành án dân sự, Chi cục thi hành án dân sự) tiếp theo quy định của Luật tiếp công dân về Thủ trưởng cơ quan tiếp công dân định kỳ hoặc đột xuất (một hoặc nhiều lần tiếp nhưng trùng lặp nội dung) được tính là một Lượt.</w:t>
      </w:r>
    </w:p>
    <w:p>
      <w:pPr>
        <w:pStyle w:val="Tiêuđề#1"/>
        <w:keepNext/>
        <w:keepLines/>
        <w:tabs>
          <w:tab w:val="left" w:pos="1058"/>
        </w:tabs>
        <w:spacing w:after="120"/>
        <w:ind w:firstLine="720"/>
        <w:jc w:val="both"/>
        <w:outlineLvl w:val="9"/>
        <w:rPr>
          <w:rFonts w:ascii="Arial" w:hAnsi="Arial" w:cs="Arial"/>
          <w:sz w:val="20"/>
          <w:szCs w:val="20"/>
        </w:rPr>
      </w:pPr>
      <w:bookmarkStart w:id="359" w:name="bookmark360"/>
      <w:bookmarkStart w:id="360" w:name="bookmark358"/>
      <w:bookmarkStart w:id="361" w:name="bookmark359"/>
      <w:bookmarkStart w:id="362" w:name="bookmark361"/>
      <w:bookmarkEnd w:id="359"/>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360"/>
      <w:bookmarkEnd w:id="361"/>
      <w:bookmarkEnd w:id="36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“Đơn”, “Đoàn”, “Người”, và “Lượt”.</w:t>
      </w:r>
    </w:p>
    <w:p>
      <w:pPr>
        <w:pStyle w:val="Tiêuđề#1"/>
        <w:keepNext/>
        <w:keepLines/>
        <w:tabs>
          <w:tab w:val="left" w:pos="1058"/>
        </w:tabs>
        <w:spacing w:after="120"/>
        <w:ind w:firstLine="720"/>
        <w:jc w:val="both"/>
        <w:outlineLvl w:val="9"/>
        <w:rPr>
          <w:rFonts w:ascii="Arial" w:hAnsi="Arial" w:cs="Arial"/>
          <w:sz w:val="20"/>
          <w:szCs w:val="20"/>
        </w:rPr>
      </w:pPr>
      <w:bookmarkStart w:id="363" w:name="bookmark364"/>
      <w:bookmarkStart w:id="364" w:name="bookmark362"/>
      <w:bookmarkStart w:id="365" w:name="bookmark363"/>
      <w:bookmarkStart w:id="366" w:name="bookmark365"/>
      <w:bookmarkEnd w:id="363"/>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364"/>
      <w:bookmarkEnd w:id="365"/>
      <w:bookmarkEnd w:id="36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w:t>
      </w:r>
    </w:p>
    <w:p>
      <w:pPr>
        <w:pStyle w:val="Tiêuđề#1"/>
        <w:keepNext/>
        <w:keepLines/>
        <w:tabs>
          <w:tab w:val="left" w:pos="1058"/>
        </w:tabs>
        <w:spacing w:after="120"/>
        <w:ind w:firstLine="720"/>
        <w:jc w:val="both"/>
        <w:outlineLvl w:val="9"/>
        <w:rPr>
          <w:rFonts w:ascii="Arial" w:hAnsi="Arial" w:cs="Arial"/>
          <w:sz w:val="20"/>
          <w:szCs w:val="20"/>
        </w:rPr>
      </w:pPr>
      <w:bookmarkStart w:id="367" w:name="bookmark368"/>
      <w:bookmarkStart w:id="368" w:name="bookmark369"/>
      <w:bookmarkEnd w:id="367"/>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368"/>
    </w:p>
    <w:p>
      <w:pPr>
        <w:pStyle w:val="Tiêuđề#1"/>
        <w:keepNext/>
        <w:keepLines/>
        <w:tabs>
          <w:tab w:val="left" w:pos="1254"/>
        </w:tabs>
        <w:spacing w:after="120"/>
        <w:ind w:firstLine="720"/>
        <w:jc w:val="both"/>
        <w:outlineLvl w:val="9"/>
        <w:rPr>
          <w:rFonts w:ascii="Arial" w:hAnsi="Arial" w:cs="Arial"/>
          <w:sz w:val="20"/>
          <w:szCs w:val="20"/>
        </w:rPr>
      </w:pPr>
      <w:bookmarkStart w:id="369" w:name="bookmark370"/>
      <w:bookmarkStart w:id="370" w:name="bookmark366"/>
      <w:bookmarkStart w:id="371" w:name="bookmark367"/>
      <w:bookmarkStart w:id="372" w:name="bookmark371"/>
      <w:bookmarkEnd w:id="369"/>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370"/>
      <w:bookmarkEnd w:id="371"/>
      <w:bookmarkEnd w:id="37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đầy đủ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373" w:name="bookmark374"/>
      <w:bookmarkStart w:id="374" w:name="bookmark372"/>
      <w:bookmarkStart w:id="375" w:name="bookmark373"/>
      <w:bookmarkStart w:id="376" w:name="bookmark375"/>
      <w:bookmarkEnd w:id="373"/>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374"/>
      <w:bookmarkEnd w:id="375"/>
      <w:bookmarkEnd w:id="37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Cục Thi hành án dân sự  tổng hợp số liệu thống kê của toàn tỉnh từ số liệu thống kê của Cục và các Chi cục trực thuộc.  tổng cục Thi hành án dân sự  tổng hợp số liệu thống kê từ báo cáo của Cục Thi hành án dân sự tỉnh, thành phố trực thuộc Trung ương. Riêng kỳ báo cáo Quốc hội tổng hợp cả số liệu của cơ quan Thi hành án trong quân đội.</w:t>
      </w:r>
    </w:p>
    <w:p>
      <w:pPr>
        <w:pStyle w:val="Tiêuđề#1"/>
        <w:keepNext/>
        <w:keepLines/>
        <w:tabs>
          <w:tab w:val="left" w:pos="1442"/>
        </w:tabs>
        <w:spacing w:after="120"/>
        <w:ind w:firstLine="720"/>
        <w:jc w:val="both"/>
        <w:outlineLvl w:val="9"/>
        <w:rPr>
          <w:rFonts w:ascii="Arial" w:hAnsi="Arial" w:cs="Arial"/>
          <w:sz w:val="20"/>
          <w:szCs w:val="20"/>
        </w:rPr>
      </w:pPr>
      <w:bookmarkStart w:id="377" w:name="bookmark378"/>
      <w:bookmarkStart w:id="378" w:name="bookmark376"/>
      <w:bookmarkStart w:id="379" w:name="bookmark377"/>
      <w:bookmarkStart w:id="380" w:name="bookmark379"/>
      <w:bookmarkEnd w:id="377"/>
      <w:r w:rsidRPr="00F24F5C">
        <w:rPr>
          <w:rFonts w:ascii="Arial" w:hAnsi="Arial" w:cs="Arial"/>
          <w:sz w:val="20"/>
          <w:szCs w:val="20"/>
          <w:lang w:val="en-US"/>
        </w:rPr>
        <w:t xml:space="preserve">5.2.1. </w:t>
      </w:r>
      <w:r w:rsidRPr="00F24F5C">
        <w:rPr>
          <w:rFonts w:ascii="Arial" w:hAnsi="Arial" w:cs="Arial"/>
          <w:sz w:val="20"/>
          <w:szCs w:val="20"/>
        </w:rPr>
        <w:t xml:space="preserve">Theo cột</w:t>
      </w:r>
      <w:bookmarkEnd w:id="378"/>
      <w:bookmarkEnd w:id="379"/>
      <w:bookmarkEnd w:id="380"/>
    </w:p>
    <w:p>
      <w:pPr>
        <w:pStyle w:val="Vănbảnnộidung"/>
        <w:tabs>
          <w:tab w:val="left" w:pos="939"/>
        </w:tabs>
        <w:spacing w:after="120" w:line="240" w:lineRule="auto"/>
        <w:ind w:firstLine="720"/>
        <w:jc w:val="both"/>
        <w:rPr>
          <w:rFonts w:ascii="Arial" w:hAnsi="Arial" w:cs="Arial"/>
          <w:sz w:val="20"/>
          <w:szCs w:val="20"/>
        </w:rPr>
      </w:pPr>
      <w:bookmarkStart w:id="381" w:name="bookmark380"/>
      <w:bookmarkEnd w:id="381"/>
      <w:r w:rsidRPr="00F24F5C">
        <w:rPr>
          <w:rFonts w:ascii="Arial" w:hAnsi="Arial" w:cs="Arial"/>
          <w:sz w:val="20"/>
          <w:szCs w:val="20"/>
          <w:lang w:val="en-US"/>
        </w:rPr>
        <w:t xml:space="preserve">- </w:t>
      </w:r>
      <w:r w:rsidRPr="00F24F5C">
        <w:rPr>
          <w:rFonts w:ascii="Arial" w:hAnsi="Arial" w:cs="Arial"/>
          <w:sz w:val="20"/>
          <w:szCs w:val="20"/>
        </w:rPr>
        <w:t xml:space="preserve">Các cột số 1, 2, 3, 4, 5, 6, 7, 8, 9 được lấy từ s</w:t>
      </w:r>
      <w:r w:rsidRPr="00F24F5C">
        <w:rPr>
          <w:rFonts w:ascii="Arial" w:hAnsi="Arial" w:cs="Arial"/>
          <w:sz w:val="20"/>
          <w:szCs w:val="20"/>
          <w:lang w:val="en-US"/>
        </w:rPr>
        <w:t xml:space="preserve">ổ</w:t>
      </w:r>
      <w:r w:rsidRPr="00F24F5C">
        <w:rPr>
          <w:rFonts w:ascii="Arial" w:hAnsi="Arial" w:cs="Arial"/>
          <w:sz w:val="20"/>
          <w:szCs w:val="20"/>
        </w:rPr>
        <w:t xml:space="preserve"> ghi chép tiếp công dân trong kỳ báo cáo</w:t>
      </w:r>
    </w:p>
    <w:p>
      <w:pPr>
        <w:pStyle w:val="Vănbảnnộidung"/>
        <w:tabs>
          <w:tab w:val="left" w:pos="944"/>
        </w:tabs>
        <w:spacing w:after="120" w:line="240" w:lineRule="auto"/>
        <w:ind w:firstLine="720"/>
        <w:jc w:val="both"/>
        <w:rPr>
          <w:rFonts w:ascii="Arial" w:hAnsi="Arial" w:cs="Arial"/>
          <w:sz w:val="20"/>
          <w:szCs w:val="20"/>
        </w:rPr>
      </w:pPr>
      <w:bookmarkStart w:id="382" w:name="bookmark381"/>
      <w:bookmarkEnd w:id="382"/>
      <w:r w:rsidRPr="00F24F5C">
        <w:rPr>
          <w:rFonts w:ascii="Arial" w:hAnsi="Arial" w:cs="Arial"/>
          <w:sz w:val="20"/>
          <w:szCs w:val="20"/>
          <w:lang w:val="en-US"/>
        </w:rPr>
        <w:t xml:space="preserve">- </w:t>
      </w:r>
      <w:r w:rsidRPr="00F24F5C">
        <w:rPr>
          <w:rFonts w:ascii="Arial" w:hAnsi="Arial" w:cs="Arial"/>
          <w:sz w:val="20"/>
          <w:szCs w:val="20"/>
        </w:rPr>
        <w:t xml:space="preserve">Cột số 10 = Cột 14 = Cột 3 + Cột 6 = Cột 11 + Cột 12 + Cột 13 = Cột 15 + Cột 16</w:t>
      </w:r>
    </w:p>
    <w:p>
      <w:pPr>
        <w:pStyle w:val="Vănbảnnộidung"/>
        <w:tabs>
          <w:tab w:val="left" w:pos="947"/>
        </w:tabs>
        <w:spacing w:after="120" w:line="240" w:lineRule="auto"/>
        <w:ind w:firstLine="720"/>
        <w:jc w:val="both"/>
        <w:rPr>
          <w:rFonts w:ascii="Arial" w:hAnsi="Arial" w:cs="Arial"/>
          <w:sz w:val="20"/>
          <w:szCs w:val="20"/>
        </w:rPr>
      </w:pPr>
      <w:bookmarkStart w:id="383" w:name="bookmark382"/>
      <w:bookmarkEnd w:id="383"/>
      <w:r w:rsidRPr="00F24F5C">
        <w:rPr>
          <w:rFonts w:ascii="Arial" w:hAnsi="Arial" w:cs="Arial"/>
          <w:sz w:val="20"/>
          <w:szCs w:val="20"/>
          <w:lang w:val="en-US"/>
        </w:rPr>
        <w:t xml:space="preserve">- </w:t>
      </w:r>
      <w:r w:rsidRPr="00F24F5C">
        <w:rPr>
          <w:rFonts w:ascii="Arial" w:hAnsi="Arial" w:cs="Arial"/>
          <w:sz w:val="20"/>
          <w:szCs w:val="20"/>
        </w:rPr>
        <w:t xml:space="preserve">Cột số 15 = Cột 17 = Cột 18 + Cột 19</w:t>
      </w:r>
    </w:p>
    <w:p>
      <w:pPr>
        <w:pStyle w:val="Tiêuđề#1"/>
        <w:keepNext/>
        <w:keepLines/>
        <w:tabs>
          <w:tab w:val="left" w:pos="1442"/>
        </w:tabs>
        <w:spacing w:after="120"/>
        <w:ind w:firstLine="720"/>
        <w:jc w:val="both"/>
        <w:outlineLvl w:val="9"/>
        <w:rPr>
          <w:rFonts w:ascii="Arial" w:hAnsi="Arial" w:cs="Arial"/>
          <w:sz w:val="20"/>
          <w:szCs w:val="20"/>
        </w:rPr>
      </w:pPr>
      <w:bookmarkStart w:id="384" w:name="bookmark385"/>
      <w:bookmarkStart w:id="385" w:name="bookmark383"/>
      <w:bookmarkStart w:id="386" w:name="bookmark384"/>
      <w:bookmarkStart w:id="387" w:name="bookmark386"/>
      <w:bookmarkEnd w:id="384"/>
      <w:r w:rsidRPr="00F24F5C">
        <w:rPr>
          <w:rFonts w:ascii="Arial" w:hAnsi="Arial" w:cs="Arial"/>
          <w:sz w:val="20"/>
          <w:szCs w:val="20"/>
          <w:lang w:val="en-US"/>
        </w:rPr>
        <w:t xml:space="preserve">5.2.2. </w:t>
      </w:r>
      <w:r w:rsidRPr="00F24F5C">
        <w:rPr>
          <w:rFonts w:ascii="Arial" w:hAnsi="Arial" w:cs="Arial"/>
          <w:sz w:val="20"/>
          <w:szCs w:val="20"/>
        </w:rPr>
        <w:t xml:space="preserve">Theo dòng</w:t>
      </w:r>
      <w:bookmarkEnd w:id="385"/>
      <w:bookmarkEnd w:id="386"/>
      <w:bookmarkEnd w:id="387"/>
    </w:p>
    <w:p>
      <w:pPr>
        <w:pStyle w:val="Vănbảnnộidung"/>
        <w:tabs>
          <w:tab w:val="left" w:pos="947"/>
        </w:tabs>
        <w:spacing w:after="120" w:line="240" w:lineRule="auto"/>
        <w:ind w:firstLine="720"/>
        <w:jc w:val="both"/>
        <w:rPr>
          <w:rFonts w:ascii="Arial" w:hAnsi="Arial" w:cs="Arial"/>
          <w:sz w:val="20"/>
          <w:szCs w:val="20"/>
        </w:rPr>
      </w:pPr>
      <w:bookmarkStart w:id="388" w:name="bookmark387"/>
      <w:bookmarkEnd w:id="388"/>
      <w:r w:rsidRPr="00F24F5C">
        <w:rPr>
          <w:rFonts w:ascii="Arial" w:hAnsi="Arial" w:cs="Arial"/>
          <w:sz w:val="20"/>
          <w:szCs w:val="20"/>
          <w:lang w:val="en-US"/>
        </w:rPr>
        <w:t xml:space="preserve">- </w:t>
      </w:r>
      <w:r w:rsidRPr="00F24F5C">
        <w:rPr>
          <w:rFonts w:ascii="Arial" w:hAnsi="Arial" w:cs="Arial"/>
          <w:sz w:val="20"/>
          <w:szCs w:val="20"/>
        </w:rPr>
        <w:t xml:space="preserve">Dòng tổng số được tổng hợp từ các dòng 1, 2, 3, 4</w:t>
      </w:r>
    </w:p>
    <w:p>
      <w:pPr>
        <w:pStyle w:val="Vănbảnnộidung"/>
        <w:tabs>
          <w:tab w:val="left" w:pos="949"/>
        </w:tabs>
        <w:spacing w:after="120" w:line="240" w:lineRule="auto"/>
        <w:ind w:firstLine="720"/>
        <w:jc w:val="both"/>
        <w:rPr>
          <w:rFonts w:ascii="Arial" w:hAnsi="Arial" w:cs="Arial"/>
          <w:sz w:val="20"/>
          <w:szCs w:val="20"/>
        </w:rPr>
        <w:sectPr w:rsidSect="00BB5A26">
          <w:headerReference w:type="even" r:id="rId32"/>
          <w:headerReference w:type="default" r:id="rId33"/>
          <w:pgSz w:w="11900" w:h="16840" w:orient="portrait" w:code="9"/>
          <w:pgMar w:top="1440" w:right="1440" w:bottom="1440" w:left="1440" w:header="0" w:footer="3" w:gutter="0"/>
          <w:cols w:num="1" w:space="720">
            <w:col w:w="9020" w:space="720"/>
          </w:cols>
          <w:noEndnote/>
          <w:docGrid w:linePitch="360"/>
        </w:sectPr>
      </w:pPr>
      <w:bookmarkStart w:id="389" w:name="bookmark388"/>
      <w:bookmarkEnd w:id="389"/>
      <w:r w:rsidRPr="00F24F5C">
        <w:rPr>
          <w:rFonts w:ascii="Arial" w:hAnsi="Arial" w:cs="Arial"/>
          <w:sz w:val="20"/>
          <w:szCs w:val="20"/>
          <w:lang w:val="en-US"/>
        </w:rPr>
        <w:t xml:space="preserve">- </w:t>
      </w:r>
      <w:r w:rsidRPr="00F24F5C">
        <w:rPr>
          <w:rFonts w:ascii="Arial" w:hAnsi="Arial" w:cs="Arial"/>
          <w:sz w:val="20"/>
          <w:szCs w:val="20"/>
        </w:rPr>
        <w:t xml:space="preserve">Dòng số 1, 2, 3, 4 được tổng hợp trực tiếp từ sổ thụ lý khiếu nại, tố cáo và sổ khác của Chi cục Thi hành án dân sự, Cục Thi hành án dân sự, Tổng cục Thi hành án dân sự.</w:t>
      </w:r>
    </w:p>
    <w:p>
      <w:pPr>
        <w:pStyle w:val="Vănbảnnộidung"/>
        <w:spacing w:after="0" w:line="240" w:lineRule="auto"/>
        <w:ind w:firstLine="0"/>
        <w:jc w:val="center"/>
        <w:rPr>
          <w:rFonts w:ascii="Arial" w:hAnsi="Arial" w:cs="Arial"/>
          <w:b/>
          <w:bCs/>
          <w:sz w:val="20"/>
          <w:szCs w:val="20"/>
        </w:rPr>
      </w:pPr>
      <w:r w:rsidRPr="00F24F5C">
        <w:rPr>
          <w:rFonts w:ascii="Arial" w:hAnsi="Arial" w:cs="Arial"/>
          <w:b/>
          <w:bCs/>
          <w:sz w:val="20"/>
          <w:szCs w:val="20"/>
        </w:rPr>
        <w:t xml:space="preserve">GIẢI THÍCH BIỂU MẪU SỐ 10/TK-THADS</w:t>
      </w:r>
      <w:r>
        <w:rPr>
          <w:rFonts w:ascii="Arial" w:hAnsi="Arial" w:cs="Arial"/>
          <w:b/>
          <w:bCs/>
          <w:sz w:val="20"/>
          <w:szCs w:val="20"/>
        </w:rPr>
        <w:br/>
      </w:r>
      <w:r w:rsidRPr="00F24F5C">
        <w:rPr>
          <w:rFonts w:ascii="Arial" w:hAnsi="Arial" w:cs="Arial"/>
          <w:b/>
          <w:bCs/>
          <w:sz w:val="20"/>
          <w:szCs w:val="20"/>
        </w:rPr>
        <w:t xml:space="preserve">Kết quả giám sát, kiểm sát, kiểm tra thi hành án dân sự</w:t>
      </w:r>
    </w:p>
    <w:p>
      <w:pPr>
        <w:pStyle w:val="Vănbảnnộidung"/>
        <w:spacing w:after="0" w:line="240" w:lineRule="auto"/>
        <w:ind w:firstLine="0"/>
        <w:jc w:val="center"/>
        <w:rPr>
          <w:rFonts w:ascii="Arial" w:hAnsi="Arial" w:cs="Arial"/>
          <w:bCs/>
          <w:sz w:val="20"/>
          <w:szCs w:val="20"/>
          <w:vertAlign w:val="superscript"/>
          <w:lang w:val="en-US"/>
        </w:rPr>
      </w:pPr>
      <w:r w:rsidRPr="00F24F5C">
        <w:rPr>
          <w:rFonts w:ascii="Arial" w:hAnsi="Arial" w:cs="Arial"/>
          <w:bCs/>
          <w:sz w:val="20"/>
          <w:szCs w:val="20"/>
          <w:vertAlign w:val="superscript"/>
          <w:lang w:val="en-US"/>
        </w:rPr>
        <w:t xml:space="preserve">____________________</w:t>
      </w:r>
    </w:p>
    <w:p>
      <w:pPr>
        <w:pStyle w:val="Vănbảnnộidung"/>
        <w:spacing w:after="0" w:line="240" w:lineRule="auto"/>
        <w:ind w:firstLine="0"/>
        <w:jc w:val="center"/>
        <w:rPr>
          <w:rFonts w:ascii="Arial" w:hAnsi="Arial" w:cs="Arial"/>
          <w:sz w:val="20"/>
          <w:szCs w:val="20"/>
        </w:rPr>
      </w:pPr>
    </w:p>
    <w:p>
      <w:pPr>
        <w:pStyle w:val="Tiêuđề#1"/>
        <w:keepNext/>
        <w:keepLines/>
        <w:tabs>
          <w:tab w:val="left" w:pos="1043"/>
        </w:tabs>
        <w:spacing w:after="120"/>
        <w:ind w:firstLine="720"/>
        <w:jc w:val="both"/>
        <w:outlineLvl w:val="9"/>
        <w:rPr>
          <w:rFonts w:ascii="Arial" w:hAnsi="Arial" w:cs="Arial"/>
          <w:sz w:val="20"/>
          <w:szCs w:val="20"/>
        </w:rPr>
      </w:pPr>
      <w:bookmarkStart w:id="390" w:name="bookmark391"/>
      <w:bookmarkStart w:id="391" w:name="bookmark389"/>
      <w:bookmarkStart w:id="392" w:name="bookmark390"/>
      <w:bookmarkStart w:id="393" w:name="bookmark392"/>
      <w:bookmarkEnd w:id="390"/>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391"/>
      <w:bookmarkEnd w:id="392"/>
      <w:bookmarkEnd w:id="393"/>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tình hình giám sát, kiểm sát, kiểm tra hoạt động thi hành án dân sự của cơ quan có thẩm quyền và việc thực hiện các báo cáo giám sát; thực hiện kháng nghị, kiến nghị kiểm sát và trách nhiệm giải trình của cơ quan thi hành án dân sự, Thủ trưởng cơ quan thi hành án dân sự và Chấp hành viên.</w:t>
      </w:r>
    </w:p>
    <w:p>
      <w:pPr>
        <w:pStyle w:val="Tiêuđề#1"/>
        <w:keepNext/>
        <w:keepLines/>
        <w:tabs>
          <w:tab w:val="left" w:pos="1058"/>
        </w:tabs>
        <w:spacing w:after="120"/>
        <w:ind w:firstLine="720"/>
        <w:jc w:val="both"/>
        <w:outlineLvl w:val="9"/>
        <w:rPr>
          <w:rFonts w:ascii="Arial" w:hAnsi="Arial" w:cs="Arial"/>
          <w:sz w:val="20"/>
          <w:szCs w:val="20"/>
        </w:rPr>
      </w:pPr>
      <w:bookmarkStart w:id="394" w:name="bookmark395"/>
      <w:bookmarkStart w:id="395" w:name="bookmark393"/>
      <w:bookmarkStart w:id="396" w:name="bookmark394"/>
      <w:bookmarkStart w:id="397" w:name="bookmark396"/>
      <w:bookmarkEnd w:id="394"/>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395"/>
      <w:bookmarkEnd w:id="396"/>
      <w:bookmarkEnd w:id="397"/>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Cuộc giám sát, kiểm sát đã có quyết định kiểm sát và có báo cáo giám sát, kết luận kiểm sát của các cơ quan có thẩm quyền hoặc Viện kiểm sát nhân dân khi tiến hành giám sát, kiểm sát trực tiếp tại cơ quan thi hành án dân sự.</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Mỗi quyết định, thông báo giám sát, kiểm sát đã có báo cáo giám sát, kết luận kiểm sát của cơ quan có thẩm quyền được tính là một cuộc giám sát, kiểm sát.</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Mỗi cuộc kiểm tra đã có kết luận kiểm tra được tính là 1 cuộc kiểm tra.</w:t>
      </w:r>
    </w:p>
    <w:p>
      <w:pPr>
        <w:pStyle w:val="Tiêuđề#1"/>
        <w:keepNext/>
        <w:keepLines/>
        <w:tabs>
          <w:tab w:val="left" w:pos="1058"/>
        </w:tabs>
        <w:spacing w:after="120"/>
        <w:ind w:firstLine="720"/>
        <w:jc w:val="both"/>
        <w:outlineLvl w:val="9"/>
        <w:rPr>
          <w:rFonts w:ascii="Arial" w:hAnsi="Arial" w:cs="Arial"/>
          <w:sz w:val="20"/>
          <w:szCs w:val="20"/>
        </w:rPr>
      </w:pPr>
      <w:bookmarkStart w:id="398" w:name="bookmark399"/>
      <w:bookmarkStart w:id="399" w:name="bookmark397"/>
      <w:bookmarkStart w:id="400" w:name="bookmark398"/>
      <w:bookmarkStart w:id="401" w:name="bookmark400"/>
      <w:bookmarkEnd w:id="398"/>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399"/>
      <w:bookmarkEnd w:id="400"/>
      <w:bookmarkEnd w:id="401"/>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“Cuộc”, “Báo cáo giám sát”, “Bản kiến nghị”, “Bản kháng nghị”, “Bản giải trình”.</w:t>
      </w:r>
    </w:p>
    <w:p>
      <w:pPr>
        <w:pStyle w:val="Tiêuđề#1"/>
        <w:keepNext/>
        <w:keepLines/>
        <w:tabs>
          <w:tab w:val="left" w:pos="1058"/>
        </w:tabs>
        <w:spacing w:after="120"/>
        <w:ind w:firstLine="720"/>
        <w:jc w:val="both"/>
        <w:outlineLvl w:val="9"/>
        <w:rPr>
          <w:rFonts w:ascii="Arial" w:hAnsi="Arial" w:cs="Arial"/>
          <w:sz w:val="20"/>
          <w:szCs w:val="20"/>
        </w:rPr>
      </w:pPr>
      <w:bookmarkStart w:id="402" w:name="bookmark403"/>
      <w:bookmarkStart w:id="403" w:name="bookmark401"/>
      <w:bookmarkStart w:id="404" w:name="bookmark402"/>
      <w:bookmarkStart w:id="405" w:name="bookmark404"/>
      <w:bookmarkEnd w:id="402"/>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403"/>
      <w:bookmarkEnd w:id="404"/>
      <w:bookmarkEnd w:id="405"/>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thi hành án dân sự và các loại sổ chuyên môn nghiệp vụ có liên quan; báo cáo giám sát, kết luận kiểm sát; thông báo kết quả giám sát, thông báo kết quả kiểm sát; kháng nghị, kiến nghị, kiểm tra của cơ quan có thẩm quyền.</w:t>
      </w:r>
    </w:p>
    <w:p>
      <w:pPr>
        <w:pStyle w:val="Tiêuđề#1"/>
        <w:keepNext/>
        <w:keepLines/>
        <w:tabs>
          <w:tab w:val="left" w:pos="1058"/>
        </w:tabs>
        <w:spacing w:after="120"/>
        <w:ind w:firstLine="720"/>
        <w:jc w:val="both"/>
        <w:outlineLvl w:val="9"/>
        <w:rPr>
          <w:rFonts w:ascii="Arial" w:hAnsi="Arial" w:cs="Arial"/>
          <w:sz w:val="20"/>
          <w:szCs w:val="20"/>
        </w:rPr>
      </w:pPr>
      <w:bookmarkStart w:id="406" w:name="bookmark407"/>
      <w:bookmarkStart w:id="407" w:name="bookmark408"/>
      <w:bookmarkEnd w:id="406"/>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407"/>
    </w:p>
    <w:p>
      <w:pPr>
        <w:pStyle w:val="Tiêuđề#1"/>
        <w:keepNext/>
        <w:keepLines/>
        <w:tabs>
          <w:tab w:val="left" w:pos="1254"/>
        </w:tabs>
        <w:spacing w:after="120"/>
        <w:ind w:firstLine="720"/>
        <w:jc w:val="both"/>
        <w:outlineLvl w:val="9"/>
        <w:rPr>
          <w:rFonts w:ascii="Arial" w:hAnsi="Arial" w:cs="Arial"/>
          <w:sz w:val="20"/>
          <w:szCs w:val="20"/>
        </w:rPr>
      </w:pPr>
      <w:bookmarkStart w:id="408" w:name="bookmark409"/>
      <w:bookmarkStart w:id="409" w:name="bookmark405"/>
      <w:bookmarkStart w:id="410" w:name="bookmark406"/>
      <w:bookmarkStart w:id="411" w:name="bookmark410"/>
      <w:bookmarkEnd w:id="408"/>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409"/>
      <w:bookmarkEnd w:id="410"/>
      <w:bookmarkEnd w:id="411"/>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để trống trong biểu mẫu phải được ghi chép đầy đủ, có chữ ký của người lập biểu và ký xác nhận của Thủ trưởng đơn vị.</w:t>
      </w:r>
    </w:p>
    <w:p>
      <w:pPr>
        <w:pStyle w:val="Tiêuđề#1"/>
        <w:keepNext/>
        <w:keepLines/>
        <w:tabs>
          <w:tab w:val="left" w:pos="1254"/>
        </w:tabs>
        <w:spacing w:after="120"/>
        <w:ind w:firstLine="720"/>
        <w:jc w:val="both"/>
        <w:outlineLvl w:val="9"/>
        <w:rPr>
          <w:rFonts w:ascii="Arial" w:hAnsi="Arial" w:cs="Arial"/>
          <w:sz w:val="20"/>
          <w:szCs w:val="20"/>
        </w:rPr>
      </w:pPr>
      <w:bookmarkStart w:id="412" w:name="bookmark413"/>
      <w:bookmarkStart w:id="413" w:name="bookmark411"/>
      <w:bookmarkStart w:id="414" w:name="bookmark412"/>
      <w:bookmarkStart w:id="415" w:name="bookmark414"/>
      <w:bookmarkEnd w:id="412"/>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413"/>
      <w:bookmarkEnd w:id="414"/>
      <w:bookmarkEnd w:id="415"/>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sự lập báo cáo của Chi cục, Cục Thi hành án dân sự lập báo cáo của Cục Thi hành án dân sự và tổng hợp số liệu thống kê của toàn tỉnh từ số liệu thống kê của Cục Thi hành án dân sự và các Chi cục trực thuộc. Tổng cục Thi hành án dân sự tổng hợp số liệu thống kê từ báo cáo của Cục Thi hành án dân sự cấp tỉnh. Riêng kỳ báo cáo Quốc hội, tổng hợp cả số liệu của cơ quan thi hành án trong quân đội.</w:t>
      </w:r>
    </w:p>
    <w:p>
      <w:pPr>
        <w:pStyle w:val="Tiêuđề#1"/>
        <w:keepNext/>
        <w:keepLines/>
        <w:tabs>
          <w:tab w:val="left" w:pos="1462"/>
        </w:tabs>
        <w:spacing w:after="120"/>
        <w:ind w:firstLine="720"/>
        <w:jc w:val="both"/>
        <w:outlineLvl w:val="9"/>
        <w:rPr>
          <w:rFonts w:ascii="Arial" w:hAnsi="Arial" w:cs="Arial"/>
          <w:sz w:val="20"/>
          <w:szCs w:val="20"/>
        </w:rPr>
      </w:pPr>
      <w:bookmarkStart w:id="416" w:name="bookmark417"/>
      <w:bookmarkStart w:id="417" w:name="bookmark415"/>
      <w:bookmarkStart w:id="418" w:name="bookmark416"/>
      <w:bookmarkStart w:id="419" w:name="bookmark418"/>
      <w:bookmarkEnd w:id="416"/>
      <w:r w:rsidRPr="00F24F5C">
        <w:rPr>
          <w:rFonts w:ascii="Arial" w:hAnsi="Arial" w:cs="Arial"/>
          <w:sz w:val="20"/>
          <w:szCs w:val="20"/>
          <w:lang w:val="en-US"/>
        </w:rPr>
        <w:t xml:space="preserve">5.2.1. </w:t>
      </w:r>
      <w:r w:rsidRPr="00F24F5C">
        <w:rPr>
          <w:rFonts w:ascii="Arial" w:hAnsi="Arial" w:cs="Arial"/>
          <w:sz w:val="20"/>
          <w:szCs w:val="20"/>
        </w:rPr>
        <w:t xml:space="preserve">Theo cột</w:t>
      </w:r>
      <w:bookmarkEnd w:id="417"/>
      <w:bookmarkEnd w:id="418"/>
      <w:bookmarkEnd w:id="419"/>
    </w:p>
    <w:p>
      <w:pPr>
        <w:pStyle w:val="Vănbảnnộidung"/>
        <w:tabs>
          <w:tab w:val="left" w:pos="967"/>
        </w:tabs>
        <w:spacing w:after="120" w:line="240" w:lineRule="auto"/>
        <w:ind w:firstLine="720"/>
        <w:jc w:val="both"/>
        <w:rPr>
          <w:rFonts w:ascii="Arial" w:hAnsi="Arial" w:cs="Arial"/>
          <w:sz w:val="20"/>
          <w:szCs w:val="20"/>
        </w:rPr>
      </w:pPr>
      <w:bookmarkStart w:id="420" w:name="bookmark419"/>
      <w:bookmarkEnd w:id="420"/>
      <w:r w:rsidRPr="00F24F5C">
        <w:rPr>
          <w:rFonts w:ascii="Arial" w:hAnsi="Arial" w:cs="Arial"/>
          <w:sz w:val="20"/>
          <w:szCs w:val="20"/>
          <w:lang w:val="en-US"/>
        </w:rPr>
        <w:t xml:space="preserve">- </w:t>
      </w:r>
      <w:r w:rsidRPr="00F24F5C">
        <w:rPr>
          <w:rFonts w:ascii="Arial" w:hAnsi="Arial" w:cs="Arial"/>
          <w:sz w:val="20"/>
          <w:szCs w:val="20"/>
        </w:rPr>
        <w:t xml:space="preserve">Cột 1 = Cột (2 + 3 + 4 + 5) = Cột (6 + 7 + 8)</w:t>
      </w:r>
    </w:p>
    <w:p>
      <w:pPr>
        <w:pStyle w:val="Vănbảnnộidung"/>
        <w:tabs>
          <w:tab w:val="left" w:pos="967"/>
        </w:tabs>
        <w:spacing w:after="120" w:line="240" w:lineRule="auto"/>
        <w:ind w:firstLine="720"/>
        <w:jc w:val="both"/>
        <w:rPr>
          <w:rFonts w:ascii="Arial" w:hAnsi="Arial" w:cs="Arial"/>
          <w:sz w:val="20"/>
          <w:szCs w:val="20"/>
        </w:rPr>
      </w:pPr>
      <w:bookmarkStart w:id="421" w:name="bookmark420"/>
      <w:bookmarkEnd w:id="421"/>
      <w:r w:rsidRPr="00F24F5C">
        <w:rPr>
          <w:rFonts w:ascii="Arial" w:hAnsi="Arial" w:cs="Arial"/>
          <w:sz w:val="20"/>
          <w:szCs w:val="20"/>
          <w:lang w:val="en-US"/>
        </w:rPr>
        <w:t xml:space="preserve">- </w:t>
      </w:r>
      <w:r w:rsidRPr="00F24F5C">
        <w:rPr>
          <w:rFonts w:ascii="Arial" w:hAnsi="Arial" w:cs="Arial"/>
          <w:sz w:val="20"/>
          <w:szCs w:val="20"/>
        </w:rPr>
        <w:t xml:space="preserve">Cột 9 = Cột (10 + 11 + 12 + 13 + 14 + 15)</w:t>
      </w:r>
    </w:p>
    <w:p>
      <w:pPr>
        <w:pStyle w:val="Vănbảnnộidung"/>
        <w:tabs>
          <w:tab w:val="left" w:pos="967"/>
        </w:tabs>
        <w:spacing w:after="120" w:line="240" w:lineRule="auto"/>
        <w:ind w:firstLine="720"/>
        <w:jc w:val="both"/>
        <w:rPr>
          <w:rFonts w:ascii="Arial" w:hAnsi="Arial" w:cs="Arial"/>
          <w:sz w:val="20"/>
          <w:szCs w:val="20"/>
        </w:rPr>
      </w:pPr>
      <w:bookmarkStart w:id="422" w:name="bookmark421"/>
      <w:bookmarkEnd w:id="422"/>
      <w:r w:rsidRPr="00F24F5C">
        <w:rPr>
          <w:rFonts w:ascii="Arial" w:hAnsi="Arial" w:cs="Arial"/>
          <w:sz w:val="20"/>
          <w:szCs w:val="20"/>
          <w:lang w:val="en-US"/>
        </w:rPr>
        <w:t xml:space="preserve">- </w:t>
      </w:r>
      <w:r w:rsidRPr="00F24F5C">
        <w:rPr>
          <w:rFonts w:ascii="Arial" w:hAnsi="Arial" w:cs="Arial"/>
          <w:sz w:val="20"/>
          <w:szCs w:val="20"/>
        </w:rPr>
        <w:t xml:space="preserve">Cột 16 = Cột (17 + 18 + 19 + 20 + 21 + 22)</w:t>
      </w:r>
    </w:p>
    <w:p>
      <w:pPr>
        <w:pStyle w:val="Tiêuđề#1"/>
        <w:keepNext/>
        <w:keepLines/>
        <w:tabs>
          <w:tab w:val="left" w:pos="1462"/>
        </w:tabs>
        <w:spacing w:after="120"/>
        <w:ind w:firstLine="720"/>
        <w:jc w:val="both"/>
        <w:outlineLvl w:val="9"/>
        <w:rPr>
          <w:rFonts w:ascii="Arial" w:hAnsi="Arial" w:cs="Arial"/>
          <w:sz w:val="20"/>
          <w:szCs w:val="20"/>
        </w:rPr>
      </w:pPr>
      <w:bookmarkStart w:id="423" w:name="bookmark424"/>
      <w:bookmarkStart w:id="424" w:name="bookmark422"/>
      <w:bookmarkStart w:id="425" w:name="bookmark423"/>
      <w:bookmarkStart w:id="426" w:name="bookmark425"/>
      <w:bookmarkEnd w:id="423"/>
      <w:r w:rsidRPr="00F24F5C">
        <w:rPr>
          <w:rFonts w:ascii="Arial" w:hAnsi="Arial" w:cs="Arial"/>
          <w:sz w:val="20"/>
          <w:szCs w:val="20"/>
          <w:lang w:val="en-US"/>
        </w:rPr>
        <w:t xml:space="preserve">5.2.2. </w:t>
      </w:r>
      <w:r w:rsidRPr="00F24F5C">
        <w:rPr>
          <w:rFonts w:ascii="Arial" w:hAnsi="Arial" w:cs="Arial"/>
          <w:sz w:val="20"/>
          <w:szCs w:val="20"/>
        </w:rPr>
        <w:t xml:space="preserve">Theo dòng</w:t>
      </w:r>
      <w:bookmarkEnd w:id="424"/>
      <w:bookmarkEnd w:id="425"/>
      <w:bookmarkEnd w:id="426"/>
    </w:p>
    <w:p>
      <w:pPr>
        <w:pStyle w:val="Vănbảnnộidung"/>
        <w:tabs>
          <w:tab w:val="left" w:pos="967"/>
        </w:tabs>
        <w:spacing w:after="120" w:line="240" w:lineRule="auto"/>
        <w:ind w:firstLine="720"/>
        <w:jc w:val="both"/>
        <w:rPr>
          <w:rFonts w:ascii="Arial" w:hAnsi="Arial" w:cs="Arial"/>
          <w:sz w:val="20"/>
          <w:szCs w:val="20"/>
        </w:rPr>
      </w:pPr>
      <w:bookmarkStart w:id="427" w:name="bookmark426"/>
      <w:bookmarkEnd w:id="427"/>
      <w:r w:rsidRPr="00F24F5C">
        <w:rPr>
          <w:rFonts w:ascii="Arial" w:hAnsi="Arial" w:cs="Arial"/>
          <w:sz w:val="20"/>
          <w:szCs w:val="20"/>
          <w:lang w:val="en-US"/>
        </w:rPr>
        <w:t xml:space="preserve">- </w:t>
      </w:r>
      <w:r w:rsidRPr="00F24F5C">
        <w:rPr>
          <w:rFonts w:ascii="Arial" w:hAnsi="Arial" w:cs="Arial"/>
          <w:sz w:val="20"/>
          <w:szCs w:val="20"/>
        </w:rPr>
        <w:t xml:space="preserve">Dòng Tổng số = Dòng (I + II)</w:t>
      </w:r>
    </w:p>
    <w:p>
      <w:pPr>
        <w:pStyle w:val="Vănbảnnộidung"/>
        <w:tabs>
          <w:tab w:val="left" w:pos="967"/>
        </w:tabs>
        <w:spacing w:after="120" w:line="240" w:lineRule="auto"/>
        <w:ind w:firstLine="720"/>
        <w:jc w:val="both"/>
        <w:rPr>
          <w:rFonts w:ascii="Arial" w:hAnsi="Arial" w:cs="Arial"/>
          <w:sz w:val="20"/>
          <w:szCs w:val="20"/>
        </w:rPr>
        <w:sectPr w:rsidSect="00BB5A26">
          <w:pgSz w:w="11900" w:h="16840" w:orient="portrait" w:code="9"/>
          <w:pgMar w:top="1440" w:right="1440" w:bottom="1440" w:left="1440" w:header="0" w:footer="3" w:gutter="0"/>
          <w:cols w:num="1" w:space="720">
            <w:col w:w="9020" w:space="720"/>
          </w:cols>
          <w:noEndnote/>
          <w:docGrid w:linePitch="360"/>
        </w:sectPr>
      </w:pPr>
      <w:bookmarkStart w:id="428" w:name="bookmark427"/>
      <w:bookmarkEnd w:id="428"/>
      <w:r w:rsidRPr="00F24F5C">
        <w:rPr>
          <w:rFonts w:ascii="Arial" w:hAnsi="Arial" w:cs="Arial"/>
          <w:sz w:val="20"/>
          <w:szCs w:val="20"/>
          <w:lang w:val="en-US"/>
        </w:rPr>
        <w:t xml:space="preserve">- </w:t>
      </w:r>
      <w:r w:rsidRPr="00F24F5C">
        <w:rPr>
          <w:rFonts w:ascii="Arial" w:hAnsi="Arial" w:cs="Arial"/>
          <w:sz w:val="20"/>
          <w:szCs w:val="20"/>
        </w:rPr>
        <w:t xml:space="preserve">Dòng II = Dòng (1 + 2 + 3 + ....)</w:t>
      </w:r>
    </w:p>
    <w:p>
      <w:pPr>
        <w:pStyle w:val="Đầutranghoặcchântrang(2)"/>
        <w:jc w:val="center"/>
        <w:rPr>
          <w:rFonts w:ascii="Arial" w:hAnsi="Arial" w:cs="Arial"/>
          <w:lang w:val="en-US"/>
        </w:rPr>
      </w:pPr>
      <w:bookmarkStart w:id="429" w:name="bookmark430"/>
      <w:bookmarkStart w:id="430" w:name="bookmark428"/>
      <w:bookmarkStart w:id="431" w:name="bookmark429"/>
      <w:bookmarkStart w:id="432" w:name="bookmark431"/>
      <w:bookmarkEnd w:id="429"/>
      <w:r w:rsidRPr="00F24F5C">
        <w:rPr>
          <w:rFonts w:ascii="Arial" w:hAnsi="Arial" w:cs="Arial"/>
          <w:b/>
          <w:bCs/>
        </w:rPr>
        <w:t xml:space="preserve">GIẢI THÍCH </w:t>
      </w:r>
      <w:r w:rsidRPr="00F24F5C">
        <w:rPr>
          <w:rFonts w:ascii="Arial" w:hAnsi="Arial" w:cs="Arial"/>
          <w:b/>
          <w:bCs/>
          <w:lang w:val="en-US"/>
        </w:rPr>
        <w:t xml:space="preserve">CÁC </w:t>
      </w:r>
      <w:r w:rsidRPr="00F24F5C">
        <w:rPr>
          <w:rFonts w:ascii="Arial" w:hAnsi="Arial" w:cs="Arial"/>
          <w:b/>
          <w:bCs/>
        </w:rPr>
        <w:t xml:space="preserve">BIỂU MẪU SỐ 11/TK-THA</w:t>
      </w:r>
      <w:r w:rsidRPr="00F24F5C">
        <w:rPr>
          <w:rFonts w:ascii="Arial" w:hAnsi="Arial" w:cs="Arial"/>
          <w:b/>
          <w:bCs/>
          <w:lang w:val="en-US"/>
        </w:rPr>
        <w:t xml:space="preserve">DS</w:t>
      </w:r>
    </w:p>
    <w:p>
      <w:pPr>
        <w:pStyle w:val="Đầutranghoặcchântrang(2)"/>
        <w:jc w:val="center"/>
        <w:rPr>
          <w:rFonts w:ascii="Arial" w:hAnsi="Arial" w:cs="Arial"/>
          <w:lang w:val="en-US"/>
        </w:rPr>
      </w:pPr>
      <w:r w:rsidRPr="00F24F5C">
        <w:rPr>
          <w:rFonts w:ascii="Arial" w:hAnsi="Arial" w:cs="Arial"/>
          <w:b/>
          <w:bCs/>
        </w:rPr>
        <w:t xml:space="preserve">Kết quả </w:t>
      </w:r>
      <w:r w:rsidRPr="00F24F5C">
        <w:rPr>
          <w:rFonts w:ascii="Arial" w:hAnsi="Arial" w:cs="Arial"/>
          <w:b/>
          <w:bCs/>
          <w:lang w:val="en-US"/>
        </w:rPr>
        <w:t xml:space="preserve">giải quyết bồi thường nhà nước trong thi hành án dân sự</w:t>
      </w:r>
    </w:p>
    <w:p>
      <w:pPr>
        <w:pStyle w:val="Tiêuđề#1"/>
        <w:keepNext/>
        <w:keepLines/>
        <w:tabs>
          <w:tab w:val="left" w:pos="1021"/>
        </w:tabs>
        <w:spacing w:after="0"/>
        <w:outlineLvl w:val="9"/>
        <w:rPr>
          <w:rFonts w:ascii="Arial" w:hAnsi="Arial" w:cs="Arial"/>
          <w:b w:val="0"/>
          <w:sz w:val="20"/>
          <w:szCs w:val="20"/>
          <w:vertAlign w:val="superscript"/>
          <w:lang w:val="en-US"/>
        </w:rPr>
      </w:pPr>
      <w:r w:rsidRPr="00F24F5C">
        <w:rPr>
          <w:rFonts w:ascii="Arial" w:hAnsi="Arial" w:cs="Arial"/>
          <w:b w:val="0"/>
          <w:sz w:val="20"/>
          <w:szCs w:val="20"/>
          <w:vertAlign w:val="superscript"/>
          <w:lang w:val="en-US"/>
        </w:rPr>
        <w:t xml:space="preserve">____________________</w:t>
      </w:r>
    </w:p>
    <w:p>
      <w:pPr>
        <w:pStyle w:val="Tiêuđề#1"/>
        <w:keepNext/>
        <w:keepLines/>
        <w:tabs>
          <w:tab w:val="left" w:pos="1044"/>
        </w:tabs>
        <w:spacing w:after="0"/>
        <w:outlineLvl w:val="9"/>
        <w:rPr>
          <w:rFonts w:ascii="Arial" w:hAnsi="Arial" w:cs="Arial"/>
          <w:sz w:val="20"/>
          <w:szCs w:val="20"/>
          <w:lang w:val="en-US"/>
        </w:rPr>
      </w:pPr>
    </w:p>
    <w:p>
      <w:pPr>
        <w:pStyle w:val="Tiêuđề#1"/>
        <w:keepNext/>
        <w:keepLines/>
        <w:tabs>
          <w:tab w:val="left" w:pos="1044"/>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430"/>
      <w:bookmarkEnd w:id="431"/>
      <w:bookmarkEnd w:id="43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tình hình yêu cầu bồi thường và kết quả giải quyết bồi thường nhà nước trong thi hành án dân sự.</w:t>
      </w:r>
    </w:p>
    <w:p>
      <w:pPr>
        <w:pStyle w:val="Tiêuđề#1"/>
        <w:keepNext/>
        <w:keepLines/>
        <w:tabs>
          <w:tab w:val="left" w:pos="1058"/>
        </w:tabs>
        <w:spacing w:after="120"/>
        <w:ind w:firstLine="720"/>
        <w:jc w:val="both"/>
        <w:outlineLvl w:val="9"/>
        <w:rPr>
          <w:rFonts w:ascii="Arial" w:hAnsi="Arial" w:cs="Arial"/>
          <w:sz w:val="20"/>
          <w:szCs w:val="20"/>
        </w:rPr>
      </w:pPr>
      <w:bookmarkStart w:id="433" w:name="bookmark434"/>
      <w:bookmarkStart w:id="434" w:name="bookmark432"/>
      <w:bookmarkStart w:id="435" w:name="bookmark433"/>
      <w:bookmarkStart w:id="436" w:name="bookmark435"/>
      <w:bookmarkEnd w:id="433"/>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434"/>
      <w:bookmarkEnd w:id="435"/>
      <w:bookmarkEnd w:id="43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Bồi thường nhà nước trong hoạt động thi hành án dân sự: phản ánh tình hình yêu cầu và kết quả giải quyết của cơ quan giải quyết bồi thường (bao gồm cơ quan trực tiếp quản lý người thi hành công vụ gây thiệt hại hoặc Tòa án có thẩm quyền) thực hiện giải quyết yêu cầu bồi thường cho người bị thiệt hại theo trình tự, thủ tục luật định.</w:t>
      </w:r>
    </w:p>
    <w:p>
      <w:pPr>
        <w:pStyle w:val="Vănbảnnộidung"/>
        <w:tabs>
          <w:tab w:val="left" w:pos="929"/>
        </w:tabs>
        <w:spacing w:after="120" w:line="240" w:lineRule="auto"/>
        <w:ind w:firstLine="720"/>
        <w:jc w:val="both"/>
        <w:rPr>
          <w:rFonts w:ascii="Arial" w:hAnsi="Arial" w:cs="Arial"/>
          <w:sz w:val="20"/>
          <w:szCs w:val="20"/>
        </w:rPr>
      </w:pPr>
      <w:bookmarkStart w:id="437" w:name="bookmark436"/>
      <w:bookmarkEnd w:id="437"/>
      <w:r w:rsidRPr="00F24F5C">
        <w:rPr>
          <w:rFonts w:ascii="Arial" w:hAnsi="Arial" w:cs="Arial"/>
          <w:sz w:val="20"/>
          <w:szCs w:val="20"/>
          <w:lang w:val="en-US"/>
        </w:rPr>
        <w:t xml:space="preserve">- </w:t>
      </w:r>
      <w:r w:rsidRPr="00F24F5C">
        <w:rPr>
          <w:rFonts w:ascii="Arial" w:hAnsi="Arial" w:cs="Arial"/>
          <w:sz w:val="20"/>
          <w:szCs w:val="20"/>
        </w:rPr>
        <w:t xml:space="preserve">Năm trước chuy</w:t>
      </w:r>
      <w:r w:rsidRPr="00F24F5C">
        <w:rPr>
          <w:rFonts w:ascii="Arial" w:hAnsi="Arial" w:cs="Arial"/>
          <w:sz w:val="20"/>
          <w:szCs w:val="20"/>
          <w:lang w:val="en-US"/>
        </w:rPr>
        <w:t xml:space="preserve">ể</w:t>
      </w:r>
      <w:r w:rsidRPr="00F24F5C">
        <w:rPr>
          <w:rFonts w:ascii="Arial" w:hAnsi="Arial" w:cs="Arial"/>
          <w:sz w:val="20"/>
          <w:szCs w:val="20"/>
        </w:rPr>
        <w:t xml:space="preserve">n sang, là số việc Tòa án, cơ quan thi hành án dân sự vẫn đang trong quá trình giải quyết yêu cầu bồi thường nhà nước tại thời đi</w:t>
      </w:r>
      <w:r w:rsidRPr="00F24F5C">
        <w:rPr>
          <w:rFonts w:ascii="Arial" w:hAnsi="Arial" w:cs="Arial"/>
          <w:sz w:val="20"/>
          <w:szCs w:val="20"/>
          <w:lang w:val="en-US"/>
        </w:rPr>
        <w:t xml:space="preserve">ể</w:t>
      </w:r>
      <w:r w:rsidRPr="00F24F5C">
        <w:rPr>
          <w:rFonts w:ascii="Arial" w:hAnsi="Arial" w:cs="Arial"/>
          <w:sz w:val="20"/>
          <w:szCs w:val="20"/>
        </w:rPr>
        <w:t xml:space="preserve">m báo cáo thống kê, chuy</w:t>
      </w:r>
      <w:r w:rsidRPr="00F24F5C">
        <w:rPr>
          <w:rFonts w:ascii="Arial" w:hAnsi="Arial" w:cs="Arial"/>
          <w:sz w:val="20"/>
          <w:szCs w:val="20"/>
          <w:lang w:val="en-US"/>
        </w:rPr>
        <w:t xml:space="preserve">ể</w:t>
      </w:r>
      <w:r w:rsidRPr="00F24F5C">
        <w:rPr>
          <w:rFonts w:ascii="Arial" w:hAnsi="Arial" w:cs="Arial"/>
          <w:sz w:val="20"/>
          <w:szCs w:val="20"/>
        </w:rPr>
        <w:t xml:space="preserve">n sang năm sau tiếp tục giải quyết.</w:t>
      </w:r>
    </w:p>
    <w:p>
      <w:pPr>
        <w:pStyle w:val="Vănbảnnộidung"/>
        <w:tabs>
          <w:tab w:val="left" w:pos="924"/>
        </w:tabs>
        <w:spacing w:after="120" w:line="240" w:lineRule="auto"/>
        <w:ind w:firstLine="720"/>
        <w:jc w:val="both"/>
        <w:rPr>
          <w:rFonts w:ascii="Arial" w:hAnsi="Arial" w:cs="Arial"/>
          <w:sz w:val="20"/>
          <w:szCs w:val="20"/>
        </w:rPr>
      </w:pPr>
      <w:bookmarkStart w:id="438" w:name="bookmark437"/>
      <w:bookmarkEnd w:id="438"/>
      <w:r w:rsidRPr="00F24F5C">
        <w:rPr>
          <w:rFonts w:ascii="Arial" w:hAnsi="Arial" w:cs="Arial"/>
          <w:sz w:val="20"/>
          <w:szCs w:val="20"/>
          <w:lang w:val="en-US"/>
        </w:rPr>
        <w:t xml:space="preserve">- </w:t>
      </w:r>
      <w:r w:rsidRPr="00F24F5C">
        <w:rPr>
          <w:rFonts w:ascii="Arial" w:hAnsi="Arial" w:cs="Arial"/>
          <w:sz w:val="20"/>
          <w:szCs w:val="20"/>
        </w:rPr>
        <w:t xml:space="preserve">Thụ lý mới là số việc Toà án nhân dân và cơ quan thi hành án dân sự thụ lý giải quyết trong năm công tác.</w:t>
      </w:r>
    </w:p>
    <w:p>
      <w:pPr>
        <w:pStyle w:val="Vănbảnnộidung"/>
        <w:tabs>
          <w:tab w:val="left" w:pos="929"/>
        </w:tabs>
        <w:spacing w:after="120" w:line="240" w:lineRule="auto"/>
        <w:ind w:firstLine="720"/>
        <w:jc w:val="both"/>
        <w:rPr>
          <w:rFonts w:ascii="Arial" w:hAnsi="Arial" w:cs="Arial"/>
          <w:sz w:val="20"/>
          <w:szCs w:val="20"/>
        </w:rPr>
      </w:pPr>
      <w:bookmarkStart w:id="439" w:name="bookmark438"/>
      <w:bookmarkEnd w:id="439"/>
      <w:r w:rsidRPr="00F24F5C">
        <w:rPr>
          <w:rFonts w:ascii="Arial" w:hAnsi="Arial" w:cs="Arial"/>
          <w:sz w:val="20"/>
          <w:szCs w:val="20"/>
          <w:lang w:val="en-US"/>
        </w:rPr>
        <w:t xml:space="preserve">- </w:t>
      </w:r>
      <w:r w:rsidRPr="00F24F5C">
        <w:rPr>
          <w:rFonts w:ascii="Arial" w:hAnsi="Arial" w:cs="Arial"/>
          <w:sz w:val="20"/>
          <w:szCs w:val="20"/>
        </w:rPr>
        <w:t xml:space="preserve">Đã ban hành quyết định giải quyết bồi thường có hiệu lực là việc cơ quan thi hành án dân sự đã ra quyết định giải quyết bồi thường, đã quá 15 ngày người yêu cầu bồi thường không khởi kiện tại Tòa án.</w:t>
      </w:r>
    </w:p>
    <w:p>
      <w:pPr>
        <w:pStyle w:val="Vănbảnnộidung"/>
        <w:tabs>
          <w:tab w:val="left" w:pos="934"/>
        </w:tabs>
        <w:spacing w:after="120" w:line="240" w:lineRule="auto"/>
        <w:ind w:firstLine="720"/>
        <w:jc w:val="both"/>
        <w:rPr>
          <w:rFonts w:ascii="Arial" w:hAnsi="Arial" w:cs="Arial"/>
          <w:sz w:val="20"/>
          <w:szCs w:val="20"/>
        </w:rPr>
      </w:pPr>
      <w:bookmarkStart w:id="440" w:name="bookmark439"/>
      <w:bookmarkEnd w:id="440"/>
      <w:r w:rsidRPr="00F24F5C">
        <w:rPr>
          <w:rFonts w:ascii="Arial" w:hAnsi="Arial" w:cs="Arial"/>
          <w:sz w:val="20"/>
          <w:szCs w:val="20"/>
          <w:lang w:val="en-US"/>
        </w:rPr>
        <w:t xml:space="preserve">- </w:t>
      </w:r>
      <w:r w:rsidRPr="00F24F5C">
        <w:rPr>
          <w:rFonts w:ascii="Arial" w:hAnsi="Arial" w:cs="Arial"/>
          <w:sz w:val="20"/>
          <w:szCs w:val="20"/>
        </w:rPr>
        <w:t xml:space="preserve">Chưa ban hành quyết định giải quyết bồi thường là việc cơ quan thi hành án dân sự đang trong quá trình thực hiện các trình tự theo quy định để giải quyết yêu cầu bồi thường.</w:t>
      </w:r>
    </w:p>
    <w:p>
      <w:pPr>
        <w:pStyle w:val="Vănbảnnộidung"/>
        <w:tabs>
          <w:tab w:val="left" w:pos="929"/>
        </w:tabs>
        <w:spacing w:after="120" w:line="240" w:lineRule="auto"/>
        <w:ind w:firstLine="720"/>
        <w:jc w:val="both"/>
        <w:rPr>
          <w:rFonts w:ascii="Arial" w:hAnsi="Arial" w:cs="Arial"/>
          <w:sz w:val="20"/>
          <w:szCs w:val="20"/>
        </w:rPr>
      </w:pPr>
      <w:bookmarkStart w:id="441" w:name="bookmark440"/>
      <w:bookmarkEnd w:id="441"/>
      <w:r w:rsidRPr="00F24F5C">
        <w:rPr>
          <w:rFonts w:ascii="Arial" w:hAnsi="Arial" w:cs="Arial"/>
          <w:sz w:val="20"/>
          <w:szCs w:val="20"/>
          <w:lang w:val="en-US"/>
        </w:rPr>
        <w:t xml:space="preserve">- </w:t>
      </w:r>
      <w:r w:rsidRPr="00F24F5C">
        <w:rPr>
          <w:rFonts w:ascii="Arial" w:hAnsi="Arial" w:cs="Arial"/>
          <w:sz w:val="20"/>
          <w:szCs w:val="20"/>
        </w:rPr>
        <w:t xml:space="preserve">Người yêu cầu bồi thường khởi kiện theo khoản 2 Điều 52 Luật Trách nhiệm bồi thường của Nhà nước năm 2017 là trường hợp người yêu cầu bồi thường, trong thời hạn 15 ngày kể từ ngày nhận được quyết định giải quyết bồi thường không đồng ý với quyết định đó hoặc kể từ ngày có biên bản thương lượng thành mà cơ quan trực tiếp quản lý người thi hành công vụ gây thiệt hại không ra quyết định giải quyết bồi thường, hoặc thương lượng không thành mà người yêu cầu bồi thường khởi kiện tại Tòa án.</w:t>
      </w:r>
    </w:p>
    <w:p>
      <w:pPr>
        <w:pStyle w:val="Vănbảnnộidung"/>
        <w:tabs>
          <w:tab w:val="left" w:pos="929"/>
        </w:tabs>
        <w:spacing w:after="120" w:line="240" w:lineRule="auto"/>
        <w:ind w:firstLine="720"/>
        <w:jc w:val="both"/>
        <w:rPr>
          <w:rFonts w:ascii="Arial" w:hAnsi="Arial" w:cs="Arial"/>
          <w:sz w:val="20"/>
          <w:szCs w:val="20"/>
        </w:rPr>
      </w:pPr>
      <w:bookmarkStart w:id="442" w:name="bookmark441"/>
      <w:bookmarkEnd w:id="442"/>
      <w:r w:rsidRPr="00F24F5C">
        <w:rPr>
          <w:rFonts w:ascii="Arial" w:hAnsi="Arial" w:cs="Arial"/>
          <w:sz w:val="20"/>
          <w:szCs w:val="20"/>
          <w:lang w:val="en-US"/>
        </w:rPr>
        <w:t xml:space="preserve">- </w:t>
      </w:r>
      <w:r w:rsidRPr="00F24F5C">
        <w:rPr>
          <w:rFonts w:ascii="Arial" w:hAnsi="Arial" w:cs="Arial"/>
          <w:sz w:val="20"/>
          <w:szCs w:val="20"/>
        </w:rPr>
        <w:t xml:space="preserve">Khởi kiện theo khoản 1 Điều 52 Luật Trách nhiệm bồi thường của Nhà nước là những việc trong thời hạn 03 năm, k</w:t>
      </w:r>
      <w:r w:rsidRPr="00F24F5C">
        <w:rPr>
          <w:rFonts w:ascii="Arial" w:hAnsi="Arial" w:cs="Arial"/>
          <w:sz w:val="20"/>
          <w:szCs w:val="20"/>
          <w:lang w:val="en-US"/>
        </w:rPr>
        <w:t xml:space="preserve">ể</w:t>
      </w:r>
      <w:r w:rsidRPr="00F24F5C">
        <w:rPr>
          <w:rFonts w:ascii="Arial" w:hAnsi="Arial" w:cs="Arial"/>
          <w:sz w:val="20"/>
          <w:szCs w:val="20"/>
        </w:rPr>
        <w:t xml:space="preserve"> từ ngày nhận được văn bản làm căn cứ yêu cầu bồi thường, người yêu cầu bồi thường khởi kiện yêu cầu Tòa án giải quyết yêu cầu bồi thường.</w:t>
      </w:r>
    </w:p>
    <w:p>
      <w:pPr>
        <w:pStyle w:val="Vănbảnnộidung"/>
        <w:tabs>
          <w:tab w:val="left" w:pos="934"/>
        </w:tabs>
        <w:spacing w:after="120" w:line="240" w:lineRule="auto"/>
        <w:ind w:firstLine="720"/>
        <w:jc w:val="both"/>
        <w:rPr>
          <w:rFonts w:ascii="Arial" w:hAnsi="Arial" w:cs="Arial"/>
          <w:sz w:val="20"/>
          <w:szCs w:val="20"/>
        </w:rPr>
      </w:pPr>
      <w:bookmarkStart w:id="443" w:name="bookmark442"/>
      <w:bookmarkEnd w:id="443"/>
      <w:r w:rsidRPr="00F24F5C">
        <w:rPr>
          <w:rFonts w:ascii="Arial" w:hAnsi="Arial" w:cs="Arial"/>
          <w:sz w:val="20"/>
          <w:szCs w:val="20"/>
          <w:lang w:val="en-US"/>
        </w:rPr>
        <w:t xml:space="preserve">- </w:t>
      </w:r>
      <w:r w:rsidRPr="00F24F5C">
        <w:rPr>
          <w:rFonts w:ascii="Arial" w:hAnsi="Arial" w:cs="Arial"/>
          <w:sz w:val="20"/>
          <w:szCs w:val="20"/>
        </w:rPr>
        <w:t xml:space="preserve">Trường hợp khác là những việc đình chỉ giải quyết và lý do khác phù hợp với quy định của pháp luật (ví dụ: tự thỏa thuận giữa người thi hành công vụ gây ra thiệt hại và người yêu cầu bồi thường; cơ quan giải quyết yêu cầu bồi thường sử dụng khoản kinh phí tiết kiệm đ</w:t>
      </w:r>
      <w:r w:rsidRPr="00F24F5C">
        <w:rPr>
          <w:rFonts w:ascii="Arial" w:hAnsi="Arial" w:cs="Arial"/>
          <w:sz w:val="20"/>
          <w:szCs w:val="20"/>
          <w:lang w:val="en-US"/>
        </w:rPr>
        <w:t xml:space="preserve">ể</w:t>
      </w:r>
      <w:r w:rsidRPr="00F24F5C">
        <w:rPr>
          <w:rFonts w:ascii="Arial" w:hAnsi="Arial" w:cs="Arial"/>
          <w:sz w:val="20"/>
          <w:szCs w:val="20"/>
        </w:rPr>
        <w:t xml:space="preserve"> chi trả cho người yêu cầu bồi thường...).</w:t>
      </w:r>
    </w:p>
    <w:p>
      <w:pPr>
        <w:pStyle w:val="Vănbảnnộidung"/>
        <w:tabs>
          <w:tab w:val="left" w:pos="948"/>
        </w:tabs>
        <w:spacing w:after="120" w:line="240" w:lineRule="auto"/>
        <w:ind w:firstLine="720"/>
        <w:jc w:val="both"/>
        <w:rPr>
          <w:rFonts w:ascii="Arial" w:hAnsi="Arial" w:cs="Arial"/>
          <w:sz w:val="20"/>
          <w:szCs w:val="20"/>
        </w:rPr>
      </w:pPr>
      <w:bookmarkStart w:id="444" w:name="bookmark443"/>
      <w:bookmarkEnd w:id="444"/>
      <w:r w:rsidRPr="00F24F5C">
        <w:rPr>
          <w:rFonts w:ascii="Arial" w:hAnsi="Arial" w:cs="Arial"/>
          <w:sz w:val="20"/>
          <w:szCs w:val="20"/>
          <w:lang w:val="en-US"/>
        </w:rPr>
        <w:t xml:space="preserve">- </w:t>
      </w:r>
      <w:r w:rsidRPr="00F24F5C">
        <w:rPr>
          <w:rFonts w:ascii="Arial" w:hAnsi="Arial" w:cs="Arial"/>
          <w:sz w:val="20"/>
          <w:szCs w:val="20"/>
        </w:rPr>
        <w:t xml:space="preserve">Số chưa thi hành xong là những việc chưa có bản án của Tòa án, quyết</w:t>
      </w:r>
      <w:r w:rsidRPr="00F24F5C">
        <w:rPr>
          <w:rFonts w:ascii="Arial" w:hAnsi="Arial" w:cs="Arial"/>
          <w:sz w:val="20"/>
          <w:szCs w:val="20"/>
          <w:lang w:val="en-US"/>
        </w:rPr>
        <w:t xml:space="preserve"> </w:t>
      </w:r>
      <w:r w:rsidRPr="00F24F5C">
        <w:rPr>
          <w:rFonts w:ascii="Arial" w:hAnsi="Arial" w:cs="Arial"/>
          <w:sz w:val="20"/>
          <w:szCs w:val="20"/>
        </w:rPr>
        <w:t xml:space="preserve">định giải quyết bồi thường của cơ quan thi hành án dân sự và những bản án của Tòa án, quyết định giải quyết bồi thường của cơ quan thi hành án dân sự có hiệu lực nhưng chưa được cấp kinh phí.</w:t>
      </w:r>
    </w:p>
    <w:p>
      <w:pPr>
        <w:pStyle w:val="Tiêuđề#1"/>
        <w:keepNext/>
        <w:keepLines/>
        <w:tabs>
          <w:tab w:val="left" w:pos="1058"/>
        </w:tabs>
        <w:spacing w:after="120"/>
        <w:ind w:firstLine="720"/>
        <w:jc w:val="both"/>
        <w:outlineLvl w:val="9"/>
        <w:rPr>
          <w:rFonts w:ascii="Arial" w:hAnsi="Arial" w:cs="Arial"/>
          <w:sz w:val="20"/>
          <w:szCs w:val="20"/>
        </w:rPr>
      </w:pPr>
      <w:bookmarkStart w:id="445" w:name="bookmark446"/>
      <w:bookmarkStart w:id="446" w:name="bookmark444"/>
      <w:bookmarkStart w:id="447" w:name="bookmark445"/>
      <w:bookmarkStart w:id="448" w:name="bookmark447"/>
      <w:bookmarkEnd w:id="445"/>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446"/>
      <w:bookmarkEnd w:id="447"/>
      <w:bookmarkEnd w:id="44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w:t>
      </w:r>
      <w:r>
        <w:rPr>
          <w:rFonts w:ascii="Arial" w:hAnsi="Arial" w:cs="Arial"/>
          <w:sz w:val="20"/>
          <w:szCs w:val="20"/>
        </w:rPr>
        <w:t xml:space="preserve">biểu mẫu</w:t>
      </w:r>
      <w:r w:rsidRPr="00F24F5C">
        <w:rPr>
          <w:rFonts w:ascii="Arial" w:hAnsi="Arial" w:cs="Arial"/>
          <w:sz w:val="20"/>
          <w:szCs w:val="20"/>
        </w:rPr>
        <w:t xml:space="preserve"> được tính bằng “Việc”.</w:t>
      </w:r>
    </w:p>
    <w:p>
      <w:pPr>
        <w:pStyle w:val="Tiêuđề#1"/>
        <w:keepNext/>
        <w:keepLines/>
        <w:tabs>
          <w:tab w:val="left" w:pos="1078"/>
        </w:tabs>
        <w:spacing w:after="120"/>
        <w:ind w:firstLine="720"/>
        <w:jc w:val="both"/>
        <w:outlineLvl w:val="9"/>
        <w:rPr>
          <w:rFonts w:ascii="Arial" w:hAnsi="Arial" w:cs="Arial"/>
          <w:sz w:val="20"/>
          <w:szCs w:val="20"/>
        </w:rPr>
      </w:pPr>
      <w:bookmarkStart w:id="449" w:name="bookmark450"/>
      <w:bookmarkStart w:id="450" w:name="bookmark448"/>
      <w:bookmarkStart w:id="451" w:name="bookmark449"/>
      <w:bookmarkStart w:id="452" w:name="bookmark451"/>
      <w:bookmarkEnd w:id="449"/>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450"/>
      <w:bookmarkEnd w:id="451"/>
      <w:bookmarkEnd w:id="45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w:t>
      </w:r>
      <w:r>
        <w:rPr>
          <w:rFonts w:ascii="Arial" w:hAnsi="Arial" w:cs="Arial"/>
          <w:sz w:val="20"/>
          <w:szCs w:val="20"/>
        </w:rPr>
        <w:t xml:space="preserve">biểu mẫu</w:t>
      </w:r>
      <w:r w:rsidRPr="00F24F5C">
        <w:rPr>
          <w:rFonts w:ascii="Arial" w:hAnsi="Arial" w:cs="Arial"/>
          <w:sz w:val="20"/>
          <w:szCs w:val="20"/>
        </w:rPr>
        <w:t xml:space="preserve"> được lấy từ bản án, quyết định, hồ sơ giải quyết bồi thường và các loại </w:t>
      </w:r>
      <w:r>
        <w:rPr>
          <w:rFonts w:ascii="Arial" w:hAnsi="Arial" w:cs="Arial"/>
          <w:sz w:val="20"/>
          <w:szCs w:val="20"/>
        </w:rPr>
        <w:t xml:space="preserve">sổ sách</w:t>
      </w:r>
      <w:r w:rsidRPr="00F24F5C">
        <w:rPr>
          <w:rFonts w:ascii="Arial" w:hAnsi="Arial" w:cs="Arial"/>
          <w:sz w:val="20"/>
          <w:szCs w:val="20"/>
        </w:rPr>
        <w:t xml:space="preserve"> có liên quan.</w:t>
      </w:r>
    </w:p>
    <w:p>
      <w:pPr>
        <w:pStyle w:val="Tiêuđề#1"/>
        <w:keepNext/>
        <w:keepLines/>
        <w:tabs>
          <w:tab w:val="left" w:pos="1078"/>
        </w:tabs>
        <w:spacing w:after="120"/>
        <w:ind w:firstLine="720"/>
        <w:jc w:val="both"/>
        <w:outlineLvl w:val="9"/>
        <w:rPr>
          <w:rFonts w:ascii="Arial" w:hAnsi="Arial" w:cs="Arial"/>
          <w:sz w:val="20"/>
          <w:szCs w:val="20"/>
        </w:rPr>
      </w:pPr>
      <w:bookmarkStart w:id="453" w:name="bookmark454"/>
      <w:bookmarkStart w:id="454" w:name="bookmark455"/>
      <w:bookmarkEnd w:id="453"/>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454"/>
    </w:p>
    <w:p>
      <w:pPr>
        <w:pStyle w:val="Tiêuđề#1"/>
        <w:keepNext/>
        <w:keepLines/>
        <w:tabs>
          <w:tab w:val="left" w:pos="1274"/>
        </w:tabs>
        <w:spacing w:after="120"/>
        <w:ind w:firstLine="720"/>
        <w:jc w:val="both"/>
        <w:outlineLvl w:val="9"/>
        <w:rPr>
          <w:rFonts w:ascii="Arial" w:hAnsi="Arial" w:cs="Arial"/>
          <w:sz w:val="20"/>
          <w:szCs w:val="20"/>
        </w:rPr>
      </w:pPr>
      <w:bookmarkStart w:id="455" w:name="bookmark456"/>
      <w:bookmarkStart w:id="456" w:name="bookmark452"/>
      <w:bookmarkStart w:id="457" w:name="bookmark453"/>
      <w:bookmarkStart w:id="458" w:name="bookmark457"/>
      <w:bookmarkEnd w:id="455"/>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456"/>
      <w:bookmarkEnd w:id="457"/>
      <w:bookmarkEnd w:id="45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phần </w:t>
      </w:r>
      <w:r>
        <w:rPr>
          <w:rFonts w:ascii="Arial" w:hAnsi="Arial" w:cs="Arial"/>
          <w:sz w:val="20"/>
          <w:szCs w:val="20"/>
        </w:rPr>
        <w:t xml:space="preserve">để </w:t>
      </w:r>
      <w:r w:rsidRPr="00F24F5C">
        <w:rPr>
          <w:rFonts w:ascii="Arial" w:hAnsi="Arial" w:cs="Arial"/>
          <w:sz w:val="20"/>
          <w:szCs w:val="20"/>
        </w:rPr>
        <w:t xml:space="preserve">trống trong </w:t>
      </w:r>
      <w:r>
        <w:rPr>
          <w:rFonts w:ascii="Arial" w:hAnsi="Arial" w:cs="Arial"/>
          <w:sz w:val="20"/>
          <w:szCs w:val="20"/>
        </w:rPr>
        <w:t xml:space="preserve">biểu mẫu</w:t>
      </w:r>
      <w:r w:rsidRPr="00F24F5C">
        <w:rPr>
          <w:rFonts w:ascii="Arial" w:hAnsi="Arial" w:cs="Arial"/>
          <w:sz w:val="20"/>
          <w:szCs w:val="20"/>
        </w:rPr>
        <w:t xml:space="preserve"> phải được ghi chép đầy đủ, có chữ ký của người lập bi</w:t>
      </w:r>
      <w:r w:rsidRPr="00F24F5C">
        <w:rPr>
          <w:rFonts w:ascii="Arial" w:hAnsi="Arial" w:cs="Arial"/>
          <w:sz w:val="20"/>
          <w:szCs w:val="20"/>
          <w:lang w:val="en-US"/>
        </w:rPr>
        <w:t xml:space="preserve">ể</w:t>
      </w:r>
      <w:r w:rsidRPr="00F24F5C">
        <w:rPr>
          <w:rFonts w:ascii="Arial" w:hAnsi="Arial" w:cs="Arial"/>
          <w:sz w:val="20"/>
          <w:szCs w:val="20"/>
        </w:rPr>
        <w:t xml:space="preserve">u và ký xác nhận của Thủ trưởng đơn vị.</w:t>
      </w:r>
    </w:p>
    <w:p>
      <w:pPr>
        <w:pStyle w:val="Tiêuđề#1"/>
        <w:keepNext/>
        <w:keepLines/>
        <w:tabs>
          <w:tab w:val="left" w:pos="1274"/>
        </w:tabs>
        <w:spacing w:after="120"/>
        <w:ind w:firstLine="720"/>
        <w:jc w:val="both"/>
        <w:outlineLvl w:val="9"/>
        <w:rPr>
          <w:rFonts w:ascii="Arial" w:hAnsi="Arial" w:cs="Arial"/>
          <w:sz w:val="20"/>
          <w:szCs w:val="20"/>
        </w:rPr>
      </w:pPr>
      <w:bookmarkStart w:id="459" w:name="bookmark460"/>
      <w:bookmarkStart w:id="460" w:name="bookmark458"/>
      <w:bookmarkStart w:id="461" w:name="bookmark459"/>
      <w:bookmarkStart w:id="462" w:name="bookmark461"/>
      <w:bookmarkEnd w:id="459"/>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460"/>
      <w:bookmarkEnd w:id="461"/>
      <w:bookmarkEnd w:id="462"/>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w:t>
      </w:r>
      <w:r>
        <w:rPr>
          <w:rFonts w:ascii="Arial" w:hAnsi="Arial" w:cs="Arial"/>
          <w:sz w:val="20"/>
          <w:szCs w:val="20"/>
        </w:rPr>
        <w:t xml:space="preserve">để </w:t>
      </w:r>
      <w:r w:rsidRPr="00F24F5C">
        <w:rPr>
          <w:rFonts w:ascii="Arial" w:hAnsi="Arial" w:cs="Arial"/>
          <w:sz w:val="20"/>
          <w:szCs w:val="20"/>
        </w:rPr>
        <w:t xml:space="preserve">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sư lập báo cáo của Chi cục Thi hành án dân sự, Cục Thi hành án dân sự lập báo cáo của Cục Thi hành án dân sự và tổng hợp số liệu thống kê của toàn tỉnh từ số liệu thống kê của Cục Thi hành án dân sự và các Chi cục Thi hành án dân sự trực thuộc. Tổng cục Thi hành án dân sự tổng hợp số liệu thống kê từ báo cáo của Cục Thi hành án dân sự.</w:t>
      </w:r>
    </w:p>
    <w:p>
      <w:pPr>
        <w:pStyle w:val="Vănbảnnộidung"/>
        <w:spacing w:after="120" w:line="240" w:lineRule="auto"/>
        <w:ind w:firstLine="720"/>
        <w:jc w:val="both"/>
        <w:rPr>
          <w:rFonts w:ascii="Arial" w:hAnsi="Arial" w:cs="Arial"/>
          <w:sz w:val="20"/>
          <w:szCs w:val="20"/>
        </w:rPr>
      </w:pPr>
      <w:r w:rsidRPr="00F24F5C">
        <w:rPr>
          <w:rFonts w:ascii="Arial" w:hAnsi="Arial" w:cs="Arial"/>
          <w:b/>
          <w:bCs/>
          <w:sz w:val="20"/>
          <w:szCs w:val="20"/>
        </w:rPr>
        <w:t xml:space="preserve">Theo cột:</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1 = Cột 2 + Cột 3</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4 = Cột 5 + Cột 6 + Cột 7</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8 = Cột 9 + Cột 10 + Cột 13</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10 = Cột 11 + Cột 12</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14 = Cột 15 + Cột 16</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Cột 17 = Cột 18 + Cột 19</w:t>
      </w:r>
    </w:p>
    <w:p>
      <w:pPr>
        <w:pStyle w:val="Vănbảnnộidung"/>
        <w:spacing w:after="120" w:line="240" w:lineRule="auto"/>
        <w:ind w:firstLine="720"/>
        <w:jc w:val="both"/>
        <w:rPr>
          <w:rFonts w:ascii="Arial" w:hAnsi="Arial" w:cs="Arial"/>
          <w:sz w:val="20"/>
          <w:szCs w:val="20"/>
        </w:rPr>
      </w:pPr>
      <w:r w:rsidRPr="00F24F5C">
        <w:rPr>
          <w:rFonts w:ascii="Arial" w:hAnsi="Arial" w:cs="Arial"/>
          <w:b/>
          <w:bCs/>
          <w:sz w:val="20"/>
          <w:szCs w:val="20"/>
        </w:rPr>
        <w:t xml:space="preserve">Theo dòng:</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Dòng Tổng số = Dòng (I + II)</w:t>
      </w:r>
    </w:p>
    <w:p>
      <w:pPr>
        <w:pStyle w:val="Vănbảnnộidung"/>
        <w:spacing w:after="120" w:line="240" w:lineRule="auto"/>
        <w:ind w:firstLine="720"/>
        <w:jc w:val="both"/>
        <w:rPr>
          <w:rFonts w:ascii="Arial" w:hAnsi="Arial" w:cs="Arial"/>
          <w:sz w:val="20"/>
          <w:szCs w:val="20"/>
        </w:rPr>
        <w:sectPr w:rsidSect="00BB5A26">
          <w:headerReference w:type="even" r:id="rId34"/>
          <w:headerReference w:type="default" r:id="rId35"/>
          <w:pgSz w:w="11900" w:h="16840" w:orient="portrait" w:code="9"/>
          <w:pgMar w:top="1440" w:right="1440" w:bottom="1440" w:left="1440" w:header="0" w:footer="3" w:gutter="0"/>
          <w:cols w:num="1" w:space="720">
            <w:col w:w="9020" w:space="720"/>
          </w:cols>
          <w:noEndnote/>
          <w:docGrid w:linePitch="360"/>
        </w:sectPr>
      </w:pPr>
      <w:r w:rsidRPr="00F24F5C">
        <w:rPr>
          <w:rFonts w:ascii="Arial" w:hAnsi="Arial" w:cs="Arial"/>
          <w:sz w:val="20"/>
          <w:szCs w:val="20"/>
        </w:rPr>
        <w:t xml:space="preserve">Dòng II = Dòng (1 + 2 + 3 + ....).</w:t>
      </w:r>
    </w:p>
    <w:p>
      <w:pPr>
        <w:pStyle w:val="Đầutranghoặcchântrang(2)"/>
        <w:jc w:val="center"/>
        <w:rPr>
          <w:rFonts w:ascii="Arial" w:hAnsi="Arial" w:cs="Arial"/>
        </w:rPr>
      </w:pPr>
      <w:bookmarkStart w:id="463" w:name="bookmark464"/>
      <w:bookmarkStart w:id="464" w:name="bookmark462"/>
      <w:bookmarkStart w:id="465" w:name="bookmark463"/>
      <w:bookmarkStart w:id="466" w:name="bookmark465"/>
      <w:bookmarkEnd w:id="463"/>
      <w:r w:rsidRPr="00F24F5C">
        <w:rPr>
          <w:rFonts w:ascii="Arial" w:hAnsi="Arial" w:cs="Arial"/>
          <w:b/>
          <w:bCs/>
        </w:rPr>
        <w:t xml:space="preserve">GIẢI THÍCH BIỂU MẪU SỐ 12/TK-THAHC</w:t>
      </w:r>
    </w:p>
    <w:p>
      <w:pPr>
        <w:pStyle w:val="Đầutranghoặcchântrang(2)"/>
        <w:jc w:val="center"/>
        <w:rPr>
          <w:rFonts w:ascii="Arial" w:hAnsi="Arial" w:cs="Arial"/>
        </w:rPr>
      </w:pPr>
      <w:r w:rsidRPr="00F24F5C">
        <w:rPr>
          <w:rFonts w:ascii="Arial" w:hAnsi="Arial" w:cs="Arial"/>
          <w:b/>
          <w:bCs/>
        </w:rPr>
        <w:t xml:space="preserve">Kết quả theo dõi thi hành bản án, quyết định về vụ án hành chính</w:t>
      </w:r>
    </w:p>
    <w:p>
      <w:pPr>
        <w:pStyle w:val="Tiêuđề#1"/>
        <w:keepNext/>
        <w:keepLines/>
        <w:tabs>
          <w:tab w:val="left" w:pos="1021"/>
        </w:tabs>
        <w:spacing w:after="0"/>
        <w:outlineLvl w:val="9"/>
        <w:rPr>
          <w:rFonts w:ascii="Arial" w:hAnsi="Arial" w:cs="Arial"/>
          <w:b w:val="0"/>
          <w:sz w:val="20"/>
          <w:szCs w:val="20"/>
          <w:vertAlign w:val="superscript"/>
          <w:lang w:val="en-US"/>
        </w:rPr>
      </w:pPr>
      <w:r w:rsidRPr="00F24F5C">
        <w:rPr>
          <w:rFonts w:ascii="Arial" w:hAnsi="Arial" w:cs="Arial"/>
          <w:b w:val="0"/>
          <w:sz w:val="20"/>
          <w:szCs w:val="20"/>
          <w:vertAlign w:val="superscript"/>
          <w:lang w:val="en-US"/>
        </w:rPr>
        <w:t xml:space="preserve">____________________</w:t>
      </w:r>
    </w:p>
    <w:p>
      <w:pPr>
        <w:pStyle w:val="Tiêuđề#1"/>
        <w:keepNext/>
        <w:keepLines/>
        <w:tabs>
          <w:tab w:val="left" w:pos="1021"/>
        </w:tabs>
        <w:spacing w:after="0"/>
        <w:outlineLvl w:val="9"/>
        <w:rPr>
          <w:rFonts w:ascii="Arial" w:hAnsi="Arial" w:cs="Arial"/>
          <w:sz w:val="20"/>
          <w:szCs w:val="20"/>
          <w:lang w:val="en-US"/>
        </w:rPr>
      </w:pPr>
    </w:p>
    <w:p>
      <w:pPr>
        <w:pStyle w:val="Tiêuđề#1"/>
        <w:keepNext/>
        <w:keepLines/>
        <w:tabs>
          <w:tab w:val="left" w:pos="1021"/>
        </w:tabs>
        <w:spacing w:after="120"/>
        <w:ind w:firstLine="720"/>
        <w:jc w:val="both"/>
        <w:outlineLvl w:val="9"/>
        <w:rPr>
          <w:rFonts w:ascii="Arial" w:hAnsi="Arial" w:cs="Arial"/>
          <w:sz w:val="20"/>
          <w:szCs w:val="20"/>
        </w:rPr>
      </w:pPr>
      <w:r w:rsidRPr="00F24F5C">
        <w:rPr>
          <w:rFonts w:ascii="Arial" w:hAnsi="Arial" w:cs="Arial"/>
          <w:sz w:val="20"/>
          <w:szCs w:val="20"/>
          <w:lang w:val="en-US"/>
        </w:rPr>
        <w:t xml:space="preserve">1. </w:t>
      </w:r>
      <w:r w:rsidRPr="00F24F5C">
        <w:rPr>
          <w:rFonts w:ascii="Arial" w:hAnsi="Arial" w:cs="Arial"/>
          <w:sz w:val="20"/>
          <w:szCs w:val="20"/>
        </w:rPr>
        <w:t xml:space="preserve">Nội dung</w:t>
      </w:r>
      <w:bookmarkEnd w:id="464"/>
      <w:bookmarkEnd w:id="465"/>
      <w:bookmarkEnd w:id="466"/>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Phản ánh kết quả công việc của cơ quan hành chính nhà nước, cơ quan, tổ chức được giao thực hiện quản lý hành chính nhà nước, theo dõi thi hành án hành chính hoặc người có thẩm quyền của cơ quan, tổ chức đó trong việc thi hành các bản án, quyết định của Tòa án về vụ án hành chính đã có hiệu lực pháp luật và theo dõi thi hành án hành chính.</w:t>
      </w:r>
    </w:p>
    <w:p>
      <w:pPr>
        <w:pStyle w:val="Tiêuđề#1"/>
        <w:keepNext/>
        <w:keepLines/>
        <w:tabs>
          <w:tab w:val="left" w:pos="1021"/>
        </w:tabs>
        <w:spacing w:after="120"/>
        <w:ind w:firstLine="720"/>
        <w:jc w:val="both"/>
        <w:outlineLvl w:val="9"/>
        <w:rPr>
          <w:rFonts w:ascii="Arial" w:hAnsi="Arial" w:cs="Arial"/>
          <w:sz w:val="20"/>
          <w:szCs w:val="20"/>
        </w:rPr>
      </w:pPr>
      <w:bookmarkStart w:id="467" w:name="bookmark468"/>
      <w:bookmarkStart w:id="468" w:name="bookmark466"/>
      <w:bookmarkStart w:id="469" w:name="bookmark467"/>
      <w:bookmarkStart w:id="470" w:name="bookmark469"/>
      <w:bookmarkEnd w:id="467"/>
      <w:r w:rsidRPr="00F24F5C">
        <w:rPr>
          <w:rFonts w:ascii="Arial" w:hAnsi="Arial" w:cs="Arial"/>
          <w:sz w:val="20"/>
          <w:szCs w:val="20"/>
          <w:lang w:val="en-US"/>
        </w:rPr>
        <w:t xml:space="preserve">2. </w:t>
      </w:r>
      <w:r w:rsidRPr="00F24F5C">
        <w:rPr>
          <w:rFonts w:ascii="Arial" w:hAnsi="Arial" w:cs="Arial"/>
          <w:sz w:val="20"/>
          <w:szCs w:val="20"/>
        </w:rPr>
        <w:t xml:space="preserve">Giải thích từ ngữ</w:t>
      </w:r>
      <w:bookmarkEnd w:id="468"/>
      <w:bookmarkEnd w:id="469"/>
      <w:bookmarkEnd w:id="470"/>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Bản án, quyết định về vụ án hành chính mà cơ quan hành chính nhà nước, người có thẩm quyền trong cơ quan hành chính nhà nước phải tổ chức thi hành án (có nội dung phải thi hành) là những bản án, quyết định của Tòa án về vụ án hành chính đã có hiệu lực pháp luật có nội dung tuyên chấp nhận một phần hoặc toàn bộ yêu cầu khởi kiện và các quyết định khác của Tòa án về vụ án hành chính như: Quyết định áp dụng biện pháp </w:t>
      </w:r>
      <w:r>
        <w:rPr>
          <w:rFonts w:ascii="Arial" w:hAnsi="Arial" w:cs="Arial"/>
          <w:sz w:val="20"/>
          <w:szCs w:val="20"/>
        </w:rPr>
        <w:t xml:space="preserve">khẩn cấp</w:t>
      </w:r>
      <w:r w:rsidRPr="00F24F5C">
        <w:rPr>
          <w:rFonts w:ascii="Arial" w:hAnsi="Arial" w:cs="Arial"/>
          <w:sz w:val="20"/>
          <w:szCs w:val="20"/>
        </w:rPr>
        <w:t xml:space="preserve"> tạm thời của Tòa án trong vụ án hành chính, Quyết định buộc sửa đổi, bổ sung danh sách cử tri, Quyết định của Tòa án tuyên hủy quyết định kỷ luật buộc thôi việc, Quyết định tuyên hủy toàn bộ hoặc một phần quyết định hành chính, quyết định giải quyết khiếu nại về quyết định xử lý vụ việc cạnh tranh.</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bản án, quyết định về vụ án hành chính đã có hiệu lực cơ quan hành chính nhà nước phải thi hành từ số cũ chuyển sang bao gồm: Bản án, quyết định chưa có quyết định buộc thi hành án của Tòa án và bản án, quyết định đã có quyết định buộc thi hành 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bản án, quyết định về vụ án hành chính đã có hiệu lực cơ quan hành chính nhà nước phải thi hành tiếp nhận mới bao gồm: Bản án, quyết định chưa có quyết định buộc thi hành án của Tòa án và bản án, quyết định đã có quyết định buộc thi hành án.</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Bản án, quyết định về vụ án hành chính đã thi hành xong là những bản án, quyết định của Tòa án về vụ án hành chính đã có hiệu lực pháp luật có nội dung tuyên chấp nhận một phần hoặc toàn bộ yêu cầu khởi kiện, Quyết định áp dụng biện pháp </w:t>
      </w:r>
      <w:r>
        <w:rPr>
          <w:rFonts w:ascii="Arial" w:hAnsi="Arial" w:cs="Arial"/>
          <w:sz w:val="20"/>
          <w:szCs w:val="20"/>
        </w:rPr>
        <w:t xml:space="preserve">khẩn cấp</w:t>
      </w:r>
      <w:r w:rsidRPr="00F24F5C">
        <w:rPr>
          <w:rFonts w:ascii="Arial" w:hAnsi="Arial" w:cs="Arial"/>
          <w:sz w:val="20"/>
          <w:szCs w:val="20"/>
        </w:rPr>
        <w:t xml:space="preserve"> tạm thời của Tòa án trong vụ án hành chính, Quyết định buộc sửa đổi, bổ sung danh sách cử tri, Quyết định của Tòa án tuyên hủy quyết định kỷ luật buộc thôi việc, Quyết định tuyên hủy toàn bộ hoặc một phần quyết định hành chính, Quyết định giải quyết khiếu nại về quyết định xử lý vụ việc cạnh tranh đã được cơ quan hành chính nhà nước, người có thẩm quyền trong cơ quan hành chính nhà nước thực hiện xong nhiệm vụ, công vụ theo đúng nội dung bản án, quyết định của Tòa án (Bao gồm cả bản án có quyết định buộc thi hành án và bản án chưa có quyết định buộc thi hành án; cả số từ năm trước chuyển sang và số tiếp nhận mới).</w:t>
      </w:r>
    </w:p>
    <w:p>
      <w:pPr>
        <w:pStyle w:val="Vănbảnnộidung"/>
        <w:spacing w:after="120" w:line="240" w:lineRule="auto"/>
        <w:ind w:firstLine="720"/>
        <w:jc w:val="both"/>
        <w:rPr>
          <w:rFonts w:ascii="Arial" w:hAnsi="Arial" w:cs="Arial"/>
          <w:sz w:val="20"/>
          <w:szCs w:val="20"/>
          <w:lang w:val="en-US"/>
        </w:rPr>
      </w:pPr>
      <w:r w:rsidRPr="00F24F5C">
        <w:rPr>
          <w:rFonts w:ascii="Arial" w:hAnsi="Arial" w:cs="Arial"/>
          <w:sz w:val="20"/>
          <w:szCs w:val="20"/>
        </w:rPr>
        <w:t xml:space="preserve">Số bản án, quyết định của Tòa án về vụ án hành chính đã có hiệu lực pháp luật chưa thi hành xong (Bao gồm cả bản án có quyết định buộc thi hành án v</w:t>
      </w:r>
      <w:r w:rsidRPr="00F24F5C">
        <w:rPr>
          <w:rFonts w:ascii="Arial" w:hAnsi="Arial" w:cs="Arial"/>
          <w:sz w:val="20"/>
          <w:szCs w:val="20"/>
          <w:lang w:val="en-US"/>
        </w:rPr>
        <w:t xml:space="preserve">à </w:t>
      </w:r>
      <w:r w:rsidRPr="00F24F5C">
        <w:rPr>
          <w:rFonts w:ascii="Arial" w:hAnsi="Arial" w:cs="Arial"/>
          <w:sz w:val="20"/>
          <w:szCs w:val="20"/>
        </w:rPr>
        <w:t xml:space="preserve">chưa có quyết định buộc thi hành án; cả số từ năm trước chuyển sang và số tiếp nhận mới).</w:t>
      </w:r>
    </w:p>
    <w:p>
      <w:pPr>
        <w:pStyle w:val="Tiêuđề#1"/>
        <w:keepNext/>
        <w:keepLines/>
        <w:tabs>
          <w:tab w:val="left" w:pos="1078"/>
        </w:tabs>
        <w:spacing w:after="120"/>
        <w:ind w:firstLine="720"/>
        <w:jc w:val="both"/>
        <w:outlineLvl w:val="9"/>
        <w:rPr>
          <w:rFonts w:ascii="Arial" w:hAnsi="Arial" w:cs="Arial"/>
          <w:sz w:val="20"/>
          <w:szCs w:val="20"/>
        </w:rPr>
      </w:pPr>
      <w:bookmarkStart w:id="471" w:name="bookmark472"/>
      <w:bookmarkStart w:id="472" w:name="bookmark470"/>
      <w:bookmarkStart w:id="473" w:name="bookmark471"/>
      <w:bookmarkStart w:id="474" w:name="bookmark473"/>
      <w:bookmarkEnd w:id="471"/>
      <w:r w:rsidRPr="00F24F5C">
        <w:rPr>
          <w:rFonts w:ascii="Arial" w:hAnsi="Arial" w:cs="Arial"/>
          <w:sz w:val="20"/>
          <w:szCs w:val="20"/>
          <w:lang w:val="en-US"/>
        </w:rPr>
        <w:t xml:space="preserve">3. </w:t>
      </w:r>
      <w:r w:rsidRPr="00F24F5C">
        <w:rPr>
          <w:rFonts w:ascii="Arial" w:hAnsi="Arial" w:cs="Arial"/>
          <w:sz w:val="20"/>
          <w:szCs w:val="20"/>
        </w:rPr>
        <w:t xml:space="preserve">Đơn vị tính</w:t>
      </w:r>
      <w:bookmarkEnd w:id="472"/>
      <w:bookmarkEnd w:id="473"/>
      <w:bookmarkEnd w:id="474"/>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Đơn vị tính trong biểu mẫu được tính bằng “Việc”, “Bản án, quyết định hành chính”, “Quyết định buộc thi hành án hành chính”.</w:t>
      </w:r>
    </w:p>
    <w:p>
      <w:pPr>
        <w:pStyle w:val="Tiêuđề#1"/>
        <w:keepNext/>
        <w:keepLines/>
        <w:tabs>
          <w:tab w:val="left" w:pos="1098"/>
        </w:tabs>
        <w:spacing w:after="120"/>
        <w:ind w:firstLine="720"/>
        <w:jc w:val="both"/>
        <w:outlineLvl w:val="9"/>
        <w:rPr>
          <w:rFonts w:ascii="Arial" w:hAnsi="Arial" w:cs="Arial"/>
          <w:sz w:val="20"/>
          <w:szCs w:val="20"/>
        </w:rPr>
      </w:pPr>
      <w:bookmarkStart w:id="475" w:name="bookmark476"/>
      <w:bookmarkStart w:id="476" w:name="bookmark474"/>
      <w:bookmarkStart w:id="477" w:name="bookmark475"/>
      <w:bookmarkStart w:id="478" w:name="bookmark477"/>
      <w:bookmarkEnd w:id="475"/>
      <w:r w:rsidRPr="00F24F5C">
        <w:rPr>
          <w:rFonts w:ascii="Arial" w:hAnsi="Arial" w:cs="Arial"/>
          <w:sz w:val="20"/>
          <w:szCs w:val="20"/>
          <w:lang w:val="en-US"/>
        </w:rPr>
        <w:t xml:space="preserve">4. </w:t>
      </w:r>
      <w:r w:rsidRPr="00F24F5C">
        <w:rPr>
          <w:rFonts w:ascii="Arial" w:hAnsi="Arial" w:cs="Arial"/>
          <w:sz w:val="20"/>
          <w:szCs w:val="20"/>
        </w:rPr>
        <w:t xml:space="preserve">Nguồn số liệu</w:t>
      </w:r>
      <w:bookmarkEnd w:id="476"/>
      <w:bookmarkEnd w:id="477"/>
      <w:bookmarkEnd w:id="47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Số liệu trong biểu mẫu được lấy từ hồ sơ theo dõi thi hành án hành chính, báo cáo kết quả thi hành án hành chính của cơ quan hành chính nhà nước, người có thẩm quyền trong cơ quan hành chính nhà nước và các loại </w:t>
      </w:r>
      <w:r>
        <w:rPr>
          <w:rFonts w:ascii="Arial" w:hAnsi="Arial" w:cs="Arial"/>
          <w:sz w:val="20"/>
          <w:szCs w:val="20"/>
        </w:rPr>
        <w:t xml:space="preserve">sổ sách</w:t>
      </w:r>
      <w:r w:rsidRPr="00F24F5C">
        <w:rPr>
          <w:rFonts w:ascii="Arial" w:hAnsi="Arial" w:cs="Arial"/>
          <w:sz w:val="20"/>
          <w:szCs w:val="20"/>
        </w:rPr>
        <w:t xml:space="preserve"> chuyên môn, nghiệp vụ có liên quan.</w:t>
      </w:r>
    </w:p>
    <w:p>
      <w:pPr>
        <w:pStyle w:val="Tiêuđề#1"/>
        <w:keepNext/>
        <w:keepLines/>
        <w:tabs>
          <w:tab w:val="left" w:pos="1078"/>
        </w:tabs>
        <w:spacing w:after="120"/>
        <w:ind w:firstLine="720"/>
        <w:jc w:val="both"/>
        <w:outlineLvl w:val="9"/>
        <w:rPr>
          <w:rFonts w:ascii="Arial" w:hAnsi="Arial" w:cs="Arial"/>
          <w:sz w:val="20"/>
          <w:szCs w:val="20"/>
        </w:rPr>
      </w:pPr>
      <w:bookmarkStart w:id="479" w:name="bookmark480"/>
      <w:bookmarkStart w:id="480" w:name="bookmark481"/>
      <w:bookmarkEnd w:id="479"/>
      <w:r w:rsidRPr="00F24F5C">
        <w:rPr>
          <w:rFonts w:ascii="Arial" w:hAnsi="Arial" w:cs="Arial"/>
          <w:sz w:val="20"/>
          <w:szCs w:val="20"/>
          <w:lang w:val="en-US"/>
        </w:rPr>
        <w:t xml:space="preserve">5. </w:t>
      </w:r>
      <w:r w:rsidRPr="00F24F5C">
        <w:rPr>
          <w:rFonts w:ascii="Arial" w:hAnsi="Arial" w:cs="Arial"/>
          <w:sz w:val="20"/>
          <w:szCs w:val="20"/>
        </w:rPr>
        <w:t xml:space="preserve">Phương pháp tính toán trong biểu mẫu và cách ghi biểu</w:t>
      </w:r>
      <w:bookmarkEnd w:id="480"/>
    </w:p>
    <w:p>
      <w:pPr>
        <w:pStyle w:val="Tiêuđề#1"/>
        <w:keepNext/>
        <w:keepLines/>
        <w:tabs>
          <w:tab w:val="left" w:pos="1294"/>
        </w:tabs>
        <w:spacing w:after="120"/>
        <w:ind w:firstLine="720"/>
        <w:jc w:val="both"/>
        <w:outlineLvl w:val="9"/>
        <w:rPr>
          <w:rFonts w:ascii="Arial" w:hAnsi="Arial" w:cs="Arial"/>
          <w:sz w:val="20"/>
          <w:szCs w:val="20"/>
        </w:rPr>
      </w:pPr>
      <w:bookmarkStart w:id="481" w:name="bookmark482"/>
      <w:bookmarkStart w:id="482" w:name="bookmark478"/>
      <w:bookmarkStart w:id="483" w:name="bookmark479"/>
      <w:bookmarkStart w:id="484" w:name="bookmark483"/>
      <w:bookmarkEnd w:id="481"/>
      <w:r w:rsidRPr="00F24F5C">
        <w:rPr>
          <w:rFonts w:ascii="Arial" w:hAnsi="Arial" w:cs="Arial"/>
          <w:sz w:val="20"/>
          <w:szCs w:val="20"/>
          <w:lang w:val="en-US"/>
        </w:rPr>
        <w:t xml:space="preserve">5.1. </w:t>
      </w:r>
      <w:r w:rsidRPr="00F24F5C">
        <w:rPr>
          <w:rFonts w:ascii="Arial" w:hAnsi="Arial" w:cs="Arial"/>
          <w:sz w:val="20"/>
          <w:szCs w:val="20"/>
        </w:rPr>
        <w:t xml:space="preserve">Cách ghi phần chung</w:t>
      </w:r>
      <w:bookmarkEnd w:id="482"/>
      <w:bookmarkEnd w:id="483"/>
      <w:bookmarkEnd w:id="484"/>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Các cột thông tin trong biểu mẫu phải được điền đầy đủ, có chữ ký của người lập biểu và ký xác nhận của Thủ trưởng đơn vị.</w:t>
      </w:r>
    </w:p>
    <w:p>
      <w:pPr>
        <w:pStyle w:val="Tiêuđề#1"/>
        <w:keepNext/>
        <w:keepLines/>
        <w:tabs>
          <w:tab w:val="left" w:pos="1294"/>
        </w:tabs>
        <w:spacing w:after="120"/>
        <w:ind w:firstLine="720"/>
        <w:jc w:val="both"/>
        <w:outlineLvl w:val="9"/>
        <w:rPr>
          <w:rFonts w:ascii="Arial" w:hAnsi="Arial" w:cs="Arial"/>
          <w:sz w:val="20"/>
          <w:szCs w:val="20"/>
        </w:rPr>
      </w:pPr>
      <w:bookmarkStart w:id="485" w:name="bookmark486"/>
      <w:bookmarkStart w:id="486" w:name="bookmark484"/>
      <w:bookmarkStart w:id="487" w:name="bookmark485"/>
      <w:bookmarkStart w:id="488" w:name="bookmark487"/>
      <w:bookmarkEnd w:id="485"/>
      <w:r w:rsidRPr="00F24F5C">
        <w:rPr>
          <w:rFonts w:ascii="Arial" w:hAnsi="Arial" w:cs="Arial"/>
          <w:sz w:val="20"/>
          <w:szCs w:val="20"/>
          <w:lang w:val="en-US"/>
        </w:rPr>
        <w:t xml:space="preserve">5.2. </w:t>
      </w:r>
      <w:r w:rsidRPr="00F24F5C">
        <w:rPr>
          <w:rFonts w:ascii="Arial" w:hAnsi="Arial" w:cs="Arial"/>
          <w:sz w:val="20"/>
          <w:szCs w:val="20"/>
        </w:rPr>
        <w:t xml:space="preserve">Cách ghi phần số</w:t>
      </w:r>
      <w:bookmarkEnd w:id="486"/>
      <w:bookmarkEnd w:id="487"/>
      <w:bookmarkEnd w:id="488"/>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Đối với các chỉ tiêu không phát sinh ghi số không “0”. Tuyệt đối không sử dụng các ký tự để </w:t>
      </w:r>
      <w:r w:rsidRPr="00F24F5C">
        <w:rPr>
          <w:rFonts w:ascii="Arial" w:hAnsi="Arial" w:cs="Arial"/>
          <w:sz w:val="20"/>
          <w:szCs w:val="20"/>
        </w:rPr>
        <w:t xml:space="preserve">đánh dấu.</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Chi cục Thi hành án dân sự lập báo cáo của Chi cục, Cục Thi hành án dân sự lập báo cáo của Cục Thi hành án dân sự và tổng hợp số liệu thống kê của toàn tỉnh từ số liệu thống kê của Cục Thi hành án dân sự và các Chi cục trực thuộc. Tổng cục Thi hành án dân sự tổng hợp số liệu thống kê từ báo cáo của Cục Thi hành án dân sự.</w:t>
      </w:r>
    </w:p>
    <w:p>
      <w:pPr>
        <w:pStyle w:val="Tiêuđề#1"/>
        <w:keepNext/>
        <w:keepLines/>
        <w:tabs>
          <w:tab w:val="left" w:pos="1294"/>
        </w:tabs>
        <w:spacing w:after="120"/>
        <w:ind w:firstLine="720"/>
        <w:jc w:val="both"/>
        <w:outlineLvl w:val="9"/>
        <w:rPr>
          <w:rFonts w:ascii="Arial" w:hAnsi="Arial" w:cs="Arial"/>
          <w:sz w:val="20"/>
          <w:szCs w:val="20"/>
        </w:rPr>
      </w:pPr>
      <w:bookmarkStart w:id="489" w:name="bookmark490"/>
      <w:bookmarkStart w:id="490" w:name="bookmark488"/>
      <w:bookmarkStart w:id="491" w:name="bookmark489"/>
      <w:bookmarkStart w:id="492" w:name="bookmark491"/>
      <w:bookmarkEnd w:id="489"/>
      <w:r w:rsidRPr="00F24F5C">
        <w:rPr>
          <w:rFonts w:ascii="Arial" w:hAnsi="Arial" w:cs="Arial"/>
          <w:sz w:val="20"/>
          <w:szCs w:val="20"/>
          <w:lang w:val="en-US"/>
        </w:rPr>
        <w:t xml:space="preserve">5.3. </w:t>
      </w:r>
      <w:r w:rsidRPr="00F24F5C">
        <w:rPr>
          <w:rFonts w:ascii="Arial" w:hAnsi="Arial" w:cs="Arial"/>
          <w:sz w:val="20"/>
          <w:szCs w:val="20"/>
        </w:rPr>
        <w:t xml:space="preserve">Cách ghi phần cột</w:t>
      </w:r>
      <w:bookmarkEnd w:id="490"/>
      <w:bookmarkEnd w:id="491"/>
      <w:bookmarkEnd w:id="492"/>
    </w:p>
    <w:p>
      <w:pPr>
        <w:pStyle w:val="Vănbảnnộidung"/>
        <w:tabs>
          <w:tab w:val="left" w:pos="967"/>
        </w:tabs>
        <w:spacing w:after="120" w:line="240" w:lineRule="auto"/>
        <w:ind w:firstLine="720"/>
        <w:jc w:val="both"/>
        <w:rPr>
          <w:rFonts w:ascii="Arial" w:hAnsi="Arial" w:cs="Arial"/>
          <w:sz w:val="20"/>
          <w:szCs w:val="20"/>
        </w:rPr>
      </w:pPr>
      <w:bookmarkStart w:id="493" w:name="bookmark492"/>
      <w:bookmarkEnd w:id="493"/>
      <w:r w:rsidRPr="00F24F5C">
        <w:rPr>
          <w:rFonts w:ascii="Arial" w:hAnsi="Arial" w:cs="Arial"/>
          <w:sz w:val="20"/>
          <w:szCs w:val="20"/>
          <w:lang w:val="en-US"/>
        </w:rPr>
        <w:t xml:space="preserve">- </w:t>
      </w:r>
      <w:r w:rsidRPr="00F24F5C">
        <w:rPr>
          <w:rFonts w:ascii="Arial" w:hAnsi="Arial" w:cs="Arial"/>
          <w:sz w:val="20"/>
          <w:szCs w:val="20"/>
        </w:rPr>
        <w:t xml:space="preserve">Cột 2 = Cột (3 + 6 + 9)</w:t>
      </w:r>
    </w:p>
    <w:p>
      <w:pPr>
        <w:pStyle w:val="Vănbảnnộidung"/>
        <w:tabs>
          <w:tab w:val="left" w:pos="967"/>
        </w:tabs>
        <w:spacing w:after="120" w:line="240" w:lineRule="auto"/>
        <w:ind w:firstLine="720"/>
        <w:jc w:val="both"/>
        <w:rPr>
          <w:rFonts w:ascii="Arial" w:hAnsi="Arial" w:cs="Arial"/>
          <w:sz w:val="20"/>
          <w:szCs w:val="20"/>
        </w:rPr>
      </w:pPr>
      <w:bookmarkStart w:id="494" w:name="bookmark493"/>
      <w:bookmarkEnd w:id="494"/>
      <w:r w:rsidRPr="00F24F5C">
        <w:rPr>
          <w:rFonts w:ascii="Arial" w:hAnsi="Arial" w:cs="Arial"/>
          <w:sz w:val="20"/>
          <w:szCs w:val="20"/>
          <w:lang w:val="en-US"/>
        </w:rPr>
        <w:t xml:space="preserve">- </w:t>
      </w:r>
      <w:r w:rsidRPr="00F24F5C">
        <w:rPr>
          <w:rFonts w:ascii="Arial" w:hAnsi="Arial" w:cs="Arial"/>
          <w:sz w:val="20"/>
          <w:szCs w:val="20"/>
        </w:rPr>
        <w:t xml:space="preserve">Cột 3 = Cột (4 + 5)</w:t>
      </w:r>
    </w:p>
    <w:p>
      <w:pPr>
        <w:pStyle w:val="Vănbảnnộidung"/>
        <w:tabs>
          <w:tab w:val="left" w:pos="967"/>
        </w:tabs>
        <w:spacing w:after="120" w:line="240" w:lineRule="auto"/>
        <w:ind w:firstLine="720"/>
        <w:jc w:val="both"/>
        <w:rPr>
          <w:rFonts w:ascii="Arial" w:hAnsi="Arial" w:cs="Arial"/>
          <w:sz w:val="20"/>
          <w:szCs w:val="20"/>
        </w:rPr>
      </w:pPr>
      <w:bookmarkStart w:id="495" w:name="bookmark494"/>
      <w:bookmarkEnd w:id="495"/>
      <w:r w:rsidRPr="00F24F5C">
        <w:rPr>
          <w:rFonts w:ascii="Arial" w:hAnsi="Arial" w:cs="Arial"/>
          <w:sz w:val="20"/>
          <w:szCs w:val="20"/>
          <w:lang w:val="en-US"/>
        </w:rPr>
        <w:t xml:space="preserve">- </w:t>
      </w:r>
      <w:r w:rsidRPr="00F24F5C">
        <w:rPr>
          <w:rFonts w:ascii="Arial" w:hAnsi="Arial" w:cs="Arial"/>
          <w:sz w:val="20"/>
          <w:szCs w:val="20"/>
        </w:rPr>
        <w:t xml:space="preserve">Cột 6 = Cột (7 + 8)</w:t>
      </w:r>
    </w:p>
    <w:p>
      <w:pPr>
        <w:pStyle w:val="Vănbảnnộidung"/>
        <w:tabs>
          <w:tab w:val="left" w:pos="967"/>
        </w:tabs>
        <w:spacing w:after="120" w:line="240" w:lineRule="auto"/>
        <w:ind w:firstLine="720"/>
        <w:jc w:val="both"/>
        <w:rPr>
          <w:rFonts w:ascii="Arial" w:hAnsi="Arial" w:cs="Arial"/>
          <w:sz w:val="20"/>
          <w:szCs w:val="20"/>
        </w:rPr>
      </w:pPr>
      <w:bookmarkStart w:id="496" w:name="bookmark495"/>
      <w:bookmarkEnd w:id="496"/>
      <w:r w:rsidRPr="00F24F5C">
        <w:rPr>
          <w:rFonts w:ascii="Arial" w:hAnsi="Arial" w:cs="Arial"/>
          <w:sz w:val="20"/>
          <w:szCs w:val="20"/>
          <w:lang w:val="en-US"/>
        </w:rPr>
        <w:t xml:space="preserve">- </w:t>
      </w:r>
      <w:r w:rsidRPr="00F24F5C">
        <w:rPr>
          <w:rFonts w:ascii="Arial" w:hAnsi="Arial" w:cs="Arial"/>
          <w:sz w:val="20"/>
          <w:szCs w:val="20"/>
        </w:rPr>
        <w:t xml:space="preserve">Cột 13 = Cột (14 + 15 + 16)</w:t>
      </w:r>
    </w:p>
    <w:p>
      <w:pPr>
        <w:pStyle w:val="Vănbảnnộidung"/>
        <w:spacing w:after="120" w:line="240" w:lineRule="auto"/>
        <w:ind w:firstLine="720"/>
        <w:jc w:val="both"/>
        <w:rPr>
          <w:rFonts w:ascii="Arial" w:hAnsi="Arial" w:cs="Arial"/>
          <w:sz w:val="20"/>
          <w:szCs w:val="20"/>
        </w:rPr>
      </w:pPr>
      <w:r w:rsidRPr="00F24F5C">
        <w:rPr>
          <w:rFonts w:ascii="Arial" w:hAnsi="Arial" w:cs="Arial"/>
          <w:sz w:val="20"/>
          <w:szCs w:val="20"/>
        </w:rPr>
        <w:t xml:space="preserve">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4923"/>
        <w:gridCol w:w="1413"/>
      </w:tblGrid>
      <w:tr w:rsidTr="00EE1094">
        <w:trPr>
          <w:trHeight w:val="460"/>
        </w:trPr>
        <w:tc>
          <w:tcPr>
            <w:tcW w:w="1488" w:type="pct"/>
            <w:vMerge w:val="restart"/>
            <w:vAlign w:val="center"/>
          </w:tcPr>
          <w:p>
            <w:pPr>
              <w:pStyle w:val="Vănbảnnộidung"/>
              <w:spacing w:after="0" w:line="240" w:lineRule="auto"/>
              <w:ind w:firstLine="0"/>
              <w:jc w:val="center"/>
              <w:rPr>
                <w:rFonts w:ascii="Arial" w:hAnsi="Arial" w:cs="Arial"/>
                <w:sz w:val="20"/>
                <w:szCs w:val="20"/>
              </w:rPr>
            </w:pPr>
            <w:r>
              <w:rPr>
                <w:rFonts w:ascii="Arial" w:hAnsi="Arial" w:cs="Arial"/>
                <w:sz w:val="20"/>
                <w:szCs w:val="20"/>
                <w:lang w:val="en-US"/>
              </w:rPr>
              <w:t xml:space="preserve">Tỷ lệ thi</w:t>
            </w:r>
            <w:r w:rsidRPr="00F24F5C">
              <w:rPr>
                <w:rFonts w:ascii="Arial" w:hAnsi="Arial" w:cs="Arial"/>
                <w:sz w:val="20"/>
                <w:szCs w:val="20"/>
                <w:lang w:val="en-US"/>
              </w:rPr>
              <w:t xml:space="preserve"> hành xong (%) =</w:t>
            </w:r>
          </w:p>
        </w:tc>
        <w:tc>
          <w:tcPr>
            <w:tcW w:w="2729" w:type="pct"/>
            <w:tcBorders>
              <w:bottom w:val="single" w:sz="4" w:space="0" w:color="auto"/>
            </w:tcBorders>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lang w:val="en-US"/>
              </w:rPr>
              <w:t xml:space="preserve">Số bản án, quyết định đã thi hành xong</w:t>
            </w:r>
          </w:p>
        </w:tc>
        <w:tc>
          <w:tcPr>
            <w:tcW w:w="783" w:type="pct"/>
            <w:vMerge w:val="restart"/>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lang w:val="en-US"/>
              </w:rPr>
              <w:t xml:space="preserve">x 100</w:t>
            </w:r>
          </w:p>
        </w:tc>
      </w:tr>
      <w:tr w:rsidTr="00EE1094">
        <w:trPr/>
        <w:tc>
          <w:tcPr>
            <w:tcW w:w="1488" w:type="pct"/>
            <w:vMerge/>
            <w:vAlign w:val="center"/>
          </w:tcPr>
          <w:p>
            <w:pPr>
              <w:pStyle w:val="Vănbảnnộidung"/>
              <w:spacing w:after="0" w:line="240" w:lineRule="auto"/>
              <w:ind w:firstLine="0"/>
              <w:jc w:val="center"/>
              <w:rPr>
                <w:rFonts w:ascii="Arial" w:hAnsi="Arial" w:cs="Arial"/>
                <w:sz w:val="20"/>
                <w:szCs w:val="20"/>
              </w:rPr>
            </w:pPr>
          </w:p>
        </w:tc>
        <w:tc>
          <w:tcPr>
            <w:tcW w:w="2729" w:type="pct"/>
            <w:tcBorders>
              <w:top w:val="single" w:sz="4" w:space="0" w:color="auto"/>
            </w:tcBorders>
            <w:vAlign w:val="center"/>
          </w:tcPr>
          <w:p>
            <w:pPr>
              <w:pStyle w:val="Vănbảnnộidung"/>
              <w:spacing w:after="0" w:line="240" w:lineRule="auto"/>
              <w:ind w:firstLine="0"/>
              <w:jc w:val="center"/>
              <w:rPr>
                <w:rFonts w:ascii="Arial" w:hAnsi="Arial" w:cs="Arial"/>
                <w:sz w:val="20"/>
                <w:szCs w:val="20"/>
              </w:rPr>
            </w:pPr>
            <w:r w:rsidRPr="00F24F5C">
              <w:rPr>
                <w:rFonts w:ascii="Arial" w:hAnsi="Arial" w:cs="Arial"/>
                <w:sz w:val="20"/>
                <w:szCs w:val="20"/>
              </w:rPr>
              <w:t xml:space="preserve">Tổng số bản án, quyết định về vụ án hành</w:t>
            </w:r>
            <w:r>
              <w:rPr>
                <w:rFonts w:ascii="Arial" w:hAnsi="Arial" w:cs="Arial"/>
                <w:sz w:val="20"/>
                <w:szCs w:val="20"/>
              </w:rPr>
              <w:br/>
            </w:r>
            <w:r w:rsidRPr="00F24F5C">
              <w:rPr>
                <w:rFonts w:ascii="Arial" w:hAnsi="Arial" w:cs="Arial"/>
                <w:sz w:val="20"/>
                <w:szCs w:val="20"/>
              </w:rPr>
              <w:t xml:space="preserve">chính phải thi hành - Số bản án, quyết định bị</w:t>
            </w:r>
            <w:r>
              <w:rPr>
                <w:rFonts w:ascii="Arial" w:hAnsi="Arial" w:cs="Arial"/>
                <w:sz w:val="20"/>
                <w:szCs w:val="20"/>
              </w:rPr>
              <w:br/>
            </w:r>
            <w:r w:rsidRPr="00F24F5C">
              <w:rPr>
                <w:rFonts w:ascii="Arial" w:hAnsi="Arial" w:cs="Arial"/>
                <w:sz w:val="20"/>
                <w:szCs w:val="20"/>
              </w:rPr>
              <w:t xml:space="preserve">hủy, hoãn, tạm đình chỉ thi hành án theo quy</w:t>
            </w:r>
            <w:r>
              <w:rPr>
                <w:rFonts w:ascii="Arial" w:hAnsi="Arial" w:cs="Arial"/>
                <w:sz w:val="20"/>
                <w:szCs w:val="20"/>
              </w:rPr>
              <w:br/>
            </w:r>
            <w:r w:rsidRPr="00F24F5C">
              <w:rPr>
                <w:rFonts w:ascii="Arial" w:hAnsi="Arial" w:cs="Arial"/>
                <w:sz w:val="20"/>
                <w:szCs w:val="20"/>
              </w:rPr>
              <w:t xml:space="preserve">định của pháp luật</w:t>
            </w:r>
          </w:p>
        </w:tc>
        <w:tc>
          <w:tcPr>
            <w:tcW w:w="783" w:type="pct"/>
            <w:vMerge/>
            <w:vAlign w:val="center"/>
          </w:tcPr>
          <w:p>
            <w:pPr>
              <w:pStyle w:val="Vănbảnnộidung"/>
              <w:spacing w:after="0" w:line="240" w:lineRule="auto"/>
              <w:ind w:firstLine="0"/>
              <w:jc w:val="center"/>
              <w:rPr>
                <w:rFonts w:ascii="Arial" w:hAnsi="Arial" w:cs="Arial"/>
                <w:sz w:val="20"/>
                <w:szCs w:val="20"/>
              </w:rPr>
            </w:pPr>
          </w:p>
        </w:tc>
      </w:tr>
    </w:tbl>
    <w:p>
      <w:pPr>
        <w:pStyle w:val="Vănbảnnộidung"/>
        <w:spacing w:after="12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color w:val="auto"/>
          <w:sz w:val="20"/>
          <w:szCs w:val="20"/>
        </w:rPr>
      </w:pPr>
    </w:p>
    <w:sectPr w:rsidSect="00BB5A26">
      <w:headerReference w:type="default" r:id="rId36"/>
      <w:footerReference w:type="default" r:id="rId37"/>
      <w:pgSz w:w="11900" w:h="16840" w:orient="portrait" w:code="9"/>
      <w:pgMar w:top="1440" w:right="1440" w:bottom="1440" w:left="1440" w:header="0" w:footer="0" w:gutter="0"/>
      <w:pgNumType w:start="2"/>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3810" b="0"/>
          <wp:docPr id="622" name="_x0000_i1771"/>
          <wp:cNvGraphicFramePr>
            <a:graphicFrameLocks xmlns:a="http://schemas.openxmlformats.org/drawingml/2006/main" noChangeAspect="1"/>
          </wp:cNvGraphicFramePr>
          <a:graphic>
            <a:graphicData uri="http://schemas.openxmlformats.org/drawingml/2006/picture">
              <pic:pic>
                <pic:nvPicPr>
                  <pic:cNvPr id="0" name="_x0000_i1771"/>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p>
    <w:pPr>
      <w:spacing w:line="1" w:lineRule="exact"/>
      <w:rP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3810" b="0"/>
          <wp:docPr id="623" name="_x0000_i1772"/>
          <wp:cNvGraphicFramePr>
            <a:graphicFrameLocks xmlns:a="http://schemas.openxmlformats.org/drawingml/2006/main" noChangeAspect="1"/>
          </wp:cNvGraphicFramePr>
          <a:graphic>
            <a:graphicData uri="http://schemas.openxmlformats.org/drawingml/2006/picture">
              <pic:pic>
                <pic:nvPicPr>
                  <pic:cNvPr id="0" name="_x0000_i1772"/>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3810" b="0"/>
          <wp:docPr id="624" name="_x0000_i1773"/>
          <wp:cNvGraphicFramePr>
            <a:graphicFrameLocks xmlns:a="http://schemas.openxmlformats.org/drawingml/2006/main" noChangeAspect="1"/>
          </wp:cNvGraphicFramePr>
          <a:graphic>
            <a:graphicData uri="http://schemas.openxmlformats.org/drawingml/2006/picture">
              <pic:pic>
                <pic:nvPicPr>
                  <pic:cNvPr id="0" name="_x0000_i1773"/>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p>
    <w:pPr>
      <w:spacing w:line="1" w:lineRule="exact"/>
      <w:rP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3810" b="0"/>
          <wp:docPr id="625" name="_x0000_i1774"/>
          <wp:cNvGraphicFramePr>
            <a:graphicFrameLocks xmlns:a="http://schemas.openxmlformats.org/drawingml/2006/main" noChangeAspect="1"/>
          </wp:cNvGraphicFramePr>
          <a:graphic>
            <a:graphicData uri="http://schemas.openxmlformats.org/drawingml/2006/picture">
              <pic:pic>
                <pic:nvPicPr>
                  <pic:cNvPr id="0" name="_x0000_i1774"/>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rPr/>
    </w:pPr>
    <w:r>
      <w:rPr>
        <w:noProof/>
        <w:lang w:val="en-US" w:eastAsia="en-US" w:bidi="ar-SA"/>
      </w:rPr>
      <w:drawing>
        <wp:inline distT="0" distB="0" distL="0" distR="0">
          <wp:extent cx="5730240" cy="571500"/>
          <wp:effectExtent l="0" t="0" r="3810" b="0"/>
          <wp:docPr id="628" name="_x0000_i1777"/>
          <wp:cNvGraphicFramePr>
            <a:graphicFrameLocks xmlns:a="http://schemas.openxmlformats.org/drawingml/2006/main" noChangeAspect="1"/>
          </wp:cNvGraphicFramePr>
          <a:graphic>
            <a:graphicData uri="http://schemas.openxmlformats.org/drawingml/2006/picture">
              <pic:pic>
                <pic:nvPicPr>
                  <pic:cNvPr id="0" name="_x0000_i1777"/>
                  <pic:cNvPicPr/>
                </pic:nvPicPr>
                <pic:blipFill>
                  <a:blip r:embed="rId1"/>
                  <a:stretch>
                    <a:fillRect/>
                  </a:stretch>
                </pic:blipFill>
                <pic:spPr bwMode="auto">
                  <a:xfrm>
                    <a:off x="0" y="0"/>
                    <a:ext cx="5730240" cy="571500"/>
                  </a:xfrm>
                  <a:prstGeom prst="rect">
                    <a:avLst/>
                  </a:prstGeom>
                  <a:noFill/>
                  <a:ln>
                    <a:noFill/>
                  </a:ln>
                </pic:spPr>
              </pic:pic>
            </a:graphicData>
          </a:graphic>
        </wp:inline>
      </w:drawing>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3993515</wp:posOffset>
              </wp:positionH>
              <wp:positionV relativeFrom="page">
                <wp:posOffset>481330</wp:posOffset>
              </wp:positionV>
              <wp:extent cx="54610" cy="94615"/>
              <wp:effectExtent l="0" t="0" r="0" b="0"/>
              <wp:wrapNone/>
              <wp:docPr id="626" name="_x0000_s1775" hidden="0"/>
              <wp:cNvGraphicFramePr>
                <a:graphicFrameLocks xmlns:a="http://schemas.openxmlformats.org/drawingml/2006/main" noChangeAspect="1"/>
              </wp:cNvGraphicFramePr>
              <a:graphic>
                <a:graphicData uri="http://schemas.microsoft.com/office/word/2010/wordprocessingShape">
                  <wps:wsp>
                    <wps:cNvSpPr/>
                    <wps:spPr>
                      <a:xfrm>
                        <a:off x="0" y="0"/>
                        <a:ext cx="54610" cy="94615"/>
                      </a:xfrm>
                      <a:prstGeom prst="rect">
                        <a:avLst/>
                      </a:prstGeom>
                      <a:noFill/>
                    </wps:spPr>
                    <wps:txbx>
                      <w:txbxContent>
                        <w:p>
                          <w:pPr>
                            <w:pStyle w:val="Đầutranghoặcchântrang(2)"/>
                            <w:rPr/>
                          </w:pPr>
                          <w:r>
                            <w:fldChar w:fldCharType="begin"/>
                          </w:r>
                          <w:r>
                            <w:instrText xml:space="preserve"> PAGE \* MERGEFORMAT </w:instrText>
                          </w:r>
                          <w:r>
                            <w:fldChar w:fldCharType="separate"/>
                          </w:r>
                          <w:r>
                            <w:rPr>
                              <w:noProof/>
                            </w:rPr>
                            <w:t xml:space="preserve">6</w:t>
                          </w:r>
                          <w: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1775" o:spid="_x0000_s1778" type="#_x0000_t202" style="height:7.45pt;margin-left:314.45pt;margin-top:37.9pt;mso-position-horizontal-relative:page;mso-position-vertical-relative:page;mso-wrap-distance-bottom:0;mso-wrap-distance-left:0;mso-wrap-distance-right:0;mso-wrap-distance-top:0;mso-wrap-style:none;position:absolute;v-text-anchor:top;visibility:visible;width:4.3pt;z-index:-4043308031" filled="f" stroked="f">
              <v:textbox style="mso-fit-shape-to-text:t" inset="0,0,0,0">
                <w:txbxContent>
                  <w:p>
                    <w:pPr>
                      <w:pStyle w:val="Đầutranghoặcchântrang(2)"/>
                      <w:rPr/>
                    </w:pPr>
                    <w:r>
                      <w:fldChar w:fldCharType="begin"/>
                    </w:r>
                    <w:r>
                      <w:instrText xml:space="preserve"> PAGE \* MERGEFORMAT </w:instrText>
                    </w:r>
                    <w:r>
                      <w:fldChar w:fldCharType="separate"/>
                    </w:r>
                    <w:r>
                      <w:rPr>
                        <w:noProof/>
                      </w:rPr>
                      <w:t xml:space="preserve">6</w:t>
                    </w:r>
                    <w:r>
                      <w:fldChar w:fldCharType="end"/>
                    </w:r>
                  </w:p>
                </w:txbxContent>
              </v:textbox>
            </v:shape>
          </w:pict>
        </mc:Fallback>
      </mc:AlternateContent>
    </w: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r>
      <w:rPr>
        <w:noProof/>
        <w:lang w:val="en-US" w:eastAsia="en-US" w:bidi="ar-SA"/>
      </w:rPr>
      <mc:AlternateContent xmlns:mc="http://schemas.openxmlformats.org/markup-compatibility/2006">
        <mc:Choice Requires="wps">
          <w:drawing>
            <wp:anchor distT="0" distB="0" distL="0" distR="0" simplePos="0" relativeHeight="251660288" behindDoc="1" locked="0" layoutInCell="1" allowOverlap="1" hidden="0">
              <wp:simplePos x="0" y="0"/>
              <wp:positionH relativeFrom="page">
                <wp:posOffset>4023360</wp:posOffset>
              </wp:positionH>
              <wp:positionV relativeFrom="page">
                <wp:posOffset>481330</wp:posOffset>
              </wp:positionV>
              <wp:extent cx="64135" cy="94615"/>
              <wp:effectExtent l="0" t="0" r="0" b="0"/>
              <wp:wrapNone/>
              <wp:docPr id="627" name="_x0000_s1776" hidden="0"/>
              <wp:cNvGraphicFramePr>
                <a:graphicFrameLocks xmlns:a="http://schemas.openxmlformats.org/drawingml/2006/main" noChangeAspect="1"/>
              </wp:cNvGraphicFramePr>
              <a:graphic>
                <a:graphicData uri="http://schemas.microsoft.com/office/word/2010/wordprocessingShape">
                  <wps:wsp>
                    <wps:cNvSpPr/>
                    <wps:spPr>
                      <a:xfrm>
                        <a:off x="0" y="0"/>
                        <a:ext cx="64135" cy="94615"/>
                      </a:xfrm>
                      <a:prstGeom prst="rect">
                        <a:avLst/>
                      </a:prstGeom>
                      <a:noFill/>
                    </wps:spPr>
                    <wps:txbx>
                      <w:txbxContent>
                        <w:p>
                          <w:pPr>
                            <w:pStyle w:val="Đầutranghoặcchântrang(2)"/>
                            <w:rPr/>
                          </w:pPr>
                          <w:r>
                            <w:t xml:space="preserve">2</w:t>
                          </w:r>
                        </w:p>
                      </w:txbxContent>
                    </wps:txbx>
                    <wps:bodyPr rot="0" spcFirstLastPara="0" vertOverflow="overflow" horzOverflow="overflow" vert="horz" wrap="none" lIns="0" tIns="0" rIns="0" bIns="0" anchor="t" upright="0">
                      <a:spAutoFit/>
                    </wps:bodyPr>
                  </wps:wsp>
                </a:graphicData>
              </a:graphic>
            </wp:anchor>
          </w:drawing>
        </mc:Choice>
        <mc:Fallback>
          <w:pict>
            <v:shape id="_x0000_s1776" o:spid="_x0000_s1779" type="#_x0000_t202" style="height:7.45pt;margin-left:316.8pt;margin-top:37.9pt;mso-position-horizontal-relative:page;mso-position-vertical-relative:page;mso-wrap-distance-bottom:0;mso-wrap-distance-left:0;mso-wrap-distance-right:0;mso-wrap-distance-top:0;mso-wrap-style:none;position:absolute;v-text-anchor:top;visibility:visible;width:5.05pt;z-index:-4043307007" filled="f" stroked="f">
              <v:textbox style="mso-fit-shape-to-text:t" inset="0,0,0,0">
                <w:txbxContent>
                  <w:p>
                    <w:pPr>
                      <w:pStyle w:val="Đầutranghoặcchântrang(2)"/>
                      <w:rPr/>
                    </w:pPr>
                    <w:r>
                      <w:t xml:space="preserve">2</w:t>
                    </w:r>
                  </w:p>
                </w:txbxContent>
              </v:textbox>
            </v:shape>
          </w:pict>
        </mc:Fallback>
      </mc:AlternateContent>
    </w: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6">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0">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2">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3">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4">
    <w:multiLevelType w:val="multilevel"/>
    <w:lvl w:ilvl="0">
      <w:start w:val="1"/>
      <w:numFmt w:val="decimal"/>
      <w:suff w:val="tab"/>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5">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6">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7">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8">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19">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0">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FFFFFF"/>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1">
    <w:multiLevelType w:val="multilevel"/>
    <w:lvl w:ilvl="0">
      <w:start w:val="1"/>
      <w:numFmt w:val="decimal"/>
      <w:suff w:val="tab"/>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2">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23">
    <w:multiLevelType w:val="multilevel"/>
    <w:lvl w:ilvl="0">
      <w:start w:val="1"/>
      <w:numFmt w:val="bullet"/>
      <w:suff w:val="tab"/>
      <w:lvlText w:val="-"/>
      <w:lvlJc w:val="left"/>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auto"/>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A4F"/>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ảnh_">
    <w:name w:val="Chú thích ảnh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2)_">
    <w:name w:val="Văn bản nội du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iCs/>
      <w:smallCaps w:val="0"/>
      <w:strike w:val="0"/>
      <w:sz w:val="17"/>
      <w:szCs w:val="17"/>
      <w:u w:val="none"/>
      <w:shd w:val="clear" w:color="auto" w:fill="auto"/>
    </w:rPr>
  </w:style>
  <w:style w:type="character" w:customStyle="1" w:styleId="Khác_">
    <w:name w:val="Khác_"/>
    <w:basedOn w:val="DefaultParagraphFon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úthíchbảng_">
    <w:name w:val="Chú thích bảng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6)_">
    <w:name w:val="Văn bản nội dung (6)_"/>
    <w:basedOn w:val="DefaultParagraphFont"/>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Đầutranghoặcchântrang_">
    <w:name w:val="Đầu trang hoặc chân tra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paragraph" w:customStyle="1" w:styleId="Vănbảnnộidung">
    <w:name w:val="Văn bản nội dung"/>
    <w:basedOn w:val="Normal"/>
    <w:qFormat/>
    <w:pPr>
      <w:spacing w:after="100" w:line="257" w:lineRule="auto"/>
      <w:ind w:firstLine="400"/>
    </w:pPr>
    <w:rPr>
      <w:rFonts w:ascii="Times New Roman" w:eastAsia="Times New Roman" w:hAnsi="Times New Roman" w:cs="Times New Roman"/>
      <w:sz w:val="26"/>
      <w:szCs w:val="26"/>
    </w:rPr>
  </w:style>
  <w:style w:type="paragraph" w:customStyle="1" w:styleId="Chúthíchảnh">
    <w:name w:val="Chú thích ảnh"/>
    <w:basedOn w:val="Normal"/>
    <w:rPr>
      <w:rFonts w:ascii="Times New Roman" w:eastAsia="Times New Roman" w:hAnsi="Times New Roman" w:cs="Times New Roman"/>
      <w:b/>
      <w:bCs/>
      <w:sz w:val="26"/>
      <w:szCs w:val="26"/>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Tiêuđề#1">
    <w:name w:val="Tiêu đề #1"/>
    <w:basedOn w:val="Normal"/>
    <w:qFormat/>
    <w:pPr>
      <w:spacing w:after="50" w:line="317" w:lineRule="auto"/>
      <w:jc w:val="center"/>
      <w:outlineLvl w:val="0"/>
    </w:pPr>
    <w:rPr>
      <w:rFonts w:ascii="Times New Roman" w:eastAsia="Times New Roman" w:hAnsi="Times New Roman" w:cs="Times New Roman"/>
      <w:b/>
      <w:bCs/>
      <w:sz w:val="26"/>
      <w:szCs w:val="26"/>
    </w:rPr>
  </w:style>
  <w:style w:type="paragraph" w:customStyle="1" w:styleId="Vănbảnnộidung(2)">
    <w:name w:val="Văn bản nội dung (2)"/>
    <w:basedOn w:val="Normal"/>
    <w:qFormat/>
    <w:rPr>
      <w:rFonts w:ascii="Times New Roman" w:eastAsia="Times New Roman" w:hAnsi="Times New Roman" w:cs="Times New Roman"/>
      <w:sz w:val="20"/>
      <w:szCs w:val="20"/>
    </w:rPr>
  </w:style>
  <w:style w:type="paragraph" w:customStyle="1" w:styleId="Vănbảnnộidung(3)">
    <w:name w:val="Văn bản nội dung (3)"/>
    <w:basedOn w:val="Normal"/>
    <w:qFormat/>
    <w:rPr>
      <w:rFonts w:ascii="Times New Roman" w:eastAsia="Times New Roman" w:hAnsi="Times New Roman" w:cs="Times New Roman"/>
      <w:i/>
      <w:iCs/>
      <w:sz w:val="17"/>
      <w:szCs w:val="17"/>
    </w:rPr>
  </w:style>
  <w:style w:type="paragraph" w:customStyle="1" w:styleId="Khác">
    <w:name w:val="Khác"/>
    <w:basedOn w:val="Normal"/>
    <w:qFormat/>
    <w:pPr>
      <w:spacing w:after="100" w:line="257" w:lineRule="auto"/>
      <w:ind w:firstLine="400"/>
    </w:pPr>
    <w:rPr>
      <w:rFonts w:ascii="Times New Roman" w:eastAsia="Times New Roman" w:hAnsi="Times New Roman" w:cs="Times New Roman"/>
      <w:sz w:val="26"/>
      <w:szCs w:val="26"/>
    </w:rPr>
  </w:style>
  <w:style w:type="paragraph" w:customStyle="1" w:styleId="Chúthíchbảng">
    <w:name w:val="Chú thích bảng"/>
    <w:basedOn w:val="Normal"/>
    <w:qFormat/>
    <w:pPr>
      <w:spacing w:line="290" w:lineRule="auto"/>
    </w:pPr>
    <w:rPr>
      <w:rFonts w:ascii="Times New Roman" w:eastAsia="Times New Roman" w:hAnsi="Times New Roman" w:cs="Times New Roman"/>
      <w:sz w:val="20"/>
      <w:szCs w:val="20"/>
    </w:rPr>
  </w:style>
  <w:style w:type="paragraph" w:customStyle="1" w:styleId="Vănbảnnộidung(6)">
    <w:name w:val="Văn bản nội dung (6)"/>
    <w:basedOn w:val="Normal"/>
    <w:qFormat/>
    <w:rPr>
      <w:rFonts w:ascii="Times New Roman" w:eastAsia="Times New Roman" w:hAnsi="Times New Roman" w:cs="Times New Roman"/>
      <w:sz w:val="15"/>
      <w:szCs w:val="15"/>
    </w:rPr>
  </w:style>
  <w:style w:type="paragraph" w:customStyle="1" w:styleId="Đầutranghoặcchântrang">
    <w:name w:val="Đầu trang hoặc chân trang"/>
    <w:basedOn w:val="Normal"/>
    <w:rPr>
      <w:rFonts w:ascii="Times New Roman" w:eastAsia="Times New Roman" w:hAnsi="Times New Roman" w:cs="Times New Roman"/>
    </w:rPr>
  </w:style>
  <w:style w:type="paragraph" w:styleId="Header">
    <w:name w:val="Header"/>
    <w:basedOn w:val="Normal"/>
    <w:uiPriority w:val="99"/>
    <w:unhideWhenUsed/>
    <w:rsid w:val="00944551"/>
    <w:pPr>
      <w:tabs>
        <w:tab w:val="center" w:pos="4680"/>
        <w:tab w:val="right" w:pos="9360"/>
      </w:tabs>
    </w:pPr>
    <w:rPr/>
  </w:style>
  <w:style w:type="character" w:customStyle="1" w:styleId="HeaderChar">
    <w:name w:val="Header Char"/>
    <w:basedOn w:val="DefaultParagraphFont"/>
    <w:link w:val="Khác"/>
    <w:uiPriority w:val="99"/>
    <w:rsid w:val="00944551"/>
    <w:rPr>
      <w:color w:val="000000"/>
    </w:rPr>
  </w:style>
  <w:style w:type="paragraph" w:styleId="Footer">
    <w:name w:val="Footer"/>
    <w:basedOn w:val="Normal"/>
    <w:unhideWhenUsed/>
    <w:qFormat/>
    <w:rsid w:val="00944551"/>
    <w:pPr>
      <w:tabs>
        <w:tab w:val="center" w:pos="4680"/>
        <w:tab w:val="right" w:pos="9360"/>
      </w:tabs>
    </w:pPr>
    <w:rPr/>
  </w:style>
  <w:style w:type="character" w:customStyle="1" w:styleId="FooterChar">
    <w:name w:val="Footer Char"/>
    <w:basedOn w:val="DefaultParagraphFont"/>
    <w:link w:val="Chúthíchbảng"/>
    <w:rsid w:val="00944551"/>
    <w:rPr>
      <w:color w:val="000000"/>
    </w:rPr>
  </w:style>
  <w:style w:type="character" w:styleId="Hyperlink">
    <w:name w:val="Hyperlink"/>
    <w:basedOn w:val="DefaultParagraphFont"/>
    <w:uiPriority w:val="99"/>
    <w:unhideWhenUsed/>
    <w:rsid w:val="00456B6B"/>
    <w:rPr>
      <w:color w:val="0563C1" w:themeColor="hyperlink"/>
      <w:u w:val="single"/>
    </w:rPr>
  </w:style>
  <w:style w:type="character" w:customStyle="1" w:styleId="Mụclục_">
    <w:name w:val="Mục lục_"/>
    <w:basedOn w:val="DefaultParagraphFont"/>
    <w:rsid w:val="006574F2"/>
    <w:rPr>
      <w:rFonts w:ascii="Times New Roman" w:eastAsia="Times New Roman" w:hAnsi="Times New Roman" w:cs="Times New Roman"/>
    </w:rPr>
  </w:style>
  <w:style w:type="paragraph" w:customStyle="1" w:styleId="Mụclục">
    <w:name w:val="Mục lục"/>
    <w:basedOn w:val="Normal"/>
    <w:qFormat/>
    <w:rsid w:val="006574F2"/>
    <w:pPr>
      <w:spacing w:after="60" w:line="264" w:lineRule="auto"/>
      <w:ind w:firstLine="700"/>
    </w:pPr>
    <w:rPr>
      <w:rFonts w:ascii="Times New Roman" w:eastAsia="Times New Roman" w:hAnsi="Times New Roman" w:cs="Times New Roman"/>
      <w:color w:val="auto"/>
    </w:rPr>
  </w:style>
  <w:style w:type="table" w:styleId="TableGrid">
    <w:name w:val="Table Grid"/>
    <w:basedOn w:val="TableNormal"/>
    <w:uiPriority w:val="39"/>
    <w:rsid w:val="006574F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19311">
      <w:marLeft w:val="0"/>
      <w:marRight w:val="0"/>
      <w:marTop w:val="0"/>
      <w:marBottom w:val="0"/>
      <w:divBdr>
        <w:top w:val="none" w:sz="0" w:space="0" w:color="auto"/>
        <w:left w:val="none" w:sz="0" w:space="0" w:color="auto"/>
        <w:bottom w:val="none" w:sz="0" w:space="0" w:color="auto"/>
        <w:right w:val="none" w:sz="0" w:space="0" w:color="auto"/>
      </w:divBdr>
    </w:div>
    <w:div w:id="198862568">
      <w:marLeft w:val="0"/>
      <w:marRight w:val="0"/>
      <w:marTop w:val="0"/>
      <w:marBottom w:val="0"/>
      <w:divBdr>
        <w:top w:val="none" w:sz="0" w:space="0" w:color="auto"/>
        <w:left w:val="none" w:sz="0" w:space="0" w:color="auto"/>
        <w:bottom w:val="none" w:sz="0" w:space="0" w:color="auto"/>
        <w:right w:val="none" w:sz="0" w:space="0" w:color="auto"/>
      </w:divBdr>
    </w:div>
    <w:div w:id="211773405">
      <w:marLeft w:val="0"/>
      <w:marRight w:val="0"/>
      <w:marTop w:val="0"/>
      <w:marBottom w:val="0"/>
      <w:divBdr>
        <w:top w:val="none" w:sz="0" w:space="0" w:color="auto"/>
        <w:left w:val="none" w:sz="0" w:space="0" w:color="auto"/>
        <w:bottom w:val="none" w:sz="0" w:space="0" w:color="auto"/>
        <w:right w:val="none" w:sz="0" w:space="0" w:color="auto"/>
      </w:divBdr>
    </w:div>
    <w:div w:id="425077709">
      <w:marLeft w:val="0"/>
      <w:marRight w:val="0"/>
      <w:marTop w:val="0"/>
      <w:marBottom w:val="0"/>
      <w:divBdr>
        <w:top w:val="none" w:sz="0" w:space="0" w:color="auto"/>
        <w:left w:val="none" w:sz="0" w:space="0" w:color="auto"/>
        <w:bottom w:val="none" w:sz="0" w:space="0" w:color="auto"/>
        <w:right w:val="none" w:sz="0" w:space="0" w:color="auto"/>
      </w:divBdr>
    </w:div>
    <w:div w:id="469905794">
      <w:marLeft w:val="0"/>
      <w:marRight w:val="0"/>
      <w:marTop w:val="0"/>
      <w:marBottom w:val="0"/>
      <w:divBdr>
        <w:top w:val="none" w:sz="0" w:space="0" w:color="auto"/>
        <w:left w:val="none" w:sz="0" w:space="0" w:color="auto"/>
        <w:bottom w:val="none" w:sz="0" w:space="0" w:color="auto"/>
        <w:right w:val="none" w:sz="0" w:space="0" w:color="auto"/>
      </w:divBdr>
    </w:div>
    <w:div w:id="497959752">
      <w:marLeft w:val="0"/>
      <w:marRight w:val="0"/>
      <w:marTop w:val="0"/>
      <w:marBottom w:val="0"/>
      <w:divBdr>
        <w:top w:val="none" w:sz="0" w:space="0" w:color="auto"/>
        <w:left w:val="none" w:sz="0" w:space="0" w:color="auto"/>
        <w:bottom w:val="none" w:sz="0" w:space="0" w:color="auto"/>
        <w:right w:val="none" w:sz="0" w:space="0" w:color="auto"/>
      </w:divBdr>
    </w:div>
    <w:div w:id="711074395">
      <w:marLeft w:val="0"/>
      <w:marRight w:val="0"/>
      <w:marTop w:val="0"/>
      <w:marBottom w:val="0"/>
      <w:divBdr>
        <w:top w:val="none" w:sz="0" w:space="0" w:color="auto"/>
        <w:left w:val="none" w:sz="0" w:space="0" w:color="auto"/>
        <w:bottom w:val="none" w:sz="0" w:space="0" w:color="auto"/>
        <w:right w:val="none" w:sz="0" w:space="0" w:color="auto"/>
      </w:divBdr>
    </w:div>
    <w:div w:id="789402644">
      <w:marLeft w:val="0"/>
      <w:marRight w:val="0"/>
      <w:marTop w:val="0"/>
      <w:marBottom w:val="0"/>
      <w:divBdr>
        <w:top w:val="none" w:sz="0" w:space="0" w:color="auto"/>
        <w:left w:val="none" w:sz="0" w:space="0" w:color="auto"/>
        <w:bottom w:val="none" w:sz="0" w:space="0" w:color="auto"/>
        <w:right w:val="none" w:sz="0" w:space="0" w:color="auto"/>
      </w:divBdr>
    </w:div>
    <w:div w:id="808135845">
      <w:marLeft w:val="0"/>
      <w:marRight w:val="0"/>
      <w:marTop w:val="0"/>
      <w:marBottom w:val="0"/>
      <w:divBdr>
        <w:top w:val="none" w:sz="0" w:space="0" w:color="auto"/>
        <w:left w:val="none" w:sz="0" w:space="0" w:color="auto"/>
        <w:bottom w:val="none" w:sz="0" w:space="0" w:color="auto"/>
        <w:right w:val="none" w:sz="0" w:space="0" w:color="auto"/>
      </w:divBdr>
    </w:div>
    <w:div w:id="856425822">
      <w:marLeft w:val="0"/>
      <w:marRight w:val="0"/>
      <w:marTop w:val="0"/>
      <w:marBottom w:val="0"/>
      <w:divBdr>
        <w:top w:val="none" w:sz="0" w:space="0" w:color="auto"/>
        <w:left w:val="none" w:sz="0" w:space="0" w:color="auto"/>
        <w:bottom w:val="none" w:sz="0" w:space="0" w:color="auto"/>
        <w:right w:val="none" w:sz="0" w:space="0" w:color="auto"/>
      </w:divBdr>
    </w:div>
    <w:div w:id="965892507">
      <w:marLeft w:val="0"/>
      <w:marRight w:val="0"/>
      <w:marTop w:val="0"/>
      <w:marBottom w:val="0"/>
      <w:divBdr>
        <w:top w:val="none" w:sz="0" w:space="0" w:color="auto"/>
        <w:left w:val="none" w:sz="0" w:space="0" w:color="auto"/>
        <w:bottom w:val="none" w:sz="0" w:space="0" w:color="auto"/>
        <w:right w:val="none" w:sz="0" w:space="0" w:color="auto"/>
      </w:divBdr>
    </w:div>
    <w:div w:id="1354458459">
      <w:marLeft w:val="0"/>
      <w:marRight w:val="0"/>
      <w:marTop w:val="0"/>
      <w:marBottom w:val="0"/>
      <w:divBdr>
        <w:top w:val="none" w:sz="0" w:space="0" w:color="auto"/>
        <w:left w:val="none" w:sz="0" w:space="0" w:color="auto"/>
        <w:bottom w:val="none" w:sz="0" w:space="0" w:color="auto"/>
        <w:right w:val="none" w:sz="0" w:space="0" w:color="auto"/>
      </w:divBdr>
    </w:div>
    <w:div w:id="1531869322">
      <w:marLeft w:val="0"/>
      <w:marRight w:val="0"/>
      <w:marTop w:val="0"/>
      <w:marBottom w:val="0"/>
      <w:divBdr>
        <w:top w:val="none" w:sz="0" w:space="0" w:color="auto"/>
        <w:left w:val="none" w:sz="0" w:space="0" w:color="auto"/>
        <w:bottom w:val="none" w:sz="0" w:space="0" w:color="auto"/>
        <w:right w:val="none" w:sz="0" w:space="0" w:color="auto"/>
      </w:divBdr>
    </w:div>
    <w:div w:id="1612937009">
      <w:marLeft w:val="0"/>
      <w:marRight w:val="0"/>
      <w:marTop w:val="0"/>
      <w:marBottom w:val="0"/>
      <w:divBdr>
        <w:top w:val="none" w:sz="0" w:space="0" w:color="auto"/>
        <w:left w:val="none" w:sz="0" w:space="0" w:color="auto"/>
        <w:bottom w:val="none" w:sz="0" w:space="0" w:color="auto"/>
        <w:right w:val="none" w:sz="0" w:space="0" w:color="auto"/>
      </w:divBdr>
    </w:div>
    <w:div w:id="1636519398">
      <w:marLeft w:val="0"/>
      <w:marRight w:val="0"/>
      <w:marTop w:val="0"/>
      <w:marBottom w:val="0"/>
      <w:divBdr>
        <w:top w:val="none" w:sz="0" w:space="0" w:color="auto"/>
        <w:left w:val="none" w:sz="0" w:space="0" w:color="auto"/>
        <w:bottom w:val="none" w:sz="0" w:space="0" w:color="auto"/>
        <w:right w:val="none" w:sz="0" w:space="0" w:color="auto"/>
      </w:divBdr>
    </w:div>
    <w:div w:id="1707559589">
      <w:marLeft w:val="0"/>
      <w:marRight w:val="0"/>
      <w:marTop w:val="0"/>
      <w:marBottom w:val="0"/>
      <w:divBdr>
        <w:top w:val="none" w:sz="0" w:space="0" w:color="auto"/>
        <w:left w:val="none" w:sz="0" w:space="0" w:color="auto"/>
        <w:bottom w:val="none" w:sz="0" w:space="0" w:color="auto"/>
        <w:right w:val="none" w:sz="0" w:space="0" w:color="auto"/>
      </w:divBdr>
    </w:div>
    <w:div w:id="1936396768">
      <w:marLeft w:val="0"/>
      <w:marRight w:val="0"/>
      <w:marTop w:val="0"/>
      <w:marBottom w:val="0"/>
      <w:divBdr>
        <w:top w:val="none" w:sz="0" w:space="0" w:color="auto"/>
        <w:left w:val="none" w:sz="0" w:space="0" w:color="auto"/>
        <w:bottom w:val="none" w:sz="0" w:space="0" w:color="auto"/>
        <w:right w:val="none" w:sz="0" w:space="0" w:color="auto"/>
      </w:divBdr>
    </w:div>
    <w:div w:id="1981566871">
      <w:marLeft w:val="0"/>
      <w:marRight w:val="0"/>
      <w:marTop w:val="0"/>
      <w:marBottom w:val="0"/>
      <w:divBdr>
        <w:top w:val="none" w:sz="0" w:space="0" w:color="auto"/>
        <w:left w:val="none" w:sz="0" w:space="0" w:color="auto"/>
        <w:bottom w:val="none" w:sz="0" w:space="0" w:color="auto"/>
        <w:right w:val="none" w:sz="0" w:space="0" w:color="auto"/>
      </w:divBdr>
    </w:div>
    <w:div w:id="1991012834">
      <w:marLeft w:val="0"/>
      <w:marRight w:val="0"/>
      <w:marTop w:val="0"/>
      <w:marBottom w:val="0"/>
      <w:divBdr>
        <w:top w:val="none" w:sz="0" w:space="0" w:color="auto"/>
        <w:left w:val="none" w:sz="0" w:space="0" w:color="auto"/>
        <w:bottom w:val="none" w:sz="0" w:space="0" w:color="auto"/>
        <w:right w:val="none" w:sz="0" w:space="0" w:color="auto"/>
      </w:divBdr>
    </w:div>
    <w:div w:id="2008173368">
      <w:marLeft w:val="0"/>
      <w:marRight w:val="0"/>
      <w:marTop w:val="0"/>
      <w:marBottom w:val="0"/>
      <w:divBdr>
        <w:top w:val="none" w:sz="0" w:space="0" w:color="auto"/>
        <w:left w:val="none" w:sz="0" w:space="0" w:color="auto"/>
        <w:bottom w:val="none" w:sz="0" w:space="0" w:color="auto"/>
        <w:right w:val="none" w:sz="0" w:space="0" w:color="auto"/>
      </w:divBdr>
    </w:div>
    <w:div w:id="2103259973">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header" Target="header6.xml" /><Relationship Id="rId12" Type="http://schemas.openxmlformats.org/officeDocument/2006/relationships/footer" Target="footer4.xml" /><Relationship Id="rId13" Type="http://schemas.openxmlformats.org/officeDocument/2006/relationships/header" Target="header7.xml" /><Relationship Id="rId14" Type="http://schemas.openxmlformats.org/officeDocument/2006/relationships/footer" Target="footer5.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eader" Target="header10.xml" /><Relationship Id="rId18" Type="http://schemas.openxmlformats.org/officeDocument/2006/relationships/header" Target="header11.xml" /><Relationship Id="rId19" Type="http://schemas.openxmlformats.org/officeDocument/2006/relationships/header" Target="header12.xml" /><Relationship Id="rId2" Type="http://schemas.openxmlformats.org/officeDocument/2006/relationships/customXml" Target="../customXml/item2.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header" Target="header15.xml" /><Relationship Id="rId23" Type="http://schemas.openxmlformats.org/officeDocument/2006/relationships/header" Target="header16.xml" /><Relationship Id="rId24" Type="http://schemas.openxmlformats.org/officeDocument/2006/relationships/header" Target="header17.xml" /><Relationship Id="rId25" Type="http://schemas.openxmlformats.org/officeDocument/2006/relationships/header" Target="header18.xml" /><Relationship Id="rId26" Type="http://schemas.openxmlformats.org/officeDocument/2006/relationships/header" Target="header19.xml" /><Relationship Id="rId27" Type="http://schemas.openxmlformats.org/officeDocument/2006/relationships/header" Target="header20.xml" /><Relationship Id="rId28" Type="http://schemas.openxmlformats.org/officeDocument/2006/relationships/header" Target="header21.xml" /><Relationship Id="rId29" Type="http://schemas.openxmlformats.org/officeDocument/2006/relationships/header" Target="header22.xml" /><Relationship Id="rId3" Type="http://schemas.openxmlformats.org/officeDocument/2006/relationships/header" Target="header1.xml" /><Relationship Id="rId30" Type="http://schemas.openxmlformats.org/officeDocument/2006/relationships/header" Target="header23.xml" /><Relationship Id="rId31" Type="http://schemas.openxmlformats.org/officeDocument/2006/relationships/header" Target="header24.xml" /><Relationship Id="rId32" Type="http://schemas.openxmlformats.org/officeDocument/2006/relationships/header" Target="header25.xml" /><Relationship Id="rId33" Type="http://schemas.openxmlformats.org/officeDocument/2006/relationships/header" Target="header26.xml" /><Relationship Id="rId34" Type="http://schemas.openxmlformats.org/officeDocument/2006/relationships/header" Target="header27.xml" /><Relationship Id="rId35" Type="http://schemas.openxmlformats.org/officeDocument/2006/relationships/header" Target="header28.xml" /><Relationship Id="rId36" Type="http://schemas.openxmlformats.org/officeDocument/2006/relationships/header" Target="header29.xml" /><Relationship Id="rId37" Type="http://schemas.openxmlformats.org/officeDocument/2006/relationships/footer" Target="footer6.xm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header" Target="header2.xml" /><Relationship Id="rId40" Type="http://schemas.openxmlformats.org/officeDocument/2006/relationships/webSettings" Target="webSettings.xml" /><Relationship Id="rId41" Type="http://schemas.openxmlformats.org/officeDocument/2006/relationships/numbering" Target="numbering.xml" /><Relationship Id="rId42" Type="http://schemas.openxmlformats.org/officeDocument/2006/relationships/fontTable" Target="fontTable.xml" /><Relationship Id="rId43" Type="http://schemas.openxmlformats.org/officeDocument/2006/relationships/settings" Target="settings.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footer" Target="footer2.xml" /><Relationship Id="rId9" Type="http://schemas.openxmlformats.org/officeDocument/2006/relationships/header" Target="header5.xml" /></Relationships>
</file>

<file path=word/_rels/footer2.xml.rels>&#65279;<?xml version="1.0" encoding="utf-8"?><Relationships xmlns="http://schemas.openxmlformats.org/package/2006/relationships"><Relationship Id="rId1" Type="http://schemas.openxmlformats.org/officeDocument/2006/relationships/image" Target="media/image1.png" /></Relationships>
</file>

<file path=word/_rels/footer3.xml.rels>&#65279;<?xml version="1.0" encoding="utf-8"?><Relationships xmlns="http://schemas.openxmlformats.org/package/2006/relationships"><Relationship Id="rId1" Type="http://schemas.openxmlformats.org/officeDocument/2006/relationships/image" Target="media/image1.png" /></Relationships>
</file>

<file path=word/_rels/footer4.xml.rels>&#65279;<?xml version="1.0" encoding="utf-8"?><Relationships xmlns="http://schemas.openxmlformats.org/package/2006/relationships"><Relationship Id="rId1" Type="http://schemas.openxmlformats.org/officeDocument/2006/relationships/image" Target="media/image1.png" /></Relationships>
</file>

<file path=word/_rels/footer5.xml.rels>&#65279;<?xml version="1.0" encoding="utf-8"?><Relationships xmlns="http://schemas.openxmlformats.org/package/2006/relationships"><Relationship Id="rId1" Type="http://schemas.openxmlformats.org/officeDocument/2006/relationships/image" Target="media/image1.png" /></Relationships>
</file>

<file path=word/_rels/footer6.xml.rels>&#65279;<?xml version="1.0" encoding="utf-8"?><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2024-06-27T11:49:00Z</dcterms:created>
  <dcterms:modified xsi:type="dcterms:W3CDTF">2024-06-27T11:52:00Z</dcterms:modified>
</cp:coreProperties>
</file>

<file path=customXml/item2.xml><?xml version="1.0" encoding="utf-8"?>
<Properties xmlns="http://schemas.openxmlformats.org/officeDocument/2006/extended-properties" xmlns:vt="http://schemas.openxmlformats.org/officeDocument/2006/docPropsVTypes">
  <Template>Normal</Template>
  <TotalTime>2</TotalTime>
  <Pages>53</Pages>
  <Words>13862</Words>
  <Characters>79015</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92692</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53</Pages>
  <Words>13862</Words>
  <Characters>79015</Characters>
  <Application>Microsoft Office Word</Application>
  <DocSecurity>0</DocSecurity>
  <Lines>658</Lines>
  <Paragraphs>185</Paragraphs>
  <Company>HP</Company>
  <CharactersWithSpaces>92692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6</cp:revision>
  <dcterms:created xsi:type="dcterms:W3CDTF">2024-06-27T11:49:00Z</dcterms:created>
  <dcterms:modified xsi:type="dcterms:W3CDTF">2024-06-27T11:52:00Z</dcterms:modified>
</cp:coreProperties>
</file>