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TÀI CHÍNH</w:t>
            </w:r>
          </w:p>
          <w:p>
            <w:pPr>
              <w:pStyle w:val="Normal(Web)"/>
              <w:divId w:val="2"/>
              <w:rPr>
                <w:vanish w:val="0"/>
              </w:rPr>
            </w:pPr>
            <w:r>
              <w:t xml:space="preserve">Số: </w:t>
            </w:r>
            <w:hyperlink r:id="rId3" w:history="1">
              <w:r>
                <w:rPr>
                  <w:rStyle w:val="Hyperlink"/>
                </w:rPr>
                <w:t xml:space="preserve">178/2013/TT-BTC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w:t>
      </w:r>
      <w:r>
        <w:rPr>
          <w:b/>
        </w:rPr>
        <w:t xml:space="preserve">ế</w:t>
      </w:r>
      <w:r>
        <w:rPr>
          <w:b/>
        </w:rPr>
        <w:t xml:space="preserve">t và hướng dẫn thực hiện một số đi</w:t>
      </w:r>
      <w:r>
        <w:rPr>
          <w:b/>
        </w:rPr>
        <w:t xml:space="preserve">ề</w:t>
      </w:r>
      <w:r>
        <w:rPr>
          <w:b/>
        </w:rPr>
        <w:t xml:space="preserve">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Nghị định số </w:t>
      </w:r>
      <w:hyperlink r:id="rId4" w:history="1">
        <w:r>
          <w:rPr>
            <w:rStyle w:val="Hyperlink"/>
            <w:b/>
          </w:rPr>
          <w:t xml:space="preserve">10/2013/NĐ-CP </w:t>
        </w:r>
      </w:hyperlink>
      <w:r>
        <w:rPr>
          <w:b/>
        </w:rPr>
        <w:t xml:space="preserve"> ngày 11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quy định việc quản lý, sử dụng và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k</w:t>
      </w:r>
      <w:r>
        <w:rPr>
          <w:b/>
        </w:rPr>
        <w:t xml:space="preserve">ế</w:t>
      </w:r>
      <w:r>
        <w:rPr>
          <w:b/>
        </w:rPr>
        <w:t xml:space="preserve">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52/2009/NĐ-CP </w:t>
        </w:r>
      </w:hyperlink>
      <w:r>
        <w:rPr>
          <w:i/>
        </w:rPr>
        <w:t xml:space="preserve"> ngày 03 tháng 6 năm 2009 của Chính phủ quy định chi tiết và hướng dẫn thi hành một số điều của Luật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10/2013/NĐ-CP ngày 11 tháng 01 năm 2013 của Chính phủ quy định việc quản lý, sử dụng và khai thác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6"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Quản lý công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quy định chi tiết và hướng dẫn thực hiện một số điều của Nghị định số 10/2013/NĐ-CP ngày 11 tháng 01 năm 2013 của Chính phủ quy định việc quản lý, sử dụng và khai thác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chi tiết và hướng dẫn thực hiện một số điều của Nghị định số 10/2013/NĐ-CP ngày 11 tháng 01 năm 2013 của Chính phủ quy định việc quản lý, sử dụng và khai thác tài sản kết cấu hạ tầng giao thông đường bộ (sau đây gọi tắt là Nghị định số 10/2013/NĐ-CP ),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Tính hao mòn tài sản kết cấu hạ tầng giao thông đường bộ (sau đây gọi tắt là tài sản hạ tầng đường bộ) quy định tại Điều 19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Giao việc bảo trì tài sản hạ tầng đường bộ cho nhà thầu thi công xây dựng và thanh quyết toán kinh phí bảo trì tài sản hạ tầng đường bộ quy định tại Điều 23, 24 và Điều 25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tài sản hạ tầng đường bộ quy định tại Điều 31, 32 và Điều 33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Xác lập sở hữu nhà nước, điều chuyển, thanh lý, bán quyền thu phí, cho thuê quyền khai thác, chuyển nhượng có thời hạn tài sản hạ tầng đường bộ và hạch toán các khoản thu chi từ quỹ đất để tạo vốn phát triển đường bộ quy định tại Điều 28, 29, 30, 41, 42, 43, 47 và Điều 48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sử dụng và khai thác tài sản hạ tầng đường bộ chuyên dùng và tài sản hạ tầng đường bộ trong thời hạn thực hiện Hợp đồng dự án quy định tại Điều 35, 36, 37, 38, 39 và Điều 40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quản lý nhà nước về tài sản hạ tầng đường bộ; gồm: Bộ, cơ quan ngang Bộ, cơ quan thuộc Chính phủ (sau đây gọi tắt là Bộ, cơ quan trung ương); Ủy ban nhân dân tỉnh, thành phố trực thuộc trung ương (sau đây gọi tắt là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đơn vị trực tiếp quản lý tài sản hạ tầng đường bộ; gồm: Khu quản lý đường bộ; Sở Giao thông vận tải; Ủy ban nhân dân quận, huyện, thị xã, thành phố thuộc tỉnh (sau đây gọi chung là Ủy ban nhân dân cấp huyện); Ủy ban nhân dân xã, phường, thị trấn (sau đây gọi chung là Ủy ban nhân dân cấp xã); cơ quan, đơn vị được Bộ, cơ quan trung ương, Ủy ban nhân dân cấp tỉnh giao nhiệm vụ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được giao bảo trì, khai thác và sử dụng tài sản hạ tầng đường bộ theo Hợp đồng ký với cơ quan, đơn vị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đối tượng khác liên quan đến việc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TÍNH HAO MÒN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Cơ quan, đơn vị thực hiện hạch toán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Khu quản lý đường bộ hoặc cơ quan, đơn vị được Bộ, cơ quan trung ương giao trực tiếp quản lý tài sản hạ tầng đường bộ chịu trách nhiệm thực hiện hạch toán tài sản hạ tầng đường bộ thuộc trung ương quản lý (bao gồm cả tài sản hạ tầng đường bộ do Bộ Giao thông vận tải uỷ thác cho các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Giao thông vận tải chịu trách nhiệm thực hiện hạch toán tài sản hạ tầng đường bộ thuộc phạm vi tỉnh quản lý (bao gồm cả tài sản hạ tầng đường bộ do Ủy ban nhân dân cấp tỉnh giao cho các cơ quan, đơn vị khác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Ủy ban nhân dân cấp huyện chịu trách nhiệm thực hiện hạch toán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nhân dân cấp xã chịu trách nhiệm thực hiện hạch toán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Tính hao mòn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tính hao mòn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Tất cả các tài sản hạ tầng đường bộ hiện có của cơ quan, đơn vị đều phải tính hao mòn, trừ những tài sản hạ tầng đường bộ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hạ tầng đường bộ mà cơ quan, đơn vị đang thuê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hạ tầng đường bộ mà cơ quan, đơn vị đang bảo quản hộ, giữ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hạ tầng đường bộ đã tính hết hao mòn nhưng vẫn còn sử dụng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hạ tầng đường bộ chưa tính hết hao mòn nhưng đã hư hỏng không tiếp tục sử dụng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tính hao mòn thực hiện mỗi năm 1 lần vào tháng 12, trước khi khóa sổ kế toán. Trường hợp bàn giao, chia tách, sáp nhập, giải thể hoặc tổng kiểm kê đánh giá lại theo chủ trương của Nhà nước thì hao mòn tài sản được tính tại thời điểm có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về thời gian sử dụng và tỷ lệ hao mòn tài sản hạ tầng đường bộ áp dụng để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sử dụng và tỷ lệ hao mòn tài sản hạ tầng đường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sử dụng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hao mòn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 các công trình phụ trợ gắn liền với đường (bao gồm cả cầu đường bộ dài dưới 25m,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đường bộ dài từ 25m trở lên và các công trình phụ trợ gắn liền với cầu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Hầm đường bộ và các công trình phụ trợ gắn liền với hầm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phà đường bộ và các công trình phụ trợ gắn liền với bến phà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kiểm tra tải trọng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thu phí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hạt quản lý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dừng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trình khác phục vụ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trưởng Bộ Giao thông vận tải, Chủ tịch Uỷ ban nhân dân cấp tỉnh quyết định cụ thể thời gian sử dụng và tỷ lệ hao mòn để hạch toán đối với tài sản hạ tầng đường bộ thuộc phạm vi quản lý, ngoài những tài sản hạ tầng đường bộ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pháp tính hao mòn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hao mòn hàng năm của từng tài sản hạ tầng đường bộ được tính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hao mòn hàng năm của từng tài sản hạ tầng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giá của tài sản hạ tầng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hao mòn (%/năm)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năm, trên cơ sở xác định số hao mòn tăng và số hao mòn giảm phát sinh trong năm, cơ quan, đơn vị tính tổng số hao mòn của tất cả tài sản hạ tầng đường bộ tại cơ quan, đơn vị cho năm đó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hao mòn tài sản hạ tầng đường bộ tính đến năm (n)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hao mòn tài sản hạ tầng đường bộ đã tính đến năm (n-1)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hao mòn tài sản hạ tầng đường bộ tăng trong năm (n)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hao mòn tài sản hạ tầng đường bộ giảm trong năm (n)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thời gian sử dụng, nguyên giá của tài sản hạ tầng đường bộ thay đổi quy định tại Khoản 2 Điều 21 Nghị định số 10/2013/NĐ-CP thì cơ quan, đơn vị xác định lại mức tính hao mòn trung bình năm của tài sản hạ tầng đường bộ bằng cách lấy giá trị còn lại trên sổ kế toán chia (:) cho thời gian sử dụng xác định lại hoặc thời gian sử dụng còn lại (được xác định là chênh lệch giữa thời gian sử dụng đã quy định trừ thời gian đã sử dụng) của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Mức tính hao mòn cho năm cuối cùng thuộc thời gian sử dụng tài sản hạ tầng đường bộ được xác định là hiệu số giữa nguyên giá tài sản hạ tầng đường bộ và số hao mòn lũy kế đã thực hiện của tài sản hạ tầng đường bộ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Giao việc bảo trì tài sản hạ tầng đường bộ cho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việc bảo dưỡng thường xuyên tài sản hạ tầng đường bộ cho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thầu thi công dự án đầu tư xây dựng mới được cấp có thẩm quyền giao thực hiện bảo dưỡng thường xuyên tài sản hạ tầng đường bộ do nhà thầu thi công nếu đáp ứng đồng thời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văn bản đề nghị được giao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chủ đầu tư xác nhận bằng văn bản đã thực hiện đúng Hợp đồng xây dựng và không vi phạm trong quá trình thực hiện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chức năng kinh doanh phù hợp với việc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Đủ năng lực về tài chính và kỹ thuật để thực hiện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giao cho nhà thầu thi công xây dựng bảo dưỡng thường xuyên tài sản hạ tầng đường bộ thực hiện bằng Hợp đồng kinh tế theo phương thức chất lượng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thủ tục giao việc bảo dưỡng thường xuyên tài sản hạ tầng đường bộ cho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90 ngày, kể từ ngày bàn giao tài sản hạ tầng đường bộ đưa vào sử dụng theo Hợp đồng xây dựng đã ký kết, nhà thầu thi công xây dựng lập 03 bộ hồ sơ quy định tại Điểm a Khoản này, kèm theo bản sao các giấy tờ có liên quan: gửi 02 bộ hồ sơ đến Tổng cục Đường bộ Việt Nam (đối với tài sản hạ tầng đường bộ thuộc trung ương quản lý), Sở Giao thông vận tải (đối với tài sản hạ tầng đường bộ thuộc địa phương quản lý); lưu trữ 01 bộ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30 ngày, kể từ ngày nhận được hồ sơ hợp lệ, Tổng cục Đường bộ Việt Nam (đối với tài sản hạ tầng đường bộ thuộc trung ương quản lý), Sở Giao thông vận tải (đối với tài sản hạ tầng đường bộ thuộc địa phương quản lý) chủ trì, phối hợp với các đơn vị liên quan thẩm định nhà thầu thi công xây dựng đủ điều kiện thực hiện bảo dưỡng thường xuyên và xác định tổng mức kinh phí phục vụ bảo dưỡng thường xuyên tài sản hạ tầng đường bộ trong một thời gian nhất định; trình người quyết định đầu tư dự án đầu tư xây dựng mới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30 ngày, kể từ ngày nhận được hồ sơ trình của Tổng cục Đường bộ Việt Nam (đối với tài sản hạ tầng đường bộ thuộc trung ương quản lý), Sở Giao thông vận tải (đối với tài sản hạ tầng đường bộ thuộc địa phương quản lý), người quyết định đầu tư dự án đầu tư xây dựng mới tài sản hạ tầng đường bộ ban hành quyết định giao việc bảo dưỡng thường xuyên tài sản hạ tầng đường bộ cho nhà thầu thi công xây dựng.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địa chỉ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hạn giao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mức kinh phí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30 ngày, kể từ ngày tài sản hạ tầng đường bộ được bàn giao đưa vào sử dụng; cơ quan, đơn vị trực tiếp quản lý tài sản hạ tầng đường bộ và nhà thầu thi công xây dựng ký Hợp đồng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đơn vị trực tiếp quản lý tài sản hạ tầng đường bộ có trách nhiệm thực hiện kiểm tra, giám sát việc thực hiện Hợp đồng, nghiệm thu và thanh toán kinh phí bảo dưỡng thường xuyên tài sản hạ tầng đường bộ cho nhà thầu thi công xây dựng theo Hợp đồng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Giao việc sửa chữa định kỳ, sửa chữa đột xuất tài sản hạ tầng đường bộ cho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thực hiện Hợp đồng bảo dưỡng thường xuyên tài sản hạ tầng đường bộ, nếu có phát sinh hoạt động sửa chữa định kỳ hoặc sửa chữa đột xuất thì nhà thầu thi công dự án đầu tư xây dựng mới được ưu tiên thực hiện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lượng bảo dưỡng thường xuyên tài sản hạ tầng đường bộ đã thực hiện theo đúng Hợp đồng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Đáp ứng đủ các tiêu chí theo quy định của pháp luật khi lựa chọn tổ chức, cá nhân để thực hiện sửa chữa định kỳ, sửa chữa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tự, thủ tục lựa chọn và giao việc sửa chữa định kỳ, sửa chữa đột xuất cho nhà thầu thi công xây dựng được thực hiện theo quy định của pháp luật về đấu thầu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Quy định về thanh toán, quyết toán kinh phí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thanh toán, quyết toán kinh phí bảo dưỡng thường xuyên tài sản hạ tầng đường bộ theo chất lượng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nguồn kinh phí và kết quả thực hiện bảo dưỡng thường xuyên tài sản hạ tầng đường bộ đã được nghiệm thu theo quy định của Bộ Giao thông vận tải; cơ quan, đơn vị trực tiếp quản lý tài sản hạ tầng đường bộ lập hồ sơ đề nghị thanh toán gửi Kho bạc nhà nước.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giao việc bảo dưỡng thường xuyên tài sản hạ tầng đường bộ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bảo dưỡng thường xuyên tài sản hạ tầng đường bộ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nghiệm thu kết quả thực hiện bảo dưỡng thường xuyên tài sản hạ tầng đường bộ theo chất lượng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nhiệm chi của cơ quan, đơn vị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07 ngày, kể từ ngày nhận được hồ sơ hợp lệ, Kho bạc nhà nước kiểm soát và thực hiện thanh toán theo đề nghị của cơ quan, đơn vị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trưởng cơ quan, đơn vị trực tiếp quản lý tài sản hạ tầng đường bộ chịu trách nhiệm quản lý, sử dụng kinh phí bảo dưỡng thường xuyên tài sản hạ tầng đường bộ theo đúng quy định và chịu trách nhiệm về những nội dung tại hồ sơ đề nghị thanh toán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quyết toán kinh phí bảo dưỡng thường xuyên tài sản hạ tầng đường bộ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thanh toán, quyết toán kinh phí sửa chữa định kỳ, sửa chữa đột xuất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thanh toán, quyết toán kinh phí sửa chữa định kỳ, sửa chữa đột xuất tài sản hạ tầng đường bộ thực hiện theo quy định về chế độ quản lý, sử dụng, thanh quyết toán Quỹ bảo trì đường bộ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BÁO CÁO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khai thác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dữ liệu về tài sản hạ tầng đường bộ là một bộ phận của Cơ sở dữ liệu quốc gia về tài sản nhà nước, được xây dựng và quản lý thống nhất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tin trong Cơ sở dữ liệu về tài sản hạ tầng đường bộ có giá trị pháp lý như hồ sơ dạng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trong Cơ sở dữ liệu về tài sản hạ tầng đường bộ được sử dụng làm cơ sở cho việc lập dự toán, xét duyệt quyết toán, kiểm tra, kiểm toán, thanh tra việc đầu tư xây dựng, nâng cấp, mở rộng, điều chuyển, thanh lý, bán quyền thu phí, cho thuê quyền khai thác, chuyển nhượng tài sản hạ tầng đường bộ và báo cáo cơ quan nhà nước có thẩm quyền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sở dữ liệu về tài sản hạ tầng đường bộ là tài sản của Nhà nước, phải được bảo đảm an ninh, an toàn chặt chẽ; nghiêm cấm mọi hành vi truy cập trái phép, phá hoại, làm sai lệch thông tin trong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khai thác, sử dụng thông tin, dữ liệu về tài sản hạ tầng đường bộ phải thực hiện theo đúng quy định; không được tự ý khai thác, sử dụng thông tin khi chưa được phép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Nội dung, phương thức nhập dữ liệu và khai thác Cơ sở dữ liệu về tài sản hạ tầng đường bộ được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xây dựng và quản lý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chính chủ trì, phối hợp với Bộ Giao thông vận tải xây dựng và quản lý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Giao thông vận tải (đối với tài sản hạ tầng đường bộ thuộc trung ương quản lý), Uỷ ban nhân dân cấp tỉnh (đối với tài sản hạ tầng đường bộ thuộc địa phương quản lý) chỉ đạo báo cáo kê khai, thực hiện cập nhật dữ liệu về tài sản hạ tầng đường bộ vào hệ thống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nhập dữ liệu vào Cơ sở dữ liệu về tài sản hạ tầng đường bộ được thực hiện theo quy định tại Điểm c Khoản 3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Báo cáo kê khai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báo cáo kê khai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lần đầu được áp dụng đối với những tài sản hạ tầng đường bộ đang quản lý tại thời điểm Nghị định số 10/2013/NĐ-CP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kê khai bổ sung được áp dụng đối với các trường hợp có thay đổi về tài sản hạ tầng đường bộ do đầu tư xây dựng, tiếp nhận về sử dụng; thanh lý, điều chuyển, chuyển nhượng; cơ quan, đơn vị trực tiếp quản lý tài sản hạ tầng đường bộ thay đổi tên gọi, chia tách, sáp nhập, giải thể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báo cáo kê khai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đơn vị trực tiếp quản lý tài sản hạ tầng đường bộ lập báo cáo kê khai theo các Mẫu quy định ban hành kèm theo Thông tư này; mỗi tài sản hạ tầng đường bộ lập riêng một báo cáo kê khai. Mẫu báo cáo kê khai tài sản hạ tầng đường bộ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lần đầu theo Mẫu số 01-BC/TSHTĐB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kê khai bổ sung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hạ tầng đường bộ được đầu tư xây dựng mới hoặc tiếp nhận về cơ quan, đơn vị theo Mẫu số 01-BC/TSHTĐB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thông tin về cơ quan, đơn vị quản lý theo Mẫu số 02-BC/TSHTĐB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thông tin về tài sản hạ tầng đường bộ theo Mẫu số 03-BC/TSHTĐB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Xoá thông tin trong Cơ sở dữ liệu theo Mẫu số 04-BC/TSHTĐB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hồ sơ báo cáo kê khai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đơn vị trực tiếp quản lý tài sản hạ tầng đường bộ lập 03 bộ hồ sơ theo Mẫu quy định tại Khoản 2 Điều này, kèm theo bản sao các giấy tờ có liên quan: gửi 02 bộ hồ sơ đến Tổng cục Đường bộ Việt Nam (đối với tài sản hạ tầng đường bộ thuộc trung ương quản lý), Sở Giao thông vận tải (đối với tài sản hạ tầng đường bộ thuộc địa phương quản lý); lưu trữ 01 bộ hồ sơ tại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Tổng cục Đường bộ Việt Nam (đối với tài sản hạ tầng đường bộ thuộc trung ương quản lý), Sở Giao thông vận tải (đối với tài sản hạ tầng đường bộ thuộc địa phương quản lý) kiểm tra tính đầy đủ, chính xác của báo cáo và thực hiện xác nhận vào báo cáo; gửi 01 bộ hồ sơ đến cơ quan tài chính của Bộ Giao thông vận tải (đối với tài sản hạ tầng đường bộ thuộc trung ương quản lý), Sở Tài chính (đối với tài sản hạ tầng đường bộ thuộc địa phương quản lý); lưu trữ 01 bộ hồ sơ tại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báo cáo do Tổng cục Đường bộ Việt Nam (đối với tài sản hạ tầng đường bộ thuộc trung ương quản lý), Sở Giao thông vận tải (đối với tài sản hạ tầng đường bộ thuộc địa phương quản lý) xác nhận; cơ quan tài chính của Bộ Giao thông vận tải (đối với tài sản hạ tầng đường bộ thuộc trung ương quản lý), Sở Tài chính (đối với tài sản hạ tầng đường bộ thuộc địa phương quản lý) thực hiện nhập dữ liệu vào Cơ sở dữ liệu về tài sản hạ tầng đường bộ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báo cáo kê khai tài sản hạ tầng đường bộ thực hiện theo quy định tại Khoản 2 Điều 32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Báo cáo tình hình quản lý,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báo cáo tình hình quản lý,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năm các cơ quan, đơn vị có liên quan thực hiện báo cáo tình hình quản lý, sử dụng của năm trước và báo cáo đột xuất theo yêu cầu của cơ quan nhà nước có thẩm quyền theo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quản lý,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tác chỉ đạo, hướng dẫn, kiểm tra việc quản lý, sử dụng tài sản hạ tầng đường bộ của các đơn vị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Kiến nghị các giải pháp nhằm hoàn thiện hệ thống pháp luật, nâng cao hiệu quả công tác quản lý,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Báo cáo tổng hợp tình hình tăng, giảm tài sản hạ tầng đường bộ theo Mẫu số 05-BC/TSHTĐB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báo cáo tình hình quản lý, sử dụng tài sản hạ tầng đường bộ thực hiện theo quy định tại Khoản 2 Điều 33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XỬ LÝ,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Xác lập sở hữu nhà nước đối với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cá nhân có tài sản hạ tầng đường bộ thuộc trường hợp quy định tại Khoản 1, Khoản 2 Điều 28 Nghị định số 10/2013/NĐ-CP lập hồ sơ đề nghị xác lập sở hữu nhà nước, gửi Bộ Giao thông vận tải (đối với tài sản hạ tầng đường bộ thuộc trung ương quản lý), Sở Giao thông vận tải (đối với tài sản hạ tầng đường bộ thuộc địa phương quản lý).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xác lập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liệu liên quan đến tài sản hạ tầng đường bộ đề nghị xác lập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Bộ Giao thông vận tải (đối với tài sản hạ tầng đường bộ thuộc trung ương quản lý), Sở Giao thông vận tải (đối với tài sản hạ tầng đường bộ thuộc địa phương quản lý) chủ trì, phối hợp với các đơn vị liên quan xác định giá trị, hiện trạng thực tế và phương án quản lý, sử dụng, khai thác tài sản hạ tầng đường bộ; gửi Bộ Tài chính (đối với tài sản hạ tầng đường bộ thuộc trung ương quản lý), Uỷ ban nhân dân cấp tỉnh (đối với tài sản hạ tầng đường bộ thuộc địa phương quản lý) kèm theo hồ sơ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30 ngày, kể từ ngày nhận được đầy đủ hồ sơ hợp lệ; Bộ Tài chính (đối với tài sản hạ tầng đường bộ thuộc trung ương quản lý), Uỷ ban nhân dân cấp tỉnh (đối với tài sản hạ tầng đường bộ thuộc địa phương quản lý) xem xét, ban hành quyết định xác lập sở hữu nhà nước và phương án quản lý, sử dụng và khai thác tài sản hạ tầng đường bộ.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hạ tầng đường bộ xác lập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Năm xây dựng, năm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trị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Phương án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30 ngày, kể từ ngày có quyết định xác lập sở hữu nhà nước của cơ quan nhà nước có thẩm quyền; cơ quan, tổ chức, đơn vị, cá nhân có tài sản hạ tầng đường bộ xác lập sở hữu nhà nước chủ trì, phối hợp với cơ quan, đơn vị được giao trực tiếp quản lý tài sản hạ tầng đường bộ tổ chức bàn giao, tiếp nhận; thực hiện hạch toán tăng, giảm; báo cáo kê khai bổ sung theo quy định tại Thông tư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bàn giao tài sản hạ tầng đường bộ phải lập thành Biên bản theo Mẫu số 01 BB/TSHTĐB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phí hợp lý có liên quan trực tiếp đến việc xác lập sở hữu nhà nước do cơ quan, đơn vị được giao trực tiếp quản lý tài sản hạ tầng đường bộ chi trả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Điều chuyển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có tài sản hạ tầng đường bộ cần điều chuyển, cơ quan, đơn vị trực tiếp quản lý tài sản hạ tầng đường bộ lập hồ sơ đề nghị điều chuyển gửi cơ quan nhà nước có thẩm quyền quy định tại Khoản 2 Điều 29 Nghị định số 10/2013/NĐ-CP xem xét,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điều chuyển của cơ quan, đơn vị có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đề nghị được tiếp nhận của cơ quan, đơn vị nhận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Ý kiến bằng văn bản của các cơ quan có liên quan theo quy định tại Điểm a Khoản 2 Điều 29 Nghị định số 10/2013/NĐ-CP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mục tài sản hạ tầng đường bộ đề nghị điều chuyển (theo Mẫu số 01-DM/TSHTĐB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Tài liệu liên quan đến tài sản hạ tầng đường bộ đề nghị điều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đặc biệt phải thực hiện điều chuyển ngoài các cơ quan, đơn vị quy định tại Khoản 3 Điều 29 Nghị định số 10/2013/NĐ-CP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cơ quan nhà nước có thẩm quyền xem xét, ban hành quyết định điều chuyển tài sản hạ tầng đường bộ.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đơn vị có tài sản hạ tầng đường bộ điều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đơn vị nhận tài sản hạ tầng đường bộ điều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tài sản hạ tầng đường bộ điều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30 ngày, kể từ ngày có quyết định điều chuyển của cơ quan nhà nước có thẩm quyền; cơ quan, đơn vị có tài sản hạ tầng đường bộ điều chuyển chủ trì, phối hợp với cơ quan, đơn vị nhận tài sản hạ tầng đường bộ điều chuyển tổ chức bàn giao, tiếp nhận; thực hiện hạch toán tăng, giảm; báo cáo kê khai bổ sung theo quy định tại Thông tư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bàn giao tài sản hạ tầng đường bộ phải lập thành Biên bản theo Mẫu số 01 BB/TSHTĐB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hợp lý có liên quan trực tiếp đến việc bàn giao, tiếp nhận do cơ quan, đơn vị nhận tài sản hạ tầng đường bộ chi trả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Thanh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đơn vị có tài sản hạ tầng đường bộ thuộc trường hợp quy định tại Khoản 1 Điều 30 Nghị định số 10/2013/NĐ-CP lập hồ sơ đề nghị thanh lý, gửi cơ quan nhà nước có thẩm quyền quy định tại Khoản 2 Điều 30 Nghị định số 10/2013/NĐ-CP xem xét,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hạ tầng đường bộ đề nghị thanh lý (theo Mẫu số 01-DM/TSHTĐB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liệu liên quan đến tài sản hạ tầng đường bộ đề nghị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đặc biệt phải thực hiện thanh lý tài sản hạ tầng đường bộ theo hình thức chỉ định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cơ quan nhà nước có thẩm quyền xem xét, ban hành quyết định thanh lý tài sản hạ tầng đường bộ.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đơn vị có tài sản hạ tầng đường bộ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hạ tầng đường bộ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thức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Quản lý, sử dụng số tiền thu được từ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60 ngày, kể từ ngày có quyết định thanh lý của cơ quan nhà nước có thẩm quyền; cơ quan, đơn vị có tài sản hạ tầng đường bộ thanh lý tổ chức thanh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thanh lý tài sản hạ tầng đường bộ theo phương thức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đơn vị có tài sản hạ tầng đường bộ thanh lý thuê Tổ chức có chức năng thẩm định giá hoặc thành lập Hội đồng định giá để xác định giá khởi điểm bán đấu giá (trong trường hợp bán thanh lý bằng hình thức đấu giá), xác định giá bán chỉ định (trong trường hợp bán thanh lý bằng hình thức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kết quả xác định giá do Tổ chức có chức năng thẩm định giá hoặc Hội đồng định giá xác định; Bộ trưởng Bộ Giao thông vận tải (đối với tài sản hạ tầng đường bộ thuộc trung ương quản lý), Chủ tịch Ủy ban nhân dân cấp tỉnh (đối với tài sản hạ tầng đường bộ thuộc địa phương quản lý) hoặc người được ủy quyền quyết định giá khởi điểm để bán đấu giá hoặc giá bán chỉ định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giá khởi điểm để bán đấu giá hoặc giá bán chỉ định do cấp có thẩm quyền quyết định; cơ quan, đơn vị có tài sản hạ tầng đường bộ thanh lý thuê Tổ chức có chức năng bán đấu giá hoặc thành lập Hội đồng để bán đấu giá (trong trường hợp bán thanh lý bằng hình thức đấu giá), thực hiện bán cho người mua theo quy định của pháp luật về dân sự (trong trường hợp bán thanh lý bằng hình thức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thanh lý tài sản hạ tầng đường bộ theo phương thức phá dỡ,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đơn vị có tài sản hạ tầng đường bộ thanh lý tự thực hiện hoặc thuê tổ chức, cá nhân khác thực hiện việc phá dỡ, huỷ bỏ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thu hồi từ việc phá dỡ được xử lý bán theo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hoàn thành việc thanh lý, cơ quan, đơn vị có tài sản hạ tầng đường bộ thanh lý thực hiện hạch toán giảm, báo cáo kê khai bổ sung theo quy định tại Thông tư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tiền thu được từ thanh lý tài sản hạ tầng đường bộ, sau khi trừ các chi phí có liên quan (gồm: chi phí kiểm kê, phá dỡ, hủy bỏ, xác định giá, bán đấu giá và chi phí khác có liên quan) được nộp vào ngân sách nhà nước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Bán quyền thu phí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Giao thông vận tải (đối với tài sản hạ tầng đường bộ thuộc trung ương quản lý), Sở Giao thông vận tải (đối với tài sản hạ tầng đường bộ thuộc địa phương quản lý) lập hồ sơ đề nghị bán quyền thu phí, gửi cơ quan nhà nước có thẩm quyền quy định tại Khoản 5 Điều 41 Nghị định số 10/2013/NĐ-CP xem xét,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hạ tầng đường bộ đề nghị bán quyền thu phí (theo Mẫu số 01-DM/TSHTĐB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Tài liệu liên quan đến tài sản hạ tầng đường bộ đề nghị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đặc biệt phải thực hiện bán quyền thu phí bằng hình thức chỉ định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cơ quan nhà nước có thẩm quyền xem xét, ban hành quyết định bán quyền thu phí sử dụng tài sản hạ tầng đường bộ.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hạ tầng đường bộ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thức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Quản lý, sử dụng số tiền thu được từ bán quyền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60 ngày, kể từ ngày có quyết định bán quyền thu phí của cơ quan nhà nước có thẩm quyền; Bộ Giao thông vận tải (đối với tài sản hạ tầng đường bộ thuộc trung ương quản lý), Ủy ban nhân dân cấp tỉnh (đối với tài sản hạ tầng đường bộ thuộc địa phương quản lý) thuê Tổ chức có chức năng thẩm định giá hoặc thành lập Hội đồng định giá để xác định giá khởi điểm bán đấu giá (trong trường hợp bán quyền thu phí bằng hình thức đấu giá), xác định giá bán chỉ định (trong trường hợp bán quyền thu phí bằng hình thức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kết quả xác định giá do Tổ chức có chức năng thẩm định giá hoặc Hội đồng định giá xác định; Bộ trưởng Bộ Giao thông vận tải (đối với tài sản hạ tầng đường bộ thuộc trung ương quản lý) quyết định sau khi có ý kiến bằng văn bản của Bộ Tài chính, Chủ tịch Ủy ban nhân dân cấp tỉnh (đối với tài sản hạ tầng đường bộ thuộc địa phương quản lý) quyết định giá khởi điểm để bán đấu giá hoặc giá bán chỉ định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Căn cứ giá khởi điểm để bán đấu giá hoặc giá bán chỉ định do cấp có thẩm quyền quyết định; Bộ Giao thông vận tải (đối với tài sản hạ tầng đường bộ thuộc trung ương quản lý), Ủy ban nhân dân cấp tỉnh (đối với tài sản hạ tầng đường bộ thuộc địa phương quản lý) thuê Tổ chức có chức năng bán đấu giá hoặc thành lập Hội đồng để bán đấu giá (trong trường hợp bán quyền thu phí bằng hình thức đấu giá), thực hiện bán cho người mua theo quy định của pháp luật về dân sự (trong trường hợp bán quyền thu phí bằng hình thức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Sau khi hoàn thành việc bán quyền thu phí, cơ quan, đơn vị có tài sản hạ tầng đường bộ bán quyền thu phí thực hiện hạch toán giảm, báo cáo kê khai bổ sung theo quy định tại Thông tư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tiền thu được từ bán quyền thu phí sử dụng tài sản hạ tầng đường bộ sau khi trừ các chi phí có liên quan (gồm: chi phí kiểm kê, xác định giá, bán đấu giá và chi phí khác có liên quan) được sử dụng để đầu tư phát triển và bảo trì tài sản hạ tầng đường bộ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Cho thuê quyền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đơn vị trực tiếp quản lý tài sản hạ tầng đường bộ lập hồ sơ đề nghị cho thuê quyền khai thác, gửi cơ quan nhà nước có thẩm quyền quy định tại Khoản 5 Điều 42 Nghị định số 10/2013/NĐ-CP xem xét,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cho thuê quyền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hạ tầng đường bộ đề nghị cho thuê quyền khai thác (theo Mẫu số 01-DM/TSHTĐB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cho thuê quyền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Tài liệu liên quan đến tài sản hạ tầng đường bộ đề nghị cho thuê quyền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cơ quan nhà nước có thẩm quyền xem xét, ban hành quyết định cho thuê quyền khai thác tài sản hạ tầng đường bộ.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hạ tầng đường bộ cho thuê quyền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thức cho thuê quyền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sử dụng số tiền thu được từ cho thuê quyền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60 ngày, kể từ ngày có quyết định cho thuê quyền khai thác của cơ quan nhà nước có thẩm quyền; cơ quan, đơn vị trực tiếp quản lý tài sản hạ tầng đường bộ tổ chức việc cho thuê quyền khai thác tài sản hạ tầng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tiền thu được từ cho thuê quyền khai thác tài sản hạ tầng đường bộ sau khi trừ các chi phí có liên quan (gồm: chi phí kiểm kê, xác định giá, tổ chức cho thuê và chi phí khác có liên quan) được sử dụng để đầu tư phát triển và bảo trì tài sản hạ tầng đường bộ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Chuyển nhượng có thời hạn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Giao thông vận tải (đối với tài sản hạ tầng đường bộ thuộc trung ương quản lý), Sở Giao thông vận tải (đối với tài sản hạ tầng đường bộ thuộc địa phương quản lý) lập hồ sơ đề nghị chuyển nhượng, gửi cơ quan nhà nước có thẩm quyền quy định tại Khoản 5 Điều 43 Nghị định số 10/2013/NĐ-CP xem xét,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chuyển nhượng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hạ tầng đường bộ đề nghị chuyển nhượng (theo Mẫu số 01-DM/TSHTĐB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chuyển nhượng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Tài liệu liên quan đến tài sản hạ tầng đường bộ đề nghị chuyển nhượng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đặc biệt phải thực hiện chuyển nhượng có thời hạn tài sản hạ tầng đường bộ bằng hình thức chỉ định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cơ quan nhà nước có thẩm quyền xem xét, ban hành quyết định chuyển nhượng có thời hạn tài sản hạ tầng đường bộ. Quyết định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hạ tầng đường bộ chuyển nhượng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thức chuyển nhượng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Quản lý, sử dụng số tiền thu được từ chuyển nhượng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60 ngày, kể từ ngày có quyết định chuyển nhượng có thời hạn của cơ quan nhà nước có thẩm quyền; Bộ Giao thông vận tải (đối với tài sản hạ tầng đường bộ thuộc trung ương quản lý), Ủy ban nhân dân cấp tỉnh (đối với tài sản hạ tầng đường bộ thuộc địa phương quản lý) thuê Tổ chức có chức năng thẩm định giá hoặc thành lập Hội đồng định giá để xác định giá khởi điểm bán đấu giá (trong trường hợp chuyển nhượng có thời hạn bằng hình thức đấu giá), xác định giá bán chỉ định (trong trường hợp chuyển nhượng có thời hạn bằng hình thức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kết quả xác định giá do Tổ chức có chức năng thẩm định giá hoặc Hội đồng định giá xác định; Bộ trưởng Bộ Giao thông vận tải (đối với tài sản hạ tầng đường bộ thuộc trung ương quản lý) quyết định sau khi có ý kiến bằng văn bản của Bộ Tài chính, Chủ tịch Ủy ban nhân dân cấp tỉnh (đối với tài sản hạ tầng đường bộ thuộc địa phương quản lý) quyết định giá khởi điểm để bán đấu giá, giá bán chỉ định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Căn cứ giá khởi điểm để bán đấu giá hoặc giá bán chỉ định do cấp có thẩm quyền quyết định; Bộ Giao thông vận tải (đối với tài sản hạ tầng đường bộ thuộc trung ương quản lý), Ủy ban nhân dân cấp tỉnh (đối với tài sản hạ tầng đường bộ thuộc địa phương quản lý) thuê Tổ chức có chức năng bán đấu giá hoặc thành lập Hội đồng để bán đấu giá (trong trường hợp chuyển nhượng có thời hạn bằng hình thức đấu giá), thực hiện bán cho người mua theo quy định của pháp luật về dân sự (trong trường hợp chuyển nhượng có thời hạn bằng hình thức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Sau khi hoàn thành việc chuyển nhượng, cơ quan, đơn vị có tài sản hạ tầng đường bộ chuyển nhượng thực hiện hạch toán giảm, báo cáo kê khai bổ sung theo quy định tại Thông tư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tiền thu được từ chuyển nhượng có thời hạn tài sản hạ tầng đường bộ sau khi trừ các chi phí có liên quan (gồm: chi phí kiểm kê, xác định giá, bán đấu giá và chi phí khác có liên quan) được sử dụng để đầu tư phát triển và bảo trì tài sản hạ tầng đường bộ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Hội đồng định giá và Hội đồng bán đấu giá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Hội đồng định giá và Hội đồng bán đấu giá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đồng định giá tài sản hạ tầng đường bộ được thành lập trong trường hợp xác định giá khởi điểm để bán đấu giá, giá bán chỉ định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định giá tài sản hạ tầng đường bộ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định giá tài sản hạ tầng đường bộ của Bộ Giao thông vận tải do Lãnh đạo Bộ Giao thông vận tải hoặc người được ủy quyền làm Chủ tịch; các thành viên khác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các Bộ: Tài chính,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trưởng cơ quan, đơn vị có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Chủ tịch Hội đồng quyết định căn cứ vào tính chất, đặc điểm của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định giá tài sản hạ tầng đường bộ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định giá tài sản hạ tầng đường bộ của địa phương do Lãnh đạo Ủy ban nhân dân tỉnh hoặc người được ủy quyền làm Chủ tịch; các thành viên khác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các Sở: Tài chính, Giao thông vận tải,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trưởng cơ quan, đơn vị có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Chủ tịch Hội đồng quyết định căn cứ vào tính chất, đặc điểm của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định giá tài sản hạ tầng đường bộ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định giá tài sản hạ tầng đường bộ của cơ quan, đơn vị do Lãnh đạo cơ quan, đơn vị có tài sản hạ tầng đường bộ hoặc người được ủy quyền làm Chủ tịch; các thành viên khác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bộ phận tài chính - kế toán của cơ quan, đơn vị có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đơn vị chuyên môn về tài chính của cơ quan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Chủ tịch Hội đồng quyết định căn cứ vào tính chất, đặc điểm của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bán đấu giá tài sản hạ tầng đường bộ được thành lập trong trường hợp thực hiện bán đấu giá theo thành phần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lượng thành viên Hội đồng định giá và bán đấu giá tài sản hạ tầng đường bộ quy định tại Điểm a, b Khoản này tối thiểu là ba (03)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tắc hoạt động, cơ chế tài chính của Hội đồng định giá và Hội đồng bán đấu giá tài sản hạ tầng đường bộ thực hiện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Hạch toán các khoản thu chi từ quỹ đất để tạo vốn phát triển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tài chính của địa phương hạch toán các khoản thu từ bán đấu giá quyền sử dụng đất, quyền thuê đất trả tiền một lần cho cả thời gian thuê (trong trường hợp cơ chế khai thác quỹ đất để tạo vốn do Nhà nước thực hiện), các khoản thu được từ tiền sử dụng đất, tiền thuê đất (trong trường hợp cơ chế khai thác quỹ đất để tạo vốn do tổ chức, cá nhân thực hiện) đối với quỹ đất để tạo vốn phát triển đường bộ vào mục thu tiền từ đất của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thanh toán, quyết toán các khoản chi quy định tại Khoản 7 Điều 47 và Điểm a, Điểm b Khoản 5 Điều 48 Nghị định số 10/2013/NĐ-CP được thực hiện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QUẢN LÝ, SỬ DỤNG VÀ KHAI THÁC TÀI SẢN HẠ TẦNG ĐƯỜNG BỘ CHUYÊN DÙNG VÀ TÀI SẢN HẠ TẦNG ĐƯỜNG BỘ TRONG THỜI HẠN THỰC HIỆN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Quản lý, sử dụng và khai thác tài sản hạ tầng đường bộ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quản lý, sử dụng và khai thác tài sản hạ tầng đường bộ chuyên dùng do tổ chức, đơn vị, cá nhân đầu tư xây dựng phục vụ cho hoạt động giao thông đường bộ đặc thù của một hoặc một số tổ chức, đơn vị, cá nhân được thực hiện theo tiêu chuẩn của quốc gia và tiêu chuẩn riêng của ngành quy định; cơ quan, tổ chức, đơn vị, cá nhân thực hiện bảo trì, khai thác, bảo vệ theo quy định và chịu trách nhiệm về nguồn tài chính phục vụ bảo trì, bảo vệ đối với tài sản hạ tầng đường bộ chuyên dùng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đơn vị, cá nhân thực hiện lập, lưu trữ hồ sơ; báo cáo kê khai; báo cáo tình hình quản lý, sử dụng; hạch toán tài sản hạ tầng đường bộ chuyên dùng thuộc phạm vi quản lý theo quy định tại các Điều 14, 15, 16, 17, 18, 19, 20, 21, 31, 32, 33 Nghị định số 10/2013/NĐ-CP và Điều 8,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Quản lý, sử dụng và khai thác tài sản hạ tầng đường bộ trong thời hạn thực hiện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quản lý, sử dụng và khai thác tài sản hạ tầng đường bộ trong thời hạn thực hiện Hợp đồng dự án (Xây dựng - Kinh doanh - Chuyển giao; Xây dựng - Chuyển giao - Kinh doanh; Xây dựng - Chuyển giao, Đối tác Công - Tư và các hình thức khác theo quy định của pháp luật) được thực hiện theo quy định tại Hợp đồng ký kết; cơ quan, tổ chức, đơn vị, cá nhân được giao thực hiện các Hợp đồng dự án thực hiện bảo trì, khai thác, bảo vệ theo quy định và chịu trách nhiệm về nguồn tài chính phục vụ bảo trì đối với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đơn vị, cá nhân thực hiện báo cáo kê khai tài sản hạ tầng đường bộ trong thời hạn thực hiện Hợp đồng dự án (Xây dựng - Kinh doanh - Chuyển giao; Xây dựng - Chuyển giao - Kinh doanh) theo quy định tại Điều 32 Nghị định số 10/2013/NĐ-CP và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việc bảo trì tài sản hạ tầng đường bộ đã ký kết Hợp đồng theo quy định của pháp luật trước ngày Thông tư này có hiệu lực thi hành thì tiếp tục thực hiện theo Hợp đồng đã ký kết và quy định của pháp luật có liên quan; không áp dụng hoặc điều chỉnh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việc quản lý, sử dụng và khai thác tài sản hạ tầng đường bộ khác (trừ các trường hợp quy định tại khoản 1 Điều này) đã có quyết định của cơ quan nhà nước có thẩm quyền trước ngày Thông tư này có hiệu lực thi hành thì tiếp tục thực hiện theo phương án đã được quyết định và quy định của pháp luật có liên quan; không áp dụng hoặc điều chỉnh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Thông tư này, nếu phát sinh vướng mắc, đề nghị các cơ quan, tổ chức, đơn vị phản ánh về Bộ Tài chính để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rPr>
          <w:vanish/>
        </w:rPr>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8-2013-tt-btc--quy-dinh-viec-quan-ly--su-dung-va-khai-thac-tai-san-ket-cau-ha-tang-giao-thong-duong-bo.aspx" TargetMode="External" /><Relationship Id="rId4" Type="http://schemas.openxmlformats.org/officeDocument/2006/relationships/hyperlink" Target="/nghi-dinh-so-10-2013-nd-cp-cua-chinh-phu---quy-dinh-viec-quan-ly--su-dung-va-khai-thac-tai-san-ket-cau-ha-tang-giao-thong-duong-bo.aspx" TargetMode="External" /><Relationship Id="rId5" Type="http://schemas.openxmlformats.org/officeDocument/2006/relationships/hyperlink" Target="/nghi-dinh-52-2009-nd-cp-ve-quan-ly-va-su-dung-tai-san-nha-nuoc.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2022-06-21T17:31:31Z</dcterms:created>
  <dcterms:modified xsi:type="dcterms:W3CDTF">2022-06-21T17:31:31Z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2022-06-21T17:31:31Z</dcterms:created>
  <dcterms:modified xsi:type="dcterms:W3CDTF">2022-06-21T17:31:31Z</dcterms:modified>
</cp:coreProperties>
</file>