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Số: </w:t>
            </w:r>
            <w:hyperlink r:id="rId3" w:history="1">
              <w:r>
                <w:rPr>
                  <w:rStyle w:val="Hyperlink"/>
                </w:rPr>
                <w:t xml:space="preserve">02/2014/TT-BGDĐT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8 tháng 2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Quy chế công nhận trường mầm non đạt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Giáo dục ngày 14 tháng 6 năm 2005; Luật sửa đổi, bổ sung một số điều của Luật Giáo dục ngày 25 tháng 11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36/2012/NĐ-CP </w:t>
        </w:r>
      </w:hyperlink>
      <w:r>
        <w:rPr>
          <w:i/>
        </w:rPr>
        <w:t xml:space="preserve"> ngày 18 tháng 4 năm 2012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32/2008/NĐ-CP </w:t>
        </w:r>
      </w:hyperlink>
      <w:r>
        <w:rPr>
          <w:i/>
        </w:rPr>
        <w:t xml:space="preserve"> ngày 19 tháng 3 năm 2008 của Chính phủ quy định chức năng, nhiệm vụ, quyền hạn và cơ cấu tổ chức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75/2006/NĐ-CP </w:t>
        </w:r>
      </w:hyperlink>
      <w:r>
        <w:rPr>
          <w:i/>
        </w:rPr>
        <w:t xml:space="preserve"> ngày 02 tháng 8 năm 2006 của Chính phủ quy định chi tiết và hướng dẫn thi hành một số điều của Luật Giáo dục; Nghị định số 31/2011/NĐ-CP ngày 11 tháng 5 năm 2011 của Chính phủ sửa đổi, bổ sung một số điều của Nghị định số 75/2006/NĐ-CP ngày 02 tháng 8 năm 2006 của Chính phủ quy định chi tiết và hướng dẫn thi hành một số điều của Luật Giáo dục; Nghị định số 07/2013/NĐ-CP ngày 09 tháng 01 năm 2013 của Chính phủ sửa đổi điểm b khoản 13 Điều 1 của Nghị định số 31/2011/NĐ-CP ngày 11 tháng 5 năm 2011 sửa đổi, bổ sung một số điều của Nghị định số 75/2006/NĐ-CP ngày 02 tháng 8 năm 2006 của Chính phủ quy định chi tiết và hướng dẫn thi hành một số điều của Luật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Giáo dục Mầm non;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Giáo dục và Đào tạo ban hành Thông tư ban hành Quy chế công nhận trường mầm non đạt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Thông tư này Quy chế công nhận trường mầm non đạt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Thông tư này có hiệu lực thi hành kể từ ngày 25 tháng 3 năm 2014 và thay thế Quyết định số 36/2008/QĐ-BGDĐT ngày 16 tháng 7 năm 2008 của Bộ trưởng Bộ Giáo dục và Đào tạo ban hành Quy chế công nhận trường mầm non đạt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Chánh Văn phòng Bộ, Vụ trưởng Vụ Giáo dục Mầm non, Thủ trưởng các đơn vị có liên quan thuộc Bộ Giáo dục và Đào tạo, Chủ tịch Ủy ban nhân dân các tỉnh, thành phố trực thuộc Trung ương, Giám đốc các sở giáo dục và đào tạo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KT. BỘ TRƯỞNG</w:t>
            </w:r>
            <w:r>
              <w:rPr>
                <w:b/>
              </w:rPr>
              <w:br/>
            </w:r>
            <w:r>
              <w:rPr>
                <w:b/>
              </w:rPr>
              <w:t xml:space="preserve">THỨ TRƯỞNG</w:t>
            </w:r>
            <w:r>
              <w:rPr>
                <w:b/>
              </w:rPr>
              <w:br/>
            </w:r>
            <w:r>
              <w:rPr>
                <w:b/>
                <w:i/>
              </w:rPr>
              <w:t xml:space="preserve">(Đã ký)</w:t>
            </w:r>
            <w:r>
              <w:rPr>
                <w:b/>
              </w:rPr>
              <w:br/>
            </w:r>
            <w:r>
              <w:rPr>
                <w:b/>
              </w:rPr>
              <w:t xml:space="preserve">Nguyễn Thị Nghĩa</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Công nhận trường mầm non đạt chuẩn quốc gia</w:t>
      </w:r>
      <w:r>
        <w:rPr/>
        <w:br/>
      </w:r>
      <w:r>
        <w:t xml:space="preserve"> </w:t>
      </w:r>
      <w:r>
        <w:rPr>
          <w:i/>
        </w:rPr>
        <w:t xml:space="preserve">(Ban hành kèm theo Thông tư số 02 / 2014/QĐ-BGDĐT ngày 08 tháng 02 năm 2014 của Bộ trưởng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chế này quy định về công nhận trường mầm non đạt chuẩn quốc gia, bao gồm: tiêu chuẩn, hồ sơ, quy trình công nhận trường mầm non đạt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chế này áp dụng đối với trường mầm non, trường mẫu giáo, nhà trẻ (sau đây gọi chung là trường mầm non) thuộc các loại hình trong hệ thống giáo dục quốc dân; các tổ chức,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Các mức độ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mầm non đạt chuẩn quốc gia được công nhận 2 mức độ: mức độ 1 và mức độ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độ 1: đạt các tiêu chuẩn cần thiết của trường mầm non đạt chuẩn quốc gia đảm bảo tổ chức các hoạt động chăm sóc, giáo dục trẻ có chất lượng toàn diện phù hợp với mục tiêu giáo dục mầm non.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độ 2: đạt các tiêu chuẩn cần thiết của trường mầm non đạt chuẩn quốc gia để đảm bảo tổ chức các hoạt động chăm sóc, giáo dục trẻ có chất lượng toàn diện ở mức cao hơn mức độ 1, tạo điều kiện để tiếp cận với trình độ phát triển của trường mầm non ở các nước tiên tiến trong khu vực và trên thế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Điều kiện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mầm non đạt danh hiệu trường tiên tiến của năm học liền kề và đạt các tiêu chuẩn quy định tại Chương II của Quy chế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Thời hạn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công nhận trường mầm non đạt chuẩn quốc gia có thời hạn 5 năm kể từ ngày ký. Trong thời hạn 05 năm, nếu trường mầm non đã đạt chuẩn quốc gia vi phạm các tiêu chuẩn quy định tại văn bản này thì sẽ bị thu hồi Quyết định và Bằng công nhận trường mầm non đạt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5 năm kể từ ngày có quyết định công nhận, trường mầm non phải tự đánh giá, làm hồ sơ trình các cấp theo thẩm quyền để được kiểm tra, công nhận lại. Trình tự thủ tục công nhận lại thực hiện như công nhận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Thẩm quyền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Ủy ban nhân dân (UBND) tỉnh, thành phố trực thuộc Trung ương (sau đây gọi chung là Chủ tịch UBND cấp tỉnh) ra quyết định và cấp Bằng công nhận trường mầm non đạt chuẩn quốc gia. Mẫu Bằng công nhận theo quy định tại Thông tư này (phụ lục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TIÊU CHUẨN TRƯỜNG MẦM NON ĐẠT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TIÊU CHUẨN TRƯỜNG MẦM NON ĐẠT CHUẨN QUỐC GIA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MỨC ĐỘ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Tổ chức và quản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tác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mầm non có kế hoạch hoạt động năm học, học kỳ, tháng và tuần; có biện pháp và tổ chức thực hiện kế hoạch đúng tiến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Hiệu trưởng, phó hiệu trưởng, các tổ trưởng chuyên môn nghiệp vụ, thực hiện quản lý, phân công hợp lý cán bộ, giáo viên, nhân viên theo quy định tại Điều lệ trường mầm non, Luật cán bộ, công chức và Luật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và quản lý tốt các hoạt động hành chính, tài chính, quy chế chuyên môn, quy chế dân chủ, kiểm tra nội bộ, đổi mới công tác quản lý, quan hệ công tác và lề lối làm việc trong trường mầm non;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Quản lý và sử dụng có hiệu quả cơ sở vật chất phục vụ cho hoạt động chăm sóc, giáo dục trẻ, đảm bảo cảnh quan xanh, sạch, đẹp,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Lưu trữ đầy đủ và khoa học các hồ sơ, sổ sách phục vụ công tác quản lý của trường mầm non;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Thực hiện đầy đủ các chế độ chính sách đối với người lao động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Thường xuyên tổ chức và duy trì các phong trào thi đua theo hướng dẫn của ngành và quy định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Có biện pháp nâng cao đời sống cho cán bộ, giáo viên và nhân viên trong trường mầm non.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tác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Hiệu trưởng và các phó hiệu trưởng có thời gian làm công tác quản lý liên tục trong ngành giáo dục mầm non, ít nhất là 5 năm đối với hiệu trưởng và 3 năm đối với các phó hiệu trưởng; có bằng tốt nghiệp từ cao đẳng sư phạm mầm non trở lên, đã qua lớp bồi dưỡng về nghiệp vụ quản lý giáo dục và lý luận chính trị theo quy định; có ứng dụng công nghệ thông tin vào công tác quản lý và chỉ đạo chuyên môn; Hằng năm, hiệu trưởng được cấp quản lý giáo dục trực tiếp đánh giá xếp loại từ khá trở lên theo quy định của chuẩn hiệu trưởng trường mầm non do Bộ Giáo dục và Đào tạo ban hành; có đủ số lượng phó hiệu trưởng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Hiệu trưởng và các phó hiệu trưởng có năng lực quản lý và tổ chức các hoạt động của trường mầm non, nắm vững Chương trình giáo dục mầm non; có phẩm chất đạo đức tốt, được giáo viên, cán bộ, nhân viên trong trường và nhân dân địa phương tín nhiệm; hằng năm đạt danh hiệu lao động tiên tiến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tổ chức, đoàn thể và Hội đồng trong trường mầm non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Hội đồng trường đối với trường mầm non công lập, Hội đồng quản trị đối với trường mầm non dân lập, tư thục và các hội đồng khác trong trường mầm non được tổ chức và thực hiện theo quy định tại Điều lệ trường mầm non; chú trọng công tác giám sát hoạt động của trường mầm non; giám sát việc thực hiện các nghị quyết và quy chế dân chủ trong các hoạt động của trường mầm non;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tổ chức Đảng, Công đoàn, Đoàn Thanh niên của trường mầm non hoạt động hiệu quả có tác dụng thúc đẩy sự phát triển của nhà trường, góp phần nâng cao chất lượng chăm sóc, giáo dục trẻ;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Ban đại diện cha mẹ học sinh phối hợp chặt chẽ với trường mầm non trong các hoạt động chăm sóc, giáo dục trẻ, huy động được sự đóng góp của cộng đồng cho phong trào giáo dục mầm non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Chấp hành các chủ trương, chính sách của Đảng, pháp luật của Nhà nước, sự chỉ đạo của cơ quan quản lý giáo dục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mầm non thực hiện tốt các chủ trương, chính sách của Đảng và pháp luật của Nhà nước liên quan đến giáo dục mầm non; chấp hành nghiêm chỉnh sự quản lý của chính quyền địa phương; chủ động tham mưu với cấp ủy Đảng, chính quyền địa phương về kế hoạch phát triển và các biện pháp cụ thể để trường mầm non thực hiện mục tiêu giáo dục mầm non;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mầm non chấp hành sự chỉ đạo trực tiếp về chuyên môn, nghiệp vụ của phòng giáo dục và đào tạo, thực hiện đầy đủ các quy định về báo cáo với cơ quan quản lý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Đội ngũ giáo viên và nhân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lượng và trình độ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Đủ số lượng giáo viên, nhân viên theo quy định. Đảm bảo 100% giáo viên và nhân viên đạt chuẩn trở lên về trình độ đào tạo, trong đó có ít nhất 40% số giáo viên đạt trên chuẩn về trình độ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Phẩm chất, đạo đức và năng lực chuyên môn,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ít nhất 50% giáo viên đạt danh hiệu giáo viên dạy giỏi cấp trường, trong đó ít nhất 20% giáo viên đạt danh hiệu giáo viên dạy giỏi cấp huyện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Hằng năm, có ít nhất 70% số giáo viên, nhân viên đạt danh hiệu lao động tiên tiến và có chiến sĩ thi đua từ cấp cơ sở trở lên. Không có cán bộ, giáo viên, nhân viên nào bị kỷ luật từ hình thức cảnh cáo trở lên, không có giáo viên yếu kém về chuyên môn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Hằng năm, có ít nhất 50% số giáo viên đạt loại khá trở lên theo quy định của Chuẩn nghề nghiệp giáo viên mầm non do Bộ Giáo dục và Đào tạo ban hành, trong đó có ít nhất 50% số giáo viên đạt loại xuất sắc; không có giáo viên bị xếp loại kém.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Hoạt động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tổ chuyên môn hoạt động theo quy định của Điều lệ trường mầm non;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mầm non tổ chức định kỳ các hoạt động: trao đổi chuyên môn, sinh hoạt chuyên đề, tham quan học tập kinh nghiệm và có báo cáo đánh giá cụ thể đối với từng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Giáo viên tham gia đầy đủ các hoạt động chuyên môn, chuyên đề và hoạt động xã hội do trường mầm non tổ chức hoặc phối hợp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Giáo viên ứng dụng được công nghệ thông tin trong chăm sóc, giáo dục trẻ.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Kế hoạch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quy hoạch phát triển đội ngũ, có kế hoạch bồi dưỡng để tăng số lượng giáo viên đạt trên chuẩn về trình độ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nghiêm túc chương trình bồi dưỡng thường xuyên, bồi dưỡng hè, bồi dưỡng chuyên đề theo quy định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100% giáo viên có kế hoạch và thực hiện tự bồi dưỡng nâng cao trình độ chuyên môn,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Chất lượng chăm sóc, giáo dục trẻ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mầm non thực hiện nhiệm vụ năm học và Chương trình giáo dục mầm non do Bộ Giáo dục và Đào tạo ban hành, kết quả hằng năm đạt các yêu cầu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100% các nhóm trẻ, lớp mẫu giáo tổ chức cho trẻ ăn bán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100% trẻ được bảo đảm an toàn về thể chất và tinh thần, không xảy ra dịch bệnh và ngộ độc thực phẩm trong trường mầm non.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100% trẻ được khám sức khoẻ định kỳ theo quy định tại Điều lệ trường mầm non.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Tỉ lệ chuyên cần của trẻ: đạt 90% trở lên đối với trẻ 5 tuổi, 85% trở lên đối với trẻ ở các độ tuổi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Có ít nhất 85% trẻ phát triển bình thường về cân nặng và chiều cao theo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100% trẻ bị suy dinh dưỡng được can thiệp bằng các biện pháp nhằm cải thiện tình trạng dinh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Có ít nhất 98% trẻ 5 tuổi hoàn thành Chương trình giáo dục mầm non. 100% trẻ 5 tuổi được theo dõi đánh giá theo Bộ chuẩn phát triển trẻ 5 tuổi. 100% trẻ dưới 5 tuổi được học 2 buổi/ngày.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Có ít nhất 80% trẻ khuyết tật học hòa nhập (nếu có) được đánh giá có sự tiến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Quy mô trường, lớp, cơ sở vật chất và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mô trường mầm non, nhóm trẻ, lớp mẫu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trẻ và số lượng nhóm trẻ, lớp mẫu giáo trong trường mầm non đảm bảo theo quy định tại Điều lệ trường mầm non; tất cả các nhóm trẻ, lớp mẫu giáo được phân chia theo độ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Địa điểm trường: trường mầm non đặt tại trung tâm khu dân cư, thuận lợi cho trẻ đến trường, đảm bảo các quy định về an toàn và vệ sinh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Yêu cầu về thiết kế, xây dựng: diện tích mặt bằng sử dụng của trường mầm non bình quân tối thiểu cho một trẻ theo quy định tại Điều lệ trường mầm non. Các công trình của nhà trường, nhà trẻ (kể cả các điểm lẻ) được xây dựng kiên cố hoặc bán kiên cố. Khuôn viên ngăn cách với bên ngoài bằng tường gạch, gỗ, kim loại hoặc cây xanh cắt tỉa làm hàng rào. Cổng chính có biển tên trường theo quy định tại Điều lệ trường mầm non. Trong khu vực trường mầm non có nguồn nước sạch và hệ thống thoát nước hợp vệ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phòng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Khối phòng nhóm trẻ, lớp mẫu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sinh hoạt chung: đảm bảo diện tích trung bình cho một trẻ theo quy định tại Điều lệ trường mầm non. Trang bị đủ bàn ghế cho giáo viên và trẻ, đủ đồ dùng, đồ chơi, học liệu cho trẻ hoạt động; có tranh ảnh, hoa, cây cảnh trang trí đẹp, phù hợp. Tất cả đồ dùng, thiết bị phải đảm bảo theo quy cách do Bộ Giáo dục và Đào tạo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ngủ: đảm bảo diện tích trung bình cho một trẻ theo quy định tại Điều lệ trường mầm non. Có đầy đủ các đồ dùng phục vụ trẻ ngủ;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vệ sinh: đảm bảo diện tích trung bình cho một trẻ và các yêu cầu theo quy định tại Điều lệ trường mầm non, được xây khép kín hoặc gần với nhóm lớp, thuận tiện cho trẻ sử dụng, trung bình 10 trẻ có 1 bồn cầu vệ sinh; chỗ đi tiêu, đi tiểu được ngăn cách bằng vách ngăn lửng cao 1,2m. Đối với trẻ nhà trẻ dưới 24 tháng trung bình 4 trẻ có 1 ghế ngồi bô. Có đủ nước sạch, bồn rửa tay có vòi nước và xà phòng rửa tay. Các thiết bị vệ sinh bằng men sứ, kích thước phù hợp với trẻ;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Hiên chơi (vừa có thể là nơi tổ chức ăn trưa cho trẻ): thuận tiện cho các sinh hoạt của trẻ khi mưa, nắng; đảm bảo quy cách và diện tích trung bình cho một trẻ theo quy định tại Điều lệ trường mầm non. Lan can của hiên chơi có khoảng cách giữa các thanh gióng đứng không quá 0,1m.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Khối phòng phục vụ học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giáo dục thể chất, nghệ thuật: có diện tích tối thiểu 60 m2, có các thiết bị, đồ dùng phù hợp với hoạt động phát triển thẩm mỹ và thể chất của trẻ (đồ chơi âm nhạc, quần áo, trang phục, đạo cụ múa, giá vẽ, vòng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Khối phòng tổ chức 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vực nhà bếp đảm bảo diện tích trung bình cho một trẻ theo quy định tại Điều lệ trường mầm non; được xây dựng theo quy trình vận hành một chiều theo trình tự: nơi sơ chế, nơi chế biến, bếp nấu, chỗ chia thức ăn. Đồ dùng nhà bếp đầy đủ, vệ sinh và được sắp xếp ngăn nắp, thuận tiện khi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Kho thực phẩm có phân chia thành khu vực để các loại thực phẩm riêng biệt, đảm bảo các quy định về vệ sinh an toàn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tủ lạnh lưu mẫu thức 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Khối phòng hành chính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phòng trường: diện tích tối thiểu 30m2, có bàn ghế họp và tủ văn phòng, các biểu bảng theo quy định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hiệu trưởng: diện tích tối thiểu 15m2, có đầy đủ các phương tiện làm việc và bàn ghế tiếp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các phó hiệu trưởng: diện tích và trang bị phương tiện làm việc như phòng hiệu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hành chính quản trị: diện tích tối thiểu 15m2, có máy vi tính và các phương tiện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y tế: diện tích tối thiểu 12m2, có các trang thiết bị y tế và đồ dùng theo dõi sức khoẻ trẻ, có bảng thông báo các biện pháp tích cực can thiệp chữa bệnh và chăm sóc trẻ suy dinh dưỡng, trẻ béo phì; có bảng kế hoạch theo dõi tiêm phòng và khám sức khoẻ định kỳ cho trẻ; có tranh ảnh tuyên truyền chăm sóc sức khoẻ, phòng bệnh cho trẻ;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bảo vệ, thường trực: diện tích tối thiểu 6m2; có bàn ghế, đồng hồ, bảng, sổ theo dõi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dành cho nhân viên: diện tích tối thiểu 16m2, có tủ để đồ dùng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vệ sinh cho giáo viên, cán bộ, nhân viên: diện tích tối thiểu 9m2; có đủ nước sử dụng, có bồn rửa tay và buồng tắm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để xe cho giáo viên, cán bộ, nhân viên đảm bảo an toàn, tiện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Sân vườn: Diện tích sân chơi được quy hoạch, thiết kế phù hợp. Có cây xanh, thường xuyên được chăm sóc, cắt tỉa đẹp, tạo bóng mát sân trường. Có vườn cây dành riêng cho trẻ chăm sóc, bảo vệ cây cối và tạo cơ hội cho trẻ khám phá, học tập. Khu vực trẻ chơi được lát gạch (hoặc láng xi măng) và trồng thảm cỏ, có ít nhất 5 loại thiết bị và đồ chơi ngoài trời theo Danh mục thiết bị và đồ chơi ngoài trời cho giáo dục mầm non do Bộ Giáo dục và Đào tạo ban hành. Sân vườn thường xuyên sạch sẽ, có rào chắn an toàn ngăn cách với ao, hồ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Thực hiện xã hội hóa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trường thực hiện tốt công tác tham mưu với cấp ủy Đảng, chính quyền địa phương, Hội đồng giáo dục cấp cơ sở, các ban ngành về chủ trương xây dựng và giải pháp huy động các nguồn lực phát triển giáo dục mầm non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hoạt động xây dựng môi trường giáo dục trong trường mầm non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mầm non có các hoạt động tuyên truyền dưới nhiều hình thức để tăng cường sự hiểu biết của cộng đồng và nhân dân về mục tiêu giáo dục mầm non, tạo điều kiện cho cộng đồng tham gia và giám sát các hoạt động chăm sóc, giáo dục trẻ của nhà trường nhằm thực hiện mục tiêu và kế hoạch giáo dục mầm non;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mầm non phối hợp với gia đình trong việc chăm sóc, giáo dục trẻ và tạo điều kiện thuận lợi cho trẻ được vui chơi, học tập; đảm bảo mối liên hệ thường xuyên giữa trường mầm non, giáo viên và gia đình thông qua các cuộc họp phụ huynh, trao đổi trực tiếp hoặc các hình thức khác để giúp trẻ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mầm non chủ trì và phối hợp với các lực lượng trong cộng đồng và gia đình để tổ chức các hoạt động lễ hội theo Chương trình giáo dục mầm non phù hợp với truyền thống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mầm non huy động được sự tham gia tự nguyện của gia đình, cộng đồng và các doanh nghiệp, tổ chức, cá nhân nhằm tăng cường cơ sở vật chất và tổ chức các hoạt động giáo dục của nhà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TIÊU CHUẨN TRƯỜNG MẦM NON ĐẠT CHUẨN QUỐC GIA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MỨC ĐỘ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Tổ chức và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Đạt các quy định tại Điều 6 của Quy chế này; đối với hiệu trưởng, phó hiệu trưởng có bằng tốt nghiệp từ đại học sư phạm mầm non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Đội ngũ giáo viên và nhân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Đạt các quy định tại Điều 7 của Quy chế này và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lượng, trình độ đào tạo của giáo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Đảm bảo đủ số lượng giáo viên theo quy định hiện hành. Có ít nhất 50% số giáo viên đạt trên chuẩn về trình độ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Phẩm chất, đạo đức và năng lực chuyên môn,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ít nhất 60% giáo viên đạt danh hiệu giáo viên dạy giỏi cấp trường, trong đó ít nhất 30% giáo viên đạt danh hiệu giáo viên dạy giỏi cấp huyện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Hằng năm, có ít nhất 80% số giáo viên, nhân viên đạt danh hiệu lao động tiên tiến;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Hằng năm, có ít nhất 70% số giáo viên đạt loại khá trở lên, trong đó có ít nhất 50% đạt loại xuất sắc theo quy định của Chuẩn nghề nghiệp giáo viên mầm non do Bộ Giáo dục và Đào tạo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Mỗi giáo viên có kế hoạch phấn đấu sau khi được đánh giá, xếp loại theo Chuẩn nghề nghiệp giáo viên mầm non. Kế hoạch này phải được lưu trong hồ sơ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Hoạt động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Mỗi giáo viên có báo cáo cải tiến đổi mới phương pháp chăm sóc, giáo dục trẻ trong từng năm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Giáo viên có kế hoạch, có kiến thức và kỹ năng chăm sóc, giáo dục riêng cho trẻ bị suy dinh dưỡng, trẻ tự kỷ, trẻ khuyết tật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Chất lượng chăm sóc giáo dục trẻ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Đạt các quy định tại Điều 8 của Quy chế này và các yêu cầu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Tỷ lệ chuyên cần của trẻ: đạt 95% trở lên đối với trẻ 5 tuổi, 90% trở lên đối với trẻ ở các độ tuổi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100% trẻ được ăn bán trú tại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ít nhất 95% trẻ phát triển bình thường về cân nặng và chiều cao theo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Quy mô trường, lớp, cơ sở vật chất và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Đạt các quy định tại Điều 9 của Quy chế này và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Xã, phường nơi trường đặt trụ sở được công nhận đạt chuẩn phổ cập giáo dục mầm non cho trẻ em năm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Phòng vi tính: có diện tích tối thiểu 40m2 với thiết bị công nghệ thông tin phù hợp, phục vụ các hoạt động vui chơi, học tập của trẻ.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Phòng hội trường: có diện tích tối thiểu 70m2 phục vụ các hoạt động ngày hội, ngày lễ; có thể kết hợp là nơi trưng bày hiện vật truyền thống, lưu niệm, tranh ảnh, đồ dùng, đồ chơi tự làm... của nhà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Sân vườn có ít nhất 10 loại thiết bị và đồ chơi ngoài trời theo Danh mục thiết bị và đồ chơi ngoài trời cho giáo dục mầm non do Bộ Giáo dục và Đào tạo ban hành; có khu chơi giao thông và sân khấu ngoài trời.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Thực hiện xã hội hóa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Đạt các quy định tại Điều 10 của Quy chế này và huy động được các nguồn tài trợ để hỗ trợ cho cán bộ, giáo viên, nhân viên học tập nâng cao trình độ thông qua các lớp bồi dưỡng chuyên môn nghiệp vụ, tham quan học tập trong và ngoài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HỒ SƠ, QUY TRÌNH CÔNG NHẬN TRƯỜNG MẦM NON ĐẠT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Hồ sơ đề nghị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đề nghị công nhận trường mầm non đạt chuẩn quốc gia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gửi về UBND cấp quận, huyện, thành phố trực thuộc tỉnh (sau đây gọi chung là UBND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tự kiểm tra của trường mầm non theo từng nội dung của tiêu chuẩn trường mầm non đạt chuẩn quốc gia mức độ 1 hoặc mức độ 2 được quy định tại Thông tư này, có xác nhận của UBND cấp xã, phường, thị trấn (sau đây gọi chung là UBND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Tờ trình của Chủ tịch UBND cấp xã đề nghị UBND cấp huyện kiểm tra,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gửi về UBND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tự kiểm tra của trường mầm non theo từng nội dung của tiêu chuẩn trường mầm non đạt chuẩn quốc gia gia mức độ 1 hoặc mức độ 2 được quy định tại Thông tư này, có xác nhận của UBND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kết quả thẩm định của đoàn kiểm tra cấp huyện (phụ lục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Tờ trình của UBND cấp huyện đề nghị UBND cấp tỉnh kiểm tra,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Trình tự thủ tục kiểm tra, xét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Trình tự kiểm tra, xét công nhận trường mầm non đạt chuẩn quốc gia mức độ 1 và mức độ 2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các tiêu chuẩn quy định về trường mầm non đạt chuẩn quốc gia, trường mầm non và UBND cấp xã tiến hành tự kiểm tra, đánh giá theo các mức độ đạt chuẩn. Xét thấy trường đạt chuẩn quốc gia ở mức độ nào, UBND cấp xã làm hồ sơ đề nghị UBND cấp huyện tổ chức thẩm định theo mức độ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15 (mười lăm) ngày làm việc kể từ ngày nhận được hồ sơ hợp lệ, UBND cấp huyện quyết định thành lập đoàn kiểm tra và hoàn thành việc thẩm định theo đề nghị của UBND cấp xã. Trường hợp hồ sơ không đầy đủ hoặc không đúng theo quy định, UBND cấp huyện trả lại hồ sơ hoặc gửi văn bản yêu cầu UBND cấp xã bổ sung cho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Đoàn kiểm tra cấp huyện (gồm đại diện các cơ quan chức năng có liên quan do chủ tịch UBND cấp huyện chỉ định) tiến hành thẩm định kết quả kiểm tra, đánh giá của UBND cấp xã. Căn cứ kết quả thẩm định, xét thấy trường đạt chuẩn quốc gia ở mức độ nào, đoàn kiểm tra làm văn bản báo cáo UBND cấp huyện để làm hồ sơ đề nghị UBND cấp tỉnh tổ chức thẩm định theo mức độ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15 (mười lăm) ngày làm việc kể từ ngày nhận được hồ sơ hợp lệ, UBND cấp tỉnh quyết định thành lập đoàn kiểm tra và hoàn thành việc thẩm định theo đề nghị của UBND cấp huyện. Trường hợp hồ sơ không đầy đủ hoặc không đúng theo quy định, UBND cấp tỉnh trả lại hồ sơ hoặc gửi văn bản yêu cầu UBND cấp huyện bổ sung cho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Đoàn kiểm tra cấp tỉnh (gồm đại diện các cơ quan chức năng có liên quan do Chủ tịch UBND cấp tỉnh chỉ định) tiến hành thẩm định kết quả kiểm tra, đánh giá của UBND cấp huyện. Căn cứ kết quả thẩm định, xét thấy trường đạt chuẩn ở mức độ nào, đoàn kiểm tra làm tờ trình đề nghị chủ tịch UBND cấp tỉnh ra quyết định và cấp Bằng công nhận đạt chuẩn quốc gia ở mức độ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hạn 10 (mười) ngày làm việc kể từ ngày nhận được văn bản đề nghị của đoàn kiểm tra cấp tỉnh, chủ tịch UBND cấp tỉnh ra quyết định và cấp Bằng công nhận đạt chuẩn quốc gia (mức độ 1 hoặc mức độ 2) cho trường mầm non.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Nội dung kiểm tra, đánh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Nghe báo cáo của trường mầm non về quá trình phấn đấu và kết quả đạt được theo tiêu chuẩn trường mầm non đạt chuẩn quốc gia mức độ 1 hoặc mức độ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theo các tiêu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các hồ sơ, sổ sách: kế hoạch năm học của trường mầm non, kế hoạch giáo dục của giáo viên, sổ theo dõi trẻ, sổ tài sản trường mầm non và các văn bản, sổ sách khác có liên quan mà đoàn kiểm tra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Dự giờ, khảo sát chất lượng tổ chức các hoạt động chăm sóc, giáo dục trẻ, tổ chức môi trường giáo dục trong và ngoài lớp học của giáo viên, sự tham gia của trẻ trong quá trình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cơ sở vật chất, thiết bị của trường mầm non;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Thu thập ý kiến của các cá nhân, tổ chức trong và ngoài trường mầm non về hoạt động chăm sóc, giáo dục trẻ của nhà trường và các vấn đề khác có liên quan nếu thấy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Lập biên bản kiểm tra, đánh giá trường mầm non về từng nội dung của tiêu chuẩn và kết luận tổng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Trách nhiệm của trường mầm non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giám hiệu trường mầm non có trách nhiệm tham mưu với cấp ủy, chính quyền địa phương, lập kế hoạch phấn đấu xây dựng và phát triển trường mầm non để đạt tiêu chuẩn trường chuẩn quốc gia; duy trì, giữ vững và phát huy các kết quả đã đạt sau khi được công nhận đạt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Trách nhiệm của phòng giáo dục và đào tạo, sở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Tham mưu với UBND các cấp trong việc lập kế hoạch xây dựng, đầu tư cho các trường mầm non trên địa bàn để đạt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Đôn đốc, giám sát và kiểm tra các trường mầm non trong việc phấn đấu đạt chuẩn, duy trì tiêu chuẩn đã đạt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Tham mưu với UBND các cấp về việc đề nghị Chủ tịch UBND cấp tỉnh thu hồi Quyết định và Bằng công nhận đạt chuẩn quốc gia đối với trường mầm non đã được công nhận đạt chuẩn nhưng không giữ vững và phát huy kết quả đạt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Hằng năm tiến hành tổng kết, đánh giá phong trào xây dựng trường mầm non đạt chuẩn quốc gia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Định kỳ 1 năm/lần, tại thời điểm kết thúc năm học, các sở giáo dục và đào tạo báo cáo kết quả xây dựng và công nhận trường mầm non đạt chuẩn quốc gia về Bộ Giáo dục và Đào tạo (Vụ Giáo dục mầm non).</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2-2014-tt-bgddt-cua-bo-giao-duc-va-dao-tao---ban-hanh-quy-che-cong-nhan-truong-mam-non-dat-chuan-quoc-gia.aspx" TargetMode="External" /><Relationship Id="rId4" Type="http://schemas.openxmlformats.org/officeDocument/2006/relationships/hyperlink" Target="/nghi-dinh-36-2012-nd-cp-chuc-nang--nhiem-vu--quyen-han-bo--co-quan-ngang-bo.aspx" TargetMode="External" /><Relationship Id="rId5" Type="http://schemas.openxmlformats.org/officeDocument/2006/relationships/hyperlink" Target="/nghi-dinh-so-32-2008-nd-cp-cua-chinh-phu---quy-dinh-chuc-nang--nhiem-vu--quyen-han-va-co-cau-to-chuc-cua-bo-giao-duc-va-dao-tao.aspx" TargetMode="External" /><Relationship Id="rId6" Type="http://schemas.openxmlformats.org/officeDocument/2006/relationships/hyperlink" Target="/nghi-dinh-so-75-2006-nd-cp-ve-viec-quy-dinh-chi-tiet-va-huong-dan-thi-hanh-mot-so-dieu-cua-luat-giao-duc.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2022-06-22T10:04:51Z</dcterms:created>
  <dcterms:modified xsi:type="dcterms:W3CDTF">2022-06-22T10:04:51Z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2022-06-22T10:04:51Z</dcterms:created>
  <dcterms:modified xsi:type="dcterms:W3CDTF">2022-06-22T10:04:51Z</dcterms:modified>
</cp:coreProperties>
</file>