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5" w:history="1">
              <w:r>
                <w:rPr>
                  <w:rStyle w:val="Hyperlink"/>
                </w:rPr>
                <w:t xml:space="preserve">61/2015/TT-BGTVT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11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vận tải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thủy nội địa ngày 15 tháng 6 năm 2004; Luật sửa đ</w:t>
      </w:r>
      <w:r>
        <w:rPr>
          <w:i/>
        </w:rPr>
        <w:t xml:space="preserve">ổ</w:t>
      </w:r>
      <w:r>
        <w:rPr>
          <w:i/>
        </w:rPr>
        <w:t xml:space="preserve">i, bổ sung một s</w:t>
      </w:r>
      <w:r>
        <w:rPr>
          <w:i/>
        </w:rPr>
        <w:t xml:space="preserve">ố</w:t>
      </w:r>
      <w:r>
        <w:rPr>
          <w:i/>
        </w:rPr>
        <w:t xml:space="preserve"> đi</w:t>
      </w:r>
      <w:r>
        <w:rPr>
          <w:i/>
        </w:rPr>
        <w:t xml:space="preserve">ề</w:t>
      </w:r>
      <w:r>
        <w:rPr>
          <w:i/>
        </w:rPr>
        <w:t xml:space="preserve">u của Luật Giao thôn</w:t>
      </w:r>
      <w:r>
        <w:rPr>
          <w:i/>
        </w:rPr>
        <w:t xml:space="preserve">g</w:t>
      </w:r>
      <w:r>
        <w:rPr>
          <w:i/>
        </w:rPr>
        <w:t xml:space="preserve"> đường thủy nội địa ngày 17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24/2015/NĐ-CP </w:t>
        </w:r>
      </w:hyperlink>
      <w:r>
        <w:rPr>
          <w:i/>
        </w:rPr>
        <w:t xml:space="preserve"> ngày 27 tháng 02 năm 2015 của Ch</w:t>
      </w:r>
      <w:r>
        <w:rPr>
          <w:i/>
        </w:rPr>
        <w:t xml:space="preserve">í</w:t>
      </w:r>
      <w:r>
        <w:rPr>
          <w:i/>
        </w:rPr>
        <w:t xml:space="preserve">nh ph</w:t>
      </w:r>
      <w:r>
        <w:rPr>
          <w:i/>
        </w:rPr>
        <w:t xml:space="preserve">ủ</w:t>
      </w:r>
      <w:r>
        <w:rPr>
          <w:i/>
        </w:rPr>
        <w:t xml:space="preserve"> quy định chi ti</w:t>
      </w:r>
      <w:r>
        <w:rPr>
          <w:i/>
        </w:rPr>
        <w:t xml:space="preserve">ế</w:t>
      </w:r>
      <w:r>
        <w:rPr>
          <w:i/>
        </w:rPr>
        <w:t xml:space="preserve">t và biện pháp thi hành một s</w:t>
      </w:r>
      <w:r>
        <w:rPr>
          <w:i/>
        </w:rPr>
        <w:t xml:space="preserve">ố</w:t>
      </w:r>
      <w:r>
        <w:rPr>
          <w:i/>
        </w:rPr>
        <w:t xml:space="preserve"> đi</w:t>
      </w:r>
      <w:r>
        <w:rPr>
          <w:i/>
        </w:rPr>
        <w:t xml:space="preserve">ề</w:t>
      </w:r>
      <w:r>
        <w:rPr>
          <w:i/>
        </w:rPr>
        <w:t xml:space="preserve">u của Luật Giao thông đường th</w:t>
      </w:r>
      <w:r>
        <w:rPr>
          <w:i/>
        </w:rPr>
        <w:t xml:space="preserve">ủy</w:t>
      </w:r>
      <w:r>
        <w:rPr>
          <w:i/>
        </w:rPr>
        <w:t xml:space="preserve"> nội địa và Luật sửa đ</w:t>
      </w:r>
      <w:r>
        <w:rPr>
          <w:i/>
        </w:rPr>
        <w:t xml:space="preserve">ổ</w:t>
      </w:r>
      <w:r>
        <w:rPr>
          <w:i/>
        </w:rPr>
        <w:t xml:space="preserve">i, b</w:t>
      </w:r>
      <w:r>
        <w:rPr>
          <w:i/>
        </w:rPr>
        <w:t xml:space="preserve">ổ</w:t>
      </w:r>
      <w:r>
        <w:rPr>
          <w:i/>
        </w:rPr>
        <w:t xml:space="preserve"> sung một số đi</w:t>
      </w:r>
      <w:r>
        <w:rPr>
          <w:i/>
        </w:rPr>
        <w:t xml:space="preserve">ề</w:t>
      </w:r>
      <w:r>
        <w:rPr>
          <w:i/>
        </w:rPr>
        <w:t xml:space="preserve">u của Luật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110/2014/NĐ-CP </w:t>
        </w:r>
      </w:hyperlink>
      <w:r>
        <w:rPr>
          <w:i/>
        </w:rPr>
        <w:t xml:space="preserve"> ngày 20 tháng</w:t>
      </w:r>
      <w:r>
        <w:rPr>
          <w:i/>
        </w:rPr>
        <w:t xml:space="preserve">11</w:t>
      </w:r>
      <w:r>
        <w:rPr>
          <w:i/>
        </w:rPr>
        <w:t xml:space="preserve"> năm 2014 của Chính phủ quy định điều kiện kinh doanh vận tải </w:t>
      </w:r>
      <w:r>
        <w:rPr>
          <w:i/>
        </w:rPr>
        <w:t xml:space="preserve">đường</w:t>
      </w:r>
      <w:r>
        <w:rPr>
          <w:i/>
        </w:rPr>
        <w:t xml:space="preserve">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107/2012/NĐ-CP </w:t>
        </w:r>
      </w:hyperlink>
      <w:r>
        <w:rPr>
          <w:i/>
        </w:rPr>
        <w:t xml:space="preserve"> ngày 20 tháng 12 năm 2012 của Chính ph</w:t>
      </w:r>
      <w:r>
        <w:rPr>
          <w:i/>
        </w:rPr>
        <w:t xml:space="preserve">ủ</w:t>
      </w:r>
      <w:r>
        <w:rPr>
          <w:i/>
        </w:rPr>
        <w:t xml:space="preserve"> quy định chức năng, nhiệm vụ, quy</w:t>
      </w:r>
      <w:r>
        <w:rPr>
          <w:i/>
        </w:rPr>
        <w:t xml:space="preserve">ề</w:t>
      </w:r>
      <w:r>
        <w:rPr>
          <w:i/>
        </w:rPr>
        <w:t xml:space="preserve">n hạn và cơ c</w:t>
      </w:r>
      <w:r>
        <w:rPr>
          <w:i/>
        </w:rPr>
        <w:t xml:space="preserve">ấ</w:t>
      </w:r>
      <w:r>
        <w:rPr>
          <w:i/>
        </w:rPr>
        <w:t xml:space="preserve">u tổ chức của Bộ Giao thông vận t</w:t>
      </w:r>
      <w:r>
        <w:rPr>
          <w:i/>
        </w:rPr>
        <w:t xml:space="preserve">ả</w:t>
      </w:r>
      <w:r>
        <w:rPr>
          <w:i/>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w:t>
      </w:r>
      <w:r>
        <w:rPr>
          <w:i/>
        </w:rPr>
        <w:t xml:space="preserve">ưở</w:t>
      </w:r>
      <w:r>
        <w:rPr>
          <w:i/>
        </w:rPr>
        <w:t xml:space="preserve">ng Vụ Vận tải và Cục trưởng Cục Đường th</w:t>
      </w:r>
      <w:r>
        <w:rPr>
          <w:i/>
        </w:rPr>
        <w:t xml:space="preserve">ủy</w:t>
      </w:r>
      <w:r>
        <w:rPr>
          <w:i/>
        </w:rPr>
        <w:t xml:space="preserve"> nội địa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w:t>
      </w:r>
      <w:r>
        <w:rPr>
          <w:i/>
        </w:rPr>
        <w:t xml:space="preserve">ề</w:t>
      </w:r>
      <w:r>
        <w:rPr>
          <w:i/>
        </w:rPr>
        <w:t xml:space="preserve"> vận t</w:t>
      </w:r>
      <w:r>
        <w:rPr>
          <w:i/>
        </w:rPr>
        <w:t xml:space="preserve">ả</w:t>
      </w:r>
      <w:r>
        <w:rPr>
          <w:i/>
        </w:rPr>
        <w:t xml:space="preserve">i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w:t>
      </w:r>
      <w:r>
        <w:rPr>
          <w:b/>
        </w:rPr>
        <w:t xml:space="preserve">ề</w:t>
      </w:r>
      <w:r>
        <w:rPr>
          <w:b/>
        </w:rPr>
        <w:t xml:space="preserve">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hoạt động kinh doanh vận tải, xếp, dỡ, giao, nhận và bảo quản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 tổ chức, cá nhân có liên quan đến hoạt động kinh doanh vận tải, xếp, dỡ, giao, nhận và bảo quản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vận tải hàng hóa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là bất cứ tài sản nào, kể cả công-ten-nơ, ván sàn, tấm nâng hàng, vật liệu chèn lót hàng hóa hay công cụ vận chuyển, đóng gói tương tự khác mà không do tổ chức, cá nhân vận tải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Bao, kiện gồm: bao, hòm, kiện, thùng, công-ten-nơ chứa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xếp, dỡ hàng hóa là tổ chức, cá nhân kinh doanh dịch vụ xếp, dỡ hàng hóa tại cảng, bến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thuê xếp, dỡ hàng hóa là tổ chức, cá nhân giao kết hợp đồng xếp, dỡ hàng hóa với người xếp, dỡ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bảo quản hàng hóa là tổ chức, cá nhân kinh doanh dịch vụ bảo quản hàng hóa tại cảng, bến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thuê bảo quản hàng hóa là tổ chức, cá nhân giao kết hợp đồng bảo quản hàng hóa với người bảo quản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nhận hàng hóa là tổ chức, cá nhân có tên nhận hàng ghi trên giấy vận chuyển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Hàng hóa siêu trường là hàng hóa có kích thước thực tế không thể tháo rời với chiều rộng trên 10 m hoặc chiều dài trên 40 m hoặc chiều cao trên 4,5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Hàng hóa siêu trọng là hàng hóa không thể tháo rời, có trọng lượng toàn bộ trên 100 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Cảng, bến bao gồm cảng, bến thủy nội địa và bến cảng thuộc cảng biển được cấp có thẩm quyền công bố,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w:t>
      </w:r>
      <w:r>
        <w:rPr>
          <w:b/>
        </w:rPr>
        <w:t xml:space="preserve">ề</w:t>
      </w:r>
      <w:r>
        <w:rPr>
          <w:b/>
        </w:rPr>
        <w:t xml:space="preserve">u 4. Bao, kiện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kiện chứa hàng hóa phải đúng quy cách và tiêu chuẩn; đủ độ bền; có ký hiệu, mã hiệu, trọng lượng, kích thước rõ ràng; bảo đảm an toàn trong quá trình vận tải, xếp, dỡ.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TẢI HÀNG HÓA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Nghĩa vụ của người kinh doanh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giấy vận chuyển theo mẫu tại Phụ lục số I ban hành kèm theo Thông tư này sau khi hàng hóa đã xếp xong xuống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tải hàng hóa đến điểm đến và bảo đảm thời gian vận tải theo hợp đồng đã ký với người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nghĩa vụ khác được quy định tại khoản 2 Điều 87 Luật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Quyền của người kinh doanh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người thuê vận tải hàng hóa mở bao, kiện để kiểm tra trong trường hợp nghi ngờ về tính xác thực của việc khai báo chủng loại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chối vận tải những bao, kiện chứa hàng hóa không đủ điều kiện theo quy định tại Điều 4 của Thông tư này và các loại hàng hóa bị cấm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trả tiền lưu hàng hóa trên phương tiện do lỗi của người thuê vận tải, người nhận hàng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quyền khác được quy định tại khoản 1 Điều 87 Luật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7. Nghĩa vụ của người thuê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giấy tờ, tài liệu và các thông tin cần thiết khác về hàng hóa và đảm bảo tính pháp lý của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người trực tiếp giao, nhận hàng hóa với người kinh doanh vận tải hàng hóa,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người đi áp tải hàng hóa, người áp tải phải có hiểu biết về đặc tính hàng hóa, biện pháp xử lý đối với hàng hóa trong quá trình vận tải và chấp hành nội quy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thủy phần của hàng hóa tại nơi xếp và nơi dỡ hàng hóa để tính trọng lượng hàng hóa đối với những hàng hóa có độ ẩm ảnh hưởng đến trọng lượng hàng hóa,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nghĩa vụ khác được quy định tại khoản 2 Điều 88 Luật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Quyền của người thuê vận t</w:t>
      </w:r>
      <w:r>
        <w:rPr>
          <w:b/>
        </w:rPr>
        <w:t xml:space="preserve">ả</w:t>
      </w:r>
      <w:r>
        <w:rPr>
          <w:b/>
        </w:rPr>
        <w:t xml:space="preserve">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người kinh doanh vận tải có biện pháp bổ sung, gia cố thêm để đảm bảo tính ổn định, an toàn của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người kinh doanh vận tải xác nhận số lượng, niêm phong đối với hàng hóa mà mình gửi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quyền khác được quy định tại khoản 1 Điều 88 Luật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9. Thời gian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vận tải một chuyến tính từ khi hàng hóa được xếp xong xuống phương tiện, người thuê vận tải hoàn chỉnh đầy đủ hóa đơn và các giấy tờ khác có liên quan đến hàng hóa và giao cho người kinh doanh vận tải, người kinh doanh vận tải lập giấy vận chuyển có xác nhận của người thuê vận tải đến khi phương tiện đến nơi trả hàng hóa, người kinh doanh vận tải đã hoàn tất các thủ tục vào cảng, bến và người thuê vận tải đã nhận được thông báo của người kinh doanh vận tải phương tiện đến cảng, bến.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Giải quyết các phát sinh trong quá trình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phát hiện hàng hóa có hiện tượng tự bốc cháy, rò rỉ, đổ vỡ thì người kinh doanh vận tải phải thực hiện các biện pháp ngăn chặn để bảo vệ người, hàng hóa và phương tiện, kể cả việc phải dỡ bỏ một phần hay toàn bộ hàng hóa; đồng thời phải lập biên bản có xác nhận của người áp tải (nếu có người đi áp tải hàng hóa), chứng nhận của chính quyền địa phương hoặc Cảnh sát giao thông đường thủy hoặc Cảng vụ đường thủy nội địa hoặc Cảng vụ hàng hải (sau đây gọi chung là Cảng vụ) nơi xảy ra phát sinh và thông báo cho người thuê vận tải biết. Chi phí phát sinh do bên có lỗi chịu trách nhiệm. Nếu các bên không có lỗi hoặc do nguyên nhân bất khả kháng thì chi phí và thiệt hại phát sinh của bên nào do bên đó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phát hiện hàng hóa không đúng với kê khai của người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hiện trước khi vận tải: nếu là hàng hóa thuộc loại nguy hiểm, hàng hóa cấm lưu thông thì phải đưa lên bờ và người kinh doanh vận tải phải thông báo cho Cảng vụ hoặc hoặc cơ quan có thẩm quyền biết để xử lý theo quy định của pháp luật. Người thuê vận tải phải chịu trách nhiệm và thanh toán mọi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hiện trên đường vận tải: nếu là hàng hóa thông thường thì người kinh doanh vận tải thông báo cho người thuê vận tải biết và tiếp tục vận tải đến nơi trả hàng, mọi chi phí phát sinh (nếu có) người thuê vận tải phải thanh toán; nếu là hàng hóa thuộc loại nguy hiểm, hàng hóa cấm lưu thông thì người kinh doanh vận tải thông báo cho người thuê vận tải biết để giải quyết; người thuê vận tải phải thanh toán các chi phí và tổn thất phát sinh cho người kinh doanh vận tải và phải chịu mọi chi phí khác do vận chuyển hàng nguy hiểm gây ra, đồng thời người kinh doanh vận tải thông báo cho Cảng vụ hoặc cơ quan có thẩm quyền tại cảng, bến nơi đến biết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vận tải bị trưng dụng do lệnh của cơ quan có thẩm quyền thì thuyền trưởng, người lái phương tiện phải thông báo cho người kinh doanh vận tải, người thuê vận tải biết để phối hợp thực hiện. Những phát sinh do phương tiện bị trưng dụng được giải quyết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Thủ tục ph</w:t>
      </w:r>
      <w:r>
        <w:rPr>
          <w:b/>
        </w:rPr>
        <w:t xml:space="preserve">ê</w:t>
      </w:r>
      <w:r>
        <w:rPr>
          <w:b/>
        </w:rPr>
        <w:t xml:space="preserve"> duyệt phương án vận t</w:t>
      </w:r>
      <w:r>
        <w:rPr>
          <w:b/>
        </w:rPr>
        <w:t xml:space="preserve">ả</w:t>
      </w:r>
      <w:r>
        <w:rPr>
          <w:b/>
        </w:rPr>
        <w:t xml:space="preserve">i hàng hóa siêu trường hoặc hàng hóa siêu tr</w:t>
      </w:r>
      <w:r>
        <w:rPr>
          <w:b/>
        </w:rPr>
        <w:t xml:space="preserve">ọ</w:t>
      </w:r>
      <w:r>
        <w:rPr>
          <w:b/>
        </w:rPr>
        <w:t xml:space="preserve">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nộp 01 (một) bộ hồ sơ đề nghị phê duyệt phương án vận tải hàng hóa siêu trường hoặc hàng hóa siêu trọng trên đường thủy nội địa trực tiếp hoặc gửi qua đường bưu chính hoặc hình thức phù hợp khác đến: Cục Đường thủy nội địa Việt Nam hoặc Chi Cục Đường thủy nội địa khu vực (đối với phương tiện thủy nội địa rời cảng thủy nội địa và hành trình trên tuyến đường thủy liên tỉnh), Sở Giao thông vận tải (đối với phương tiện thủy nội địa rời cảng thủy nội địa và hành trình trên tuyến đường thủy nội địa nội tỉnh), Cục Hàng hải Việt Nam hoặc Chi cục Hàng hải (đối với phương tiện thủy nội địa rời bến cảng biển) (sau đây gọi tắt là Cơ quan có thẩm quyền phê duyệt).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phê duyệt phương án vận tải hàng hóa siêu trường hoặc hàng hóa siêu trọng trên đường thủy nội địa theo mẫu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vận tải hàng hóa siêu trường hoặc hàng hóa siêu trọng theo các nội dung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có thẩm quyền phê duyệt tiếp nhận, kiểm tra hồ sơ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hồ sơ nộp trực tiếp, nếu hồ sơ đầy đủ thì cấp giấy biên nhận hồ sơ và hẹn trả kết quả theo thời hạn quy định; nếu hồ sơ không đầy đủ theo quy định thì trả lại ngay và hướng dẫn tổ chức, cá nhân hoàn thiện lại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nhận qua hệ thống bưu chính hoặc hình thức phù hợp khác, nếu hồ sơ không đầy đủ theo quy định, trong thời gian 01 ngày làm việc, kể từ ngày nhận được hồ sơ, Cơ quan có thẩm quyền phê duyệt có văn bản gửi tổ chức, cá nhân yêu cầu bổ sung, hoàn thiện lại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02 ngày làm việc, kể từ ngày nhận được đầy đủ hồ sơ theo quy định, Cơ quan có thẩm quyền phê duyệt có trách nhiệm tổ chức kiểm tra, phê duyệt phương án vận tải hàng hóa siêu trường, hàng hóa siêu trọng theo mẫu tại Phụ lục IV ban hành kèm theo Thông tư này và gửi cho tổ chức, cá nhân để thực hiện. Trường hợp không phê duyệt phương án phải có văn bản trả lời nêu rõ lý do. Tổ chức, cá nhân không phải nộp phí hoặc lệ phí đối với việc phê duyệt phương án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NHẬN, XẾP, DỠ VÀ BẢO QUẢN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12. Nghĩa vụ và quyền của người xếp, d</w:t>
      </w:r>
      <w:r>
        <w:rPr>
          <w:b/>
        </w:rPr>
        <w:t xml:space="preserve">ỡ</w:t>
      </w:r>
      <w:r>
        <w:rPr>
          <w:b/>
        </w:rPr>
        <w:t xml:space="preserve">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quy trình xếp, dỡ đối với từng loại hàng hóa; đảm bảo an toàn cho người, phương tiện, hàng hóa, trang thiết bị trong quá trình xếp, dỡ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xếp, dỡ hàng hóa theo sơ đồ hàng hóa hoặc chỉ dẫn của thuyền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thời gian xếp, dỡ hàng hóa như đã thỏa thuận,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xếp, dỡ có quyền từ chối xếp, dỡ những bao, kiện chứa hàng hóa không đủ điều kiện theo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Nghĩa vụ và quyền của người thuê xếp, d</w:t>
      </w:r>
      <w:r>
        <w:rPr>
          <w:b/>
        </w:rPr>
        <w:t xml:space="preserve">ỡ</w:t>
      </w:r>
      <w:r>
        <w:rPr>
          <w:b/>
        </w:rPr>
        <w:t xml:space="preserve">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Chuẩn bị hàng hóa đúng theo hợp đồng đã thỏa thuận với người xếp, dỡ.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các thông tin về hàng hóa cho người xếp, dỡ hàng hóa trước khi xếp, dỡ hàng hóa theo đúng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bồi thường khi người xếp, dỡ hàng hóa không thực hiện đúng hợp đồng đã ký với người xếp, dỡ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Thời gian xếp, d</w:t>
      </w:r>
      <w:r>
        <w:rPr>
          <w:b/>
        </w:rPr>
        <w:t xml:space="preserve">ỡ</w:t>
      </w:r>
      <w:r>
        <w:rPr>
          <w:b/>
        </w:rPr>
        <w:t xml:space="preserve">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kinh doanh vận tải và người thuê vận tải không có thỏa thuận khác thì thời gian xếp, dỡ hàng hóa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xếp hàng hóa được tính từ khi phương tiện đến cảng, bến và người thuê vận tải đã nhận được thông báo của người kinh doanh vận tải cho đến khi hàng hóa được xếp xong xuống phương tiện, người thuê vận tải đã ký xác nhận vào giấy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dỡ hàng hóa được tính từ khi phương tiện đến cảng, bến và người kinh doanh vận tải đã báo cho người thuê vận tải đến khi người thuê vận tải dỡ xong hàng hóa khỏi phương tiện và người thuê vận tải đã ký xác nhận vào giấy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Các phương thức giao, nhận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hợp đồng và giấy vận chuyển, việc giao, nhận hàng hóa được thực hiện theo nguyên tắc nhận hàng hóa theo phương thức nào thì trả hàng hóa theo phương thức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thức giao, nhận hàng hóa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 theo số lượng bao,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nhận theo nguyên hầm cặp chì;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nhận theo trọng lượng (cân toàn bộ hoặc cân giám định theo tỷ lệ), theo thể tích (đo mét khối hoặc đong, đếm bằng lít);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Giao, nhận theo mớn nước, các bên thống nhất xác định tỷ trọng của nước tại nơi xếp và nơi dỡ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khi giao, nhận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giao, nhận hàng hóa được thực hiện qua mạn phương tiện. Mạn phương tiện là ranh giới để xác định hàng hóa thuộc trách nhiệm của người thuê vận tải hay trách nhiệm của người kinh doanh vận tải, trừ những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trách nhiệm trong các trường hợp giao, nhận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xếp hàng hóa, nếu hàng hóa thuộc phạm vi từ mạn phương tiện vào trong phương tiện thì hàng hóa đó được coi là đã giao cho người kinh doanh vận tải và thuộc trách nhiệm của người kinh doanh vận tải; nếu hàng hóa thuộc phạm vi ngoài mạn phương tiện thì hàng hóa đó được coi như chưa giao cho người kinh doanh vận tải và thuộc trách nhiệm của người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dỡ hàng hóa, nếu hàng hóa thuộc phạm vi từ mạn phương tiện vào trong phương tiện thì hàng hóa đó được coi là chưa giao cho người nhận hàng và thuộc trách nhiệm của người kinh doanh vận tải; nếu hàng hóa thuộc phạm vi ngoài mạn phương tiện thì hàng hóa đó được coi như đã giao cho người nhận hàng hóa và thuộc trách nhiệm của người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hàng hóa bị rách, đổ, vỡ trong quá trình xếp dỡ nếu do lỗi của bên nào thì bên đó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phải ngừng xếp dỡ để giải quyết tranh chấp về giao, nhận hàng hóa thì bên có lỗi phải thanh toán các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Giải quyết các phát sinh trong giao, nhận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giao hàng hóa theo số lượng bao, kiện nếu bao, kiện còn nguyên vẹn hoặc bao, kiện còn nguyên kẹp chì thì người kinh doanh vận tải không chịu trách nhiệm về trọng lượng, khối lượng và tình trạng hàng hóa ở bên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giao hàng hóa theo nguyên hầm kẹp chì hoặc bao, kiện kẹp chì nếu niêm phong, kẹp chì còn nguyên vẹn thì người kinh doanh vận tải không chịu trách nhiệm về hàng hóa. Nếu niêm phong, kẹp chì không còn nguyên vẹn thì người kinh doanh vận tải phải chịu trách nhiệm khi hàng hóa bị hư hỏng, thiếu hụt hoặc mất mát, trừ trường hợp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Giải quyết hàng hóa hư hỏng hoặc quá hạn l</w:t>
      </w:r>
      <w:r>
        <w:rPr>
          <w:b/>
        </w:rPr>
        <w:t xml:space="preserve">ưu</w:t>
      </w:r>
      <w:r>
        <w:rPr>
          <w:b/>
        </w:rPr>
        <w:t xml:space="preserve">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hàng hóa gửi tại kho, bãi của cảng, bến có hiện tượng tự hư hỏng hoặc do bất khả kháng thì người bảo quản phải kịp thời thực hiện các biện pháp xử lý, thông báo ngay cho người thuê bảo quản biết. Nếu sau 06 giờ, kể từ lúc nhận được thông tin (theo ký nhận của người thuê bảo quản hoặc theo ngày, giờ của bưu điện xác nhận) người thuê bảo quản không có ý kiến thì người bảo quản có quyền đề nghị cơ quan có thẩm quyền lập biên bản và xử lý; người thuê bảo quản phải chịu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xếp, dỡ, nếu bao bì bị rách, vỡ dưới mức quy định hoặc thỏa thuận thì người thuê xếp dỡ chịu trách nhiệm thu gom, đóng gói lại và chịu chi phí phát sinh. Nếu phần rách vỡ quá mức quy định hoặc thỏa thuận thì bên có lỗi phải chịu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hàng hóa trong kho, bãi của cảng, bến đã quá thời hạn quy định theo hợp đồng, nếu người bảo quản hàng hóa muốn di chuyển, thu gom thì phải thông báo trước cho người thuê bảo quản hàng hóa. Trong thời hạn 15 ngày, kể từ lúc nhận tin (theo ký nhận của người thuê bảo quản hoặc ngày, giờ bưu điện xác nhận), nếu người thuê bảo quản không trả lời thì người bảo quản hàng hóa có quyền di chuyển, thu gom hàng hóa và người thuê bảo quản hàng hóa phải chịu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w:t>
      </w:r>
      <w:r>
        <w:t xml:space="preserve">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w:t>
      </w:r>
      <w:r>
        <w:rPr>
          <w:b/>
        </w:rPr>
        <w:t xml:space="preserve">Ả</w:t>
      </w:r>
      <w:r>
        <w:rPr>
          <w:b/>
        </w:rPr>
        <w:t xml:space="preserve">I QUYẾT TRANH CH</w:t>
      </w:r>
      <w:r>
        <w:rPr>
          <w:b/>
        </w:rPr>
        <w:t xml:space="preserve">Ấ</w:t>
      </w:r>
      <w:r>
        <w:rPr>
          <w:b/>
        </w:rPr>
        <w:t xml:space="preserve">P, B</w:t>
      </w:r>
      <w:r>
        <w:rPr>
          <w:b/>
        </w:rPr>
        <w:t xml:space="preserve">Ồ</w:t>
      </w:r>
      <w:r>
        <w:rPr>
          <w:b/>
        </w:rPr>
        <w:t xml:space="preserve">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w:t>
      </w:r>
      <w:r>
        <w:rPr>
          <w:b/>
        </w:rPr>
        <w:t xml:space="preserve">ườ</w:t>
      </w:r>
      <w:r>
        <w:rPr>
          <w:b/>
        </w:rPr>
        <w:t xml:space="preserve">ng hợp do lỗi của người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phương tiện không xuất bến đúng thời gian quy định thì người kinh doanh vận tải có trách nhiệm thông báo cho người thuê vận tải, người áp tải hàng hóa (nếu có) biết và chịu mọi chi phí phát sinh trong quá trình phương tiện lưu lại tại vùng nước cảng, bến.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phương tiện đang hành trình nếu bị hỏng, không tiếp tục hành trình được, thuyền trưởng phải tìm mọi biện pháp đưa phương tiện, hàng hóa tới cảng, bến gần nhất bảo đảm an toàn, thông báo cho người kinh doanh vận tải biết và thực hiện theo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phương tiện phải sửa chữa và vẫn có khả năng giao hàng đúng thời gian thỏa thuận thì người kinh doanh vận tải phải có trách nhiệm thông báo cho người thuê vận tải và chịu mọi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phương tiện phải sửa chữa và không có khả năng giao hàng đúng thời gian thỏa thuận thì người kinh doanh vận tải phải thông báo cho người thuê vận tải và người nhận hàng biết; người kinh doanh vận tải thỏa thuận lại với người thuê vận tải và người nhận hàng về thời gian nhận giao hàng và chịu mọi chi phí phát sinh, bồi thường do việc không thực hiện đúng hợp đồng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phải chuyển hàng hóa sang phương tiện khác, người kinh doanh vận tải phải thông báo cho người thuê vận tải và người nhận hàng biết; người kinh doanh vận tải phải chịu trách nhiệm đảm bảo an toàn cho khối lượng, chất lượng hàng hóa trong quá trình chuyển đổi phương tiện, mọi chi phí phát sinh, hậu quả pháp lý người kinh doanh vận tải hàng hóa phải chịu theo hợp đồng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Trường hợp do lỗi của ng</w:t>
      </w:r>
      <w:r>
        <w:rPr>
          <w:b/>
        </w:rPr>
        <w:t xml:space="preserve">ườ</w:t>
      </w:r>
      <w:r>
        <w:rPr>
          <w:b/>
        </w:rPr>
        <w:t xml:space="preserve">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kinh doanh vận tải đã hoàn tất các thủ tục vào cảng, bến và người thuê vận tải đã nhận được thông báo phương tiện đến cảng, bến mà người thuê vận tải không xếp, dỡ hàng hóa theo thời gian thỏa thuận thì người thuê vận tải phải thanh toán dôi nhật cho người kinh doanh vận tải theo hợp đồng thỏa thuận hai bên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21. Trường h</w:t>
      </w:r>
      <w:r>
        <w:rPr>
          <w:b/>
        </w:rPr>
        <w:t xml:space="preserve">ợ</w:t>
      </w:r>
      <w:r>
        <w:rPr>
          <w:b/>
        </w:rPr>
        <w:t xml:space="preserve">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phương tiện chưa xuất cảng, bến người kinh doanh vận tải phải thông báo ngay cho người thuê vận tải và người nhận hàng việc tạm dừng việc vận chuyển hàng; trường hợp hủy bỏ việc vận chuyển hàng hóa, người kinh doanh vận tải phải hoàn lại toàn bộ tiền cước vận tải đã được thanh toán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phương tiện đang hành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phương tiện phải đi trên tuyến khác dài hơn thì người kinh doanh vận tải không được thu thêm tiền cước được ghi trong hợp đồng hoặc giấy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phải chuyển hàng hóa sang phương tiện khác, người kinh doanh vận tải phải thông báo cho người thuê vận tải và người nhận hàng biết. Người kinh doanh vận tải chịu mọi chi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không thể hành trình tiếp, phương tiện phải quay về cảng, bến gần nhất hoặc cảng, bến xuất phát thì người thuê vận tải hoặc người nhận hàng không phải trả thêm tiền cước đoạn đường quay về; người kinh doanh vận tải phải hoàn lại tiền cước tương ứng với đoạn đường chưa đi (nếu đã được nhận trước); các chi phí khác phát sinh được xử lý theo hợp đồng đã thỏa thuận hoặc xử lý theo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Bồi thường hàng hóa bị mất mát,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hàng hóa hư hỏng, mất mát do lỗi của người kinh doanh vận tải hoặc người xếp dỡ hoặc người bảo quản hàng hóa thì phải bồi thường theo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hóa có khai giá trị trong giấy vận chuyển, bồi thường theo giá trị đã khai; trường hợp người kinh doanh vận tải chứng minh được giá trị thiệt hại thực tế thấp hơn giá trị đã khai thì bồi thường theo giá trị thiệt hại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hóa không khai giá trị trong giấy vận chuyển, bồi thường theo giá trung bình của hàng hóa cùng loại trong khu vực nơi trả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mức do hai bên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bị hư hỏng, mất mát một phần do lỗi của người kinh doanh vận tải hoặc người xếp dỡ hoặc người bảo quản hàng hóa thì bồi thường phần hư hỏng, mất mát đó; trường hợp phần hư hỏng, mất mát dẫn đến hư hỏng hoặc không sử dụng được toàn bộ thì phải bồi thường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việc bồi thường thiệt hại theo các quy định tại khoản 1 Điều này, người kinh doanh vận tải, người xếp dỡ, người bảo quản còn phải hoàn lại cho người thuê vận tải, người thuê xếp dỡ, người thuê bảo quản tiền cước hoặc phụ phí của số hàng hóa bị tổn thất.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w:t>
      </w:r>
      <w:r>
        <w:rPr>
          <w:b/>
        </w:rPr>
        <w:t xml:space="preserve">G</w:t>
      </w:r>
      <w:r>
        <w:rPr>
          <w:b/>
        </w:rPr>
        <w:t xml:space="preserve">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vận tải hàng hóa đường thủy nội địa nếu phát sinh sự cố làm ảnh hưởng đến lợi ích của các bên thì các bên giải quyết thông qua thương lượng, hòa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thỏa thuận được, các bên có quyền yêu cầu Trọng tài giải quyết hoặc khởi kiện tại Tòa án. Trình tự, thủ tục giải quyết tranh chấp được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w:t>
      </w:r>
      <w:r>
        <w:rPr>
          <w:b/>
        </w:rPr>
        <w:t xml:space="preserve">Ổ</w:t>
      </w:r>
      <w:r>
        <w:rPr>
          <w:b/>
        </w:rPr>
        <w:t xml:space="preserve">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01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33/2004/QĐ-BGTVT ngày 21 tháng 12 năm 2004 của Bộ trưởng Bộ Giao thông vận tải ban hành Quy định về vận tải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Cục trưởng Cục Đường thủy nội địa Việt Nam, Cục trưởng Cục Đăng kiểm Việt Nam, Cục trưởng Cục Hàng hải Việt Nam, Giám đốc Sở Giao thông vận tải,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61-2015-tt-bgtvt.aspx" TargetMode="External" /><Relationship Id="rId6" Type="http://schemas.openxmlformats.org/officeDocument/2006/relationships/hyperlink" Target="/nghi-dinh-24-2015-nd-cp-huong-dan-luat-giao-thong-duong-thuy-noi-dia-va-luat-sua-doi.aspx" TargetMode="External" /><Relationship Id="rId7" Type="http://schemas.openxmlformats.org/officeDocument/2006/relationships/hyperlink" Target="/nghi-dinh-so-110-2014-nd-cp-cua-chinh-phu---quy-dinh-dieu-kien-kinh-doanh-van-tai-duong-thuy-noi-dia.aspx" TargetMode="External" /><Relationship Id="rId8" Type="http://schemas.openxmlformats.org/officeDocument/2006/relationships/hyperlink" Target="/nghi-dinh-107-2012-nd-cp-chuc-nang-nhiem-vu-quyen-han-co-cau-to-chuc-bo-gtv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2022-06-22T13:52:12Z</dcterms:created>
  <dcterms:modified xsi:type="dcterms:W3CDTF">2022-06-22T13:52:12Z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2022-06-22T13:52:12Z</dcterms:created>
  <dcterms:modified xsi:type="dcterms:W3CDTF">2022-06-22T13:52:12Z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2022-06-22T13:52:12Z</dcterms:created>
  <dcterms:modified xsi:type="dcterms:W3CDTF">2022-06-22T13:52:12Z</dcterms:modified>
</cp:coreProperties>
</file>