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CHÍNH PHỦ</w:t>
            </w:r>
            <w:r>
              <w:rPr>
                <w:rFonts w:ascii="Arial" w:hAnsi="Arial" w:cs="Arial"/>
                <w:b/>
                <w:bCs/>
                <w:color w:val="000000" w:themeColor="text1"/>
                <w:sz w:val="20"/>
                <w:szCs w:val="20"/>
              </w:rPr>
              <w:br/>
            </w:r>
            <w:r w:rsidRPr="00893755" w:rsidR="00893755">
              <w:rPr>
                <w:rFonts w:ascii="Arial" w:hAnsi="Arial" w:cs="Arial"/>
                <w:bCs/>
                <w:color w:val="000000" w:themeColor="text1"/>
                <w:sz w:val="20"/>
                <w:szCs w:val="20"/>
                <w:vertAlign w:val="superscript"/>
              </w:rPr>
              <w:t xml:space="preserve">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93755">
              <w:rPr>
                <w:rFonts w:ascii="Arial" w:hAnsi="Arial" w:cs="Arial"/>
                <w:b/>
                <w:bCs/>
                <w:color w:val="000000" w:themeColor="text1"/>
                <w:sz w:val="20"/>
                <w:szCs w:val="20"/>
              </w:rPr>
              <w:t xml:space="preserve">Độc lập - Tự do - Hạnh phú</w:t>
            </w:r>
            <w:bookmarkStart w:id="0" w:name="_GoBack"/>
            <w:bookmarkEnd w:id="0"/>
            <w:r w:rsidRPr="00893755">
              <w:rPr>
                <w:rFonts w:ascii="Arial" w:hAnsi="Arial" w:cs="Arial"/>
                <w:b/>
                <w:bCs/>
                <w:color w:val="000000" w:themeColor="text1"/>
                <w:sz w:val="20"/>
                <w:szCs w:val="20"/>
              </w:rPr>
              <w:t xml:space="preserve">c </w:t>
            </w:r>
            <w:r>
              <w:rPr>
                <w:rFonts w:ascii="Arial" w:hAnsi="Arial" w:cs="Arial"/>
                <w:b/>
                <w:bCs/>
                <w:color w:val="000000" w:themeColor="text1"/>
                <w:sz w:val="20"/>
                <w:szCs w:val="20"/>
              </w:rPr>
              <w:br/>
            </w:r>
            <w:r w:rsidRPr="00893755" w:rsidR="00893755">
              <w:rPr>
                <w:rFonts w:ascii="Arial" w:hAnsi="Arial" w:cs="Arial"/>
                <w:bCs/>
                <w:color w:val="000000" w:themeColor="text1"/>
                <w:sz w:val="20"/>
                <w:szCs w:val="20"/>
                <w:vertAlign w:val="superscript"/>
              </w:rPr>
              <w:t xml:space="preserve">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Số: 97/2023/NĐ-CP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93755">
              <w:rPr>
                <w:rFonts w:ascii="Arial" w:hAnsi="Arial" w:cs="Arial"/>
                <w:i/>
                <w:iCs/>
                <w:color w:val="000000" w:themeColor="text1"/>
                <w:sz w:val="20"/>
                <w:szCs w:val="20"/>
              </w:rPr>
              <w:t xml:space="preserve">Hà Nội ngày 31 tháng 12 năm 2023</w:t>
            </w:r>
          </w:p>
        </w:tc>
      </w:tr>
    </w:tbl>
    <w:p>
      <w:pPr>
        <w:spacing w:after="120"/>
        <w:rPr>
          <w:rFonts w:ascii="Arial" w:hAnsi="Arial" w:cs="Arial"/>
          <w:color w:val="000000" w:themeColor="text1"/>
          <w:sz w:val="20"/>
          <w:szCs w:val="20"/>
        </w:rPr>
      </w:pPr>
      <w:r w:rsidRPr="00893755">
        <w:rPr>
          <w:rFonts w:ascii="Arial" w:hAnsi="Arial" w:cs="Arial"/>
          <w:color w:val="000000" w:themeColor="text1"/>
          <w:sz w:val="20"/>
          <w:szCs w:val="20"/>
        </w:rPr>
        <w:t xml:space="preserve"> </w:t>
      </w:r>
    </w:p>
    <w:p>
      <w:pPr>
        <w:spacing w:after="120"/>
        <w:rPr>
          <w:rFonts w:ascii="Arial" w:hAnsi="Arial" w:cs="Arial"/>
          <w:color w:val="000000" w:themeColor="text1"/>
          <w:sz w:val="20"/>
          <w:szCs w:val="20"/>
        </w:rPr>
      </w:pPr>
    </w:p>
    <w:p>
      <w:pPr>
        <w:spacing w:after="120"/>
        <w:jc w:val="center"/>
        <w:rPr>
          <w:rFonts w:ascii="Arial" w:hAnsi="Arial" w:cs="Arial"/>
          <w:b/>
          <w:color w:val="000000" w:themeColor="text1"/>
          <w:sz w:val="20"/>
          <w:szCs w:val="20"/>
        </w:rPr>
      </w:pPr>
      <w:r w:rsidRPr="00893755">
        <w:rPr>
          <w:rFonts w:ascii="Arial" w:hAnsi="Arial" w:cs="Arial"/>
          <w:b/>
          <w:bCs/>
          <w:color w:val="000000" w:themeColor="text1"/>
          <w:sz w:val="20"/>
          <w:szCs w:val="20"/>
        </w:rPr>
        <w:t xml:space="preserve">NGHỊ ĐỊNH</w:t>
      </w:r>
    </w:p>
    <w:p>
      <w:pPr>
        <w:spacing w:after="120"/>
        <w:jc w:val="center"/>
        <w:rPr>
          <w:rFonts w:ascii="Arial" w:hAnsi="Arial" w:cs="Arial"/>
          <w:b/>
          <w:color w:val="000000" w:themeColor="text1"/>
          <w:sz w:val="20"/>
          <w:szCs w:val="20"/>
        </w:rPr>
      </w:pPr>
      <w:r w:rsidRPr="00893755">
        <w:rPr>
          <w:rFonts w:ascii="Arial" w:hAnsi="Arial" w:cs="Arial"/>
          <w:b/>
          <w:color w:val="000000" w:themeColor="text1"/>
          <w:sz w:val="20"/>
          <w:szCs w:val="20"/>
        </w:rPr>
        <w:t xml:space="preserve">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pPr>
        <w:spacing w:after="120"/>
        <w:jc w:val="center"/>
        <w:rPr>
          <w:rFonts w:ascii="Arial" w:hAnsi="Arial" w:cs="Arial"/>
          <w:b/>
          <w:color w:val="000000" w:themeColor="text1"/>
          <w:sz w:val="20"/>
          <w:szCs w:val="20"/>
        </w:rPr>
      </w:pP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Tổ chức Chính phủ ngày 19 tháng 6 năm </w:t>
      </w:r>
      <w:r w:rsidRPr="00893755">
        <w:rPr>
          <w:rFonts w:ascii="Arial" w:hAnsi="Arial" w:cs="Arial"/>
          <w:i/>
          <w:iCs/>
          <w:color w:val="000000" w:themeColor="text1"/>
          <w:sz w:val="20"/>
          <w:szCs w:val="20"/>
        </w:rPr>
        <w:t xml:space="preserve">2015; Luật sửa đổi, bổ sung một số điều của Luật Tổ chức Chính phủ và Luật Tổ chức chính quyền địa phương ngày 22 tháng 11 năm 2019;</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Ngân sách nhà nước ngày 25 tháng 6 năm 2015;</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Giá ngày 20 tháng 6 năm 2012;</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Giáo dục đại</w:t>
      </w:r>
      <w:r w:rsidRPr="00893755">
        <w:rPr>
          <w:rFonts w:ascii="Arial" w:hAnsi="Arial" w:cs="Arial"/>
          <w:i/>
          <w:iCs/>
          <w:color w:val="000000" w:themeColor="text1"/>
          <w:sz w:val="20"/>
          <w:szCs w:val="20"/>
        </w:rPr>
        <w:t xml:space="preserve"> học ngày 18 tháng 6 năm 2012; Luật sửa đổi, bổ sung một số điều của Luật Giáo dục đại học ngày 19 tháng 11 năm 2018;</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Giáo dục ngày 14 tháng 6 năm 2019;</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Giáo dục nghề nghiệp ngày 27 tháng 11 năm 2014;</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Pháp lệnh Ưu đãi người c</w:t>
      </w:r>
      <w:r w:rsidRPr="00893755">
        <w:rPr>
          <w:rFonts w:ascii="Arial" w:hAnsi="Arial" w:cs="Arial"/>
          <w:i/>
          <w:iCs/>
          <w:color w:val="000000" w:themeColor="text1"/>
          <w:sz w:val="20"/>
          <w:szCs w:val="20"/>
        </w:rPr>
        <w:t xml:space="preserve">ó công với cách mạng ngày 09 tháng 12 năm 2020;</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Theo đề nghị của Bộ trưởng Bộ Giáo dục và Đào tạo;</w:t>
      </w:r>
    </w:p>
    <w:p>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Chính phủ ban hành Nghị định sửa đổi, bổ sung một số điều của Nghị định số 81/2021/NĐ-CP ngày 27 tháng 8 năm 2021 của Chính phủ quy định về cơ chế thu, quản </w:t>
      </w:r>
      <w:r w:rsidRPr="00893755">
        <w:rPr>
          <w:rFonts w:ascii="Arial" w:hAnsi="Arial" w:cs="Arial"/>
          <w:i/>
          <w:iCs/>
          <w:color w:val="000000" w:themeColor="text1"/>
          <w:sz w:val="20"/>
          <w:szCs w:val="20"/>
        </w:rPr>
        <w:t xml:space="preserve">lý học phí đối với cơ sở giáo dục thuộc hệ thống giáo dục quốc dân và chính sách miễn, giảm học phí, hỗ trợ chi phí học tập; giá dịch vụ trong lĩnh vực giáo dục, đào tạo.</w:t>
      </w:r>
    </w:p>
    <w:p>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 xml:space="preserve">Điều 1. Sửa đổi, bổ sung một số điều của Nghị định số 81/2021/NĐ-CP ngày 27 tháng 8 n</w:t>
      </w:r>
      <w:r w:rsidRPr="00893755">
        <w:rPr>
          <w:rFonts w:ascii="Arial" w:hAnsi="Arial" w:cs="Arial"/>
          <w:b/>
          <w:bCs/>
          <w:color w:val="000000" w:themeColor="text1"/>
          <w:sz w:val="20"/>
          <w:szCs w:val="20"/>
        </w:rPr>
        <w:t xml:space="preserve">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gọi tắt là Nghị định số 81</w:t>
      </w:r>
      <w:r w:rsidRPr="00893755">
        <w:rPr>
          <w:rFonts w:ascii="Arial" w:hAnsi="Arial" w:cs="Arial"/>
          <w:b/>
          <w:bCs/>
          <w:color w:val="000000" w:themeColor="text1"/>
          <w:sz w:val="20"/>
          <w:szCs w:val="20"/>
        </w:rPr>
        <w:t xml:space="preserve">/2021/NĐ-CP)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Sửa đổi khoản 3 Điều 9 như sau: “3. Học phí từ năm học 2023 - 2024:</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Đối với cơ sở giáo dục chưa tự bảo đảm chi thường xuyên: Giữ ổn định mức thu học phí từ năm học 2023 - 2024 bằng mức thu học phí của năm học 2021 - 2022 do Hội </w:t>
      </w:r>
      <w:r w:rsidRPr="00893755">
        <w:rPr>
          <w:rFonts w:ascii="Arial" w:hAnsi="Arial" w:cs="Arial"/>
          <w:color w:val="000000" w:themeColor="text1"/>
          <w:sz w:val="20"/>
          <w:szCs w:val="20"/>
        </w:rPr>
        <w:t xml:space="preserve">đồng nhân dân tỉnh đã ban hành áp dụng tại địa phương.</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Đối với cơ sở giáo dục tự bảo đảm chi thường xuyên, cơ sở giáo dục tự bảo đảm chi thường xuyên và chi đầu tư: Cơ sở giáo dục xây dựng mức thu học phí trên cơ sở định mức kinh tế - kỹ thuật, định mức</w:t>
      </w:r>
      <w:r w:rsidRPr="00893755">
        <w:rPr>
          <w:rFonts w:ascii="Arial" w:hAnsi="Arial" w:cs="Arial"/>
          <w:color w:val="000000" w:themeColor="text1"/>
          <w:sz w:val="20"/>
          <w:szCs w:val="20"/>
        </w:rPr>
        <w:t xml:space="preserve"> chi phí, trình Ủy ban nhân dân để đề nghị Hội đồng nhân dân cấp tỉnh xem xét phê duyệt”.</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Sửa đổi, bổ sung khoản 1, khoản 2 Điều 10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Sửa đổi, bổ sung khoản 1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Mức trần học phí năm học 2021 - 2022 và năm học 2022 - 2023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w:t>
      </w:r>
      <w:r w:rsidRPr="00893755">
        <w:rPr>
          <w:rFonts w:ascii="Arial" w:hAnsi="Arial" w:cs="Arial"/>
          <w:color w:val="000000" w:themeColor="text1"/>
          <w:sz w:val="20"/>
          <w:szCs w:val="20"/>
        </w:rPr>
        <w:t xml:space="preserve"> Mức trần học phí đối với các chương trình đào tạo trình độ cao đẳng, trung cấp tại các cơ sở giáo dục nghề nghiệp công lập chưa tự bảo đảm chi thường xuyên và chi đầu tư như sau:</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đồng/học sinh, sinh viên/tháng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5703"/>
        <w:gridCol w:w="2966"/>
      </w:tblGrid>
      <w:tr>
        <w:trPr/>
        <w:tc>
          <w:tcPr>
            <w:tcW w:w="6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TT</w:t>
            </w:r>
          </w:p>
        </w:tc>
        <w:tc>
          <w:tcPr>
            <w:tcW w:w="52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Nhóm ngành, nghề đào tạo</w:t>
            </w:r>
          </w:p>
        </w:tc>
        <w:tc>
          <w:tcPr>
            <w:tcW w:w="27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w:t>
            </w:r>
            <w:r w:rsidRPr="00893755">
              <w:rPr>
                <w:rFonts w:ascii="Arial" w:hAnsi="Arial" w:cs="Arial"/>
                <w:b/>
                <w:bCs/>
                <w:color w:val="000000" w:themeColor="text1"/>
                <w:sz w:val="20"/>
                <w:szCs w:val="20"/>
              </w:rPr>
              <w:t xml:space="preserve"> học 2021 - 2022 và năm học 2022 - 2023</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1</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xã hội nhân văn, nghệ thuật, giáo dục và đào tạo, báo chí, thông tin và kinh doanh, quản lý</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1.1</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xã hội nhân văn, giáo dục và đào tạo, báo chí, thông tin và kinh doanh, quản lý</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780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1.2</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Nghệ th</w:t>
            </w:r>
            <w:r w:rsidRPr="00893755">
              <w:rPr>
                <w:rFonts w:ascii="Arial" w:hAnsi="Arial" w:cs="Arial"/>
                <w:color w:val="000000" w:themeColor="text1"/>
                <w:sz w:val="20"/>
                <w:szCs w:val="20"/>
              </w:rPr>
              <w:t xml:space="preserve">uật</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2</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pháp luật và toán</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3</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Kỹ thuật và công nghệ thông tin</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4</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Sản xuất, chế biến và xây dựng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5</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Nông, lâm, ngư nghiệp và thú y</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780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6</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Sức khỏe</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1.140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7</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Dịch vụ, du lịch và môi trường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8</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An ninh, quốc phòng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940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Mức trần họ</w:t>
      </w:r>
      <w:r w:rsidRPr="00893755">
        <w:rPr>
          <w:rFonts w:ascii="Arial" w:hAnsi="Arial" w:cs="Arial"/>
          <w:color w:val="000000" w:themeColor="text1"/>
          <w:sz w:val="20"/>
          <w:szCs w:val="20"/>
        </w:rPr>
        <w:t xml:space="preserve">c phí đối với các chương trình đào tạo trình độ cao đẳng, trung cấp tại các cơ sở giáo dục nghề nghiệp công lập tự bảo đảm chi thường xuyên và chi đầu tư như sau:</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đồng/học sinh, sinh viên/tháng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5809"/>
        <w:gridCol w:w="2953"/>
      </w:tblGrid>
      <w:tr>
        <w:trPr/>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TT</w:t>
            </w:r>
          </w:p>
        </w:tc>
        <w:tc>
          <w:tcPr>
            <w:tcW w:w="531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Nhóm ngành, nghề đào tạo</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2021 - 2022 </w:t>
            </w:r>
            <w:r w:rsidRPr="00893755">
              <w:rPr>
                <w:rFonts w:ascii="Arial" w:hAnsi="Arial" w:cs="Arial"/>
                <w:b/>
                <w:bCs/>
                <w:color w:val="000000" w:themeColor="text1"/>
                <w:sz w:val="20"/>
                <w:szCs w:val="20"/>
              </w:rPr>
              <w:t xml:space="preserve">và năm học 2022 - 2023</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xã hội nhân văn, nghệ thuật, giáo dục và đào tạo, báo chí, thông tin và kinh doanh, quản lý</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1.1</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xã hội nhân văn, giáo dục và đào tạo, báo chí, thông tin và kinh doanh, quản lý</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1.2</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Nghệ thuật</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w:t>
            </w:r>
            <w:r w:rsidRPr="00893755">
              <w:rPr>
                <w:rFonts w:ascii="Arial" w:hAnsi="Arial" w:cs="Arial"/>
                <w:color w:val="000000" w:themeColor="text1"/>
                <w:sz w:val="20"/>
                <w:szCs w:val="20"/>
              </w:rPr>
              <w:t xml:space="preserve">oa học, pháp luật và toán</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3</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Kỹ thuật và công nghệ thông tin</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4</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Sản xuất, chế biến và xây dựng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5</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Nông, lâm, ngư nghiệp và thú y</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6</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Sức khỏe</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4.040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7</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Dịch vụ, du lịch và môi trường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8</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An ninh, quốc phòng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1.920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đổi, bổ </w:t>
      </w:r>
      <w:r w:rsidRPr="00893755">
        <w:rPr>
          <w:rFonts w:ascii="Arial" w:hAnsi="Arial" w:cs="Arial"/>
          <w:color w:val="000000" w:themeColor="text1"/>
          <w:sz w:val="20"/>
          <w:szCs w:val="20"/>
        </w:rPr>
        <w:t xml:space="preserve">sung tiêu đề khoản 2 và điểm a khoản 2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 “2. Mức trần học phí từ năm học 2023 - 2024 đến năm học 2026 - 2027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Đối với cơ sở giáo dục nghề nghiệp công lập chưa tự bảo đảm chi thường xuyên:</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đồng/học sinh, sinh viên/tháng</w:t>
      </w:r>
    </w:p>
    <w:tbl>
      <w:tblPr>
        <w:tblStyle w:val="TableNormal"/>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8"/>
        <w:gridCol w:w="3428"/>
        <w:gridCol w:w="1320"/>
        <w:gridCol w:w="1310"/>
        <w:gridCol w:w="1342"/>
        <w:gridCol w:w="1342"/>
      </w:tblGrid>
      <w:tr>
        <w:trPr/>
        <w:tc>
          <w:tcPr>
            <w:tcW w:w="59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TT</w:t>
            </w:r>
          </w:p>
        </w:tc>
        <w:tc>
          <w:tcPr>
            <w:tcW w:w="33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w:t>
            </w:r>
            <w:r w:rsidRPr="00893755">
              <w:rPr>
                <w:rFonts w:ascii="Arial" w:hAnsi="Arial" w:cs="Arial"/>
                <w:b/>
                <w:bCs/>
                <w:color w:val="000000" w:themeColor="text1"/>
                <w:sz w:val="20"/>
                <w:szCs w:val="20"/>
              </w:rPr>
              <w:t xml:space="preserve">hóm ngành, nghề đào tạo</w:t>
            </w:r>
          </w:p>
        </w:tc>
        <w:tc>
          <w:tcPr>
            <w:tcW w:w="130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2023 - 2024</w:t>
            </w:r>
          </w:p>
        </w:tc>
        <w:tc>
          <w:tcPr>
            <w:tcW w:w="129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2024 - 2025</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2025 - 2026</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2026 - 2027</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xã hội nhân văn, nghệ thuật, giáo dục và đào tạo, báo chí, thông tin và kinh doanh, quản lý</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1.248</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1.328</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1.360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Khoa học, pháp luật v</w:t>
            </w:r>
            <w:r w:rsidRPr="00893755">
              <w:rPr>
                <w:rFonts w:ascii="Arial" w:hAnsi="Arial" w:cs="Arial"/>
                <w:color w:val="000000" w:themeColor="text1"/>
                <w:sz w:val="20"/>
                <w:szCs w:val="20"/>
              </w:rPr>
              <w:t xml:space="preserve">à toán</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1.326</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1.411</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1.445</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3</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Kỹ thuật và công nghệ thông tin</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1.870</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1.992</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2.040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2.400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4</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Sản xuất, chế biến và xây dựng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1.794</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1.909</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1.955</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2.300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5</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Nông, lâm, ngư nghiệp và thú y</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1.287</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1.370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1.400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1.650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6</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Sức khỏe</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2.184</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2.324</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2.380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2.800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7</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Dịch vụ, du</w:t>
            </w:r>
            <w:r w:rsidRPr="00893755">
              <w:rPr>
                <w:rFonts w:ascii="Arial" w:hAnsi="Arial" w:cs="Arial"/>
                <w:color w:val="000000" w:themeColor="text1"/>
                <w:sz w:val="20"/>
                <w:szCs w:val="20"/>
              </w:rPr>
              <w:t xml:space="preserve"> lịch và môi trường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1.560</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1.660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1.700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2.000</w:t>
            </w:r>
          </w:p>
        </w:tc>
      </w:tr>
      <w:tr>
        <w:trPr/>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8</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An ninh, quốc phòng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1.716</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1.820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1.870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2.200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3. Sửa đổi, bổ sung khoản 1, khoản 2 Điều 11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Sửa đổi, bổ sung khoản 1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Mức trần học phí năm học 2021 - 2022 và năm học 2022 - 2023:</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Mức trần</w:t>
      </w:r>
      <w:r w:rsidRPr="00893755">
        <w:rPr>
          <w:rFonts w:ascii="Arial" w:hAnsi="Arial" w:cs="Arial"/>
          <w:color w:val="000000" w:themeColor="text1"/>
          <w:sz w:val="20"/>
          <w:szCs w:val="20"/>
        </w:rPr>
        <w:t xml:space="preserve"> học phí năm học 2021 - 2022 và năm học 2022 - 2023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w:t>
      </w:r>
      <w:r w:rsidRPr="00893755">
        <w:rPr>
          <w:rFonts w:ascii="Arial" w:hAnsi="Arial" w:cs="Arial"/>
          <w:color w:val="000000" w:themeColor="text1"/>
          <w:sz w:val="20"/>
          <w:szCs w:val="20"/>
        </w:rPr>
        <w:t xml:space="preserve">ể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Mức trần học phí đối với các khối ngành đào tạo trình độ đại học tại các cơ sở giáo dục đại học công lập chưa tự bảo đảm chi thường xuyên và chi đầu tư như sau:</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đồng/sinh viên/tháng</w:t>
      </w:r>
    </w:p>
    <w:tbl>
      <w:tblPr>
        <w:tblStyle w:val="TableNormal"/>
        <w:tblW w:w="4989" w:type="pct"/>
        <w:tblBorders>
          <w:top w:val="nil"/>
          <w:bottom w:val="nil"/>
          <w:insideH w:val="nil"/>
          <w:insideV w:val="nil"/>
        </w:tblBorders>
        <w:tblCellMar>
          <w:left w:w="0" w:type="dxa"/>
          <w:right w:w="0" w:type="dxa"/>
        </w:tblCellMar>
        <w:tblLook w:val="04A0" w:firstRow="1" w:lastRow="0" w:firstColumn="1" w:lastColumn="0" w:noHBand="0" w:noVBand="1"/>
      </w:tblPr>
      <w:tblGrid>
        <w:gridCol w:w="6433"/>
        <w:gridCol w:w="2886"/>
      </w:tblGrid>
      <w:tr>
        <w:trPr/>
        <w:tc>
          <w:tcPr>
            <w:tcW w:w="6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Khối ngành</w:t>
            </w:r>
          </w:p>
        </w:tc>
        <w:tc>
          <w:tcPr>
            <w:tcW w:w="27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2021 - 2022 và năm học 2022</w:t>
            </w:r>
            <w:r w:rsidRPr="00893755">
              <w:rPr>
                <w:rFonts w:ascii="Arial" w:hAnsi="Arial" w:cs="Arial"/>
                <w:b/>
                <w:bCs/>
                <w:color w:val="000000" w:themeColor="text1"/>
                <w:sz w:val="20"/>
                <w:szCs w:val="20"/>
              </w:rPr>
              <w:t xml:space="preserve"> - 2023</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 Khoa học giáo dục và đào tạo giáo viên</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980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 Nghệ thuật</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1.170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III: Kinh doanh và quản lý, pháp luật</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980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IV: Khoa học sự sống, khoa học tự nhiên</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1.170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 Toán, thống kê máy tính, công </w:t>
            </w:r>
            <w:r w:rsidRPr="00893755">
              <w:rPr>
                <w:rFonts w:ascii="Arial" w:hAnsi="Arial" w:cs="Arial"/>
                <w:color w:val="000000" w:themeColor="text1"/>
                <w:sz w:val="20"/>
                <w:szCs w:val="20"/>
              </w:rPr>
              <w:t xml:space="preserve">nghệ thông tin, công nghệ kỹ thuật, kỹ thuật, sản xuất và chế biến, kiến trúc và xây dựng, nông lâm nghiệp và thủy sản, thú y</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1.170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VI.1: Các khối ngành sức khỏe khác</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1.430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VI.2: Y dược</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1.430</w:t>
            </w:r>
          </w:p>
        </w:tc>
      </w:tr>
      <w:tr>
        <w:tblPrEx>
          <w:tblW w:w="4989"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VII: Nhân văn, khoa học xã h</w:t>
            </w:r>
            <w:r w:rsidRPr="00893755">
              <w:rPr>
                <w:rFonts w:ascii="Arial" w:hAnsi="Arial" w:cs="Arial"/>
                <w:color w:val="000000" w:themeColor="text1"/>
                <w:sz w:val="20"/>
                <w:szCs w:val="20"/>
              </w:rPr>
              <w:t xml:space="preserve">ội và hành vi, báo chí và thông tin, dịch vụ xã hội, du lịch, khách sạn, thể dục thể thao, dịch vụ vận tải, môi trường và bảo vệ môi trường</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980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Mức trần học phí đối với các khối ngành đào tạo trình độ đại học tại các cơ sở giáo dục đại học công lập tự </w:t>
      </w:r>
      <w:r w:rsidRPr="00893755">
        <w:rPr>
          <w:rFonts w:ascii="Arial" w:hAnsi="Arial" w:cs="Arial"/>
          <w:color w:val="000000" w:themeColor="text1"/>
          <w:sz w:val="20"/>
          <w:szCs w:val="20"/>
        </w:rPr>
        <w:t xml:space="preserve">bảo đảm chi thường xuyên và chi đầu tư như sau:</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đồng/sinh viên/tháng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0"/>
        <w:gridCol w:w="2690"/>
      </w:tblGrid>
      <w:tr>
        <w:trPr/>
        <w:tc>
          <w:tcPr>
            <w:tcW w:w="62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Khối ngành</w:t>
            </w:r>
          </w:p>
        </w:tc>
        <w:tc>
          <w:tcPr>
            <w:tcW w:w="25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2021 - 2022 và năm học 2022 - 2023</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 Khoa học giáo dục và đào tạo giáo viên</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2.050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 Nghệ thuật</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2.400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III: Kinh doan</w:t>
            </w:r>
            <w:r w:rsidRPr="00893755">
              <w:rPr>
                <w:rFonts w:ascii="Arial" w:hAnsi="Arial" w:cs="Arial"/>
                <w:color w:val="000000" w:themeColor="text1"/>
                <w:sz w:val="20"/>
                <w:szCs w:val="20"/>
              </w:rPr>
              <w:t xml:space="preserve">h và quản lý, pháp luật</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2.050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IV: Khoa học sự sống, khoa học tự nhiên</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2.400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 Toán, thống kê máy tính, công nghệ thông tin, công nghệ kỹ thuật, kỹ thuật, sản xuất và chế biến, kiến trúc và xây dựng, nông lâm nghiệp và thủy sản, thú</w:t>
            </w:r>
            <w:r w:rsidRPr="00893755">
              <w:rPr>
                <w:rFonts w:ascii="Arial" w:hAnsi="Arial" w:cs="Arial"/>
                <w:color w:val="000000" w:themeColor="text1"/>
                <w:sz w:val="20"/>
                <w:szCs w:val="20"/>
              </w:rPr>
              <w:t xml:space="preserve"> y</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2.400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VI.1: Các khối ngành sức khỏe khác</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5.050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VI.2: Y dược</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5.050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VII: Nhân văn, khoa học xã hội và hành vi, báo chí và thông tin, dịch vụ xã hội, du lịch, khách sạn, thể dục thể thao, dịch vụ vận tải, môi trường và b</w:t>
            </w:r>
            <w:r w:rsidRPr="00893755">
              <w:rPr>
                <w:rFonts w:ascii="Arial" w:hAnsi="Arial" w:cs="Arial"/>
                <w:color w:val="000000" w:themeColor="text1"/>
                <w:sz w:val="20"/>
                <w:szCs w:val="20"/>
              </w:rPr>
              <w:t xml:space="preserve">ảo vệ môi trường</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2.050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đổi, bổ sung tiêu đề khoản 2 và điểm a khoản 2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Học phí từ năm học 2023 - 2024 đến năm học 2026 - 2027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Mức trần học phí đối với cơ sở giáo dục đại học công lập chưa tự bảo đảm chi thường xuyên như sau:</w:t>
      </w:r>
    </w:p>
    <w:p>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 xml:space="preserve">Đơn vị: nghìn đồng/học sinh/tháng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1411"/>
        <w:gridCol w:w="1486"/>
        <w:gridCol w:w="1487"/>
        <w:gridCol w:w="1486"/>
      </w:tblGrid>
      <w:tr>
        <w:trPr/>
        <w:tc>
          <w:tcPr>
            <w:tcW w:w="34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Khối ngành</w:t>
            </w:r>
          </w:p>
        </w:tc>
        <w:tc>
          <w:tcPr>
            <w:tcW w:w="13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2023 - 2024</w:t>
            </w:r>
          </w:p>
        </w:tc>
        <w:tc>
          <w:tcPr>
            <w:tcW w:w="14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2024 - 2025</w:t>
            </w:r>
          </w:p>
        </w:tc>
        <w:tc>
          <w:tcPr>
            <w:tcW w:w="14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2025 - 2026</w:t>
            </w:r>
          </w:p>
        </w:tc>
        <w:tc>
          <w:tcPr>
            <w:tcW w:w="14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2026 - 2027</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 Khoa học giáo dục và đào tạo giáo viên</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1.410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1.790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 Nghệ thuật</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1.200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1.350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1.520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1.710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III: Kinh doanh và quản lý, pháp luật</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1.410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1.790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IV: Khoa học sự sống, khoa học tự nhiên</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1.350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1.520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1.710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1.930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 Toán, thống kê máy tính, công nghệ thông tin, công nghệ kỹ thuật, kỹ thuật, sản xuất và chế </w:t>
            </w:r>
            <w:r w:rsidRPr="00893755">
              <w:rPr>
                <w:rFonts w:ascii="Arial" w:hAnsi="Arial" w:cs="Arial"/>
                <w:color w:val="000000" w:themeColor="text1"/>
                <w:sz w:val="20"/>
                <w:szCs w:val="20"/>
              </w:rPr>
              <w:t xml:space="preserve">biến, kiến trúc và xây dựng, nông lâm nghiệp và thủy sản, thú y</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1.450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1.640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1.850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2.090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VI.1: Các khối ngành sức khỏe khác</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1.850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2.090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2.360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2.660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VI.2: Y dược</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2.450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2.760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3.110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3.500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VII: Nhân văn, khoa học xã hội và hà</w:t>
            </w:r>
            <w:r w:rsidRPr="00893755">
              <w:rPr>
                <w:rFonts w:ascii="Arial" w:hAnsi="Arial" w:cs="Arial"/>
                <w:color w:val="000000" w:themeColor="text1"/>
                <w:sz w:val="20"/>
                <w:szCs w:val="20"/>
              </w:rPr>
              <w:t xml:space="preserve">nh vi, báo chí và thông tin, dịch vụ xã hội, du lịch, khách sạn, thể dục thể thao, dịch vụ vận tải, môi trường và bảo vệ môi trường</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1.200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1.500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1.690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pPr>
              <w:jc w:val="center"/>
              <w:rPr>
                <w:rFonts w:ascii="Arial" w:hAnsi="Arial" w:cs="Arial"/>
                <w:color w:val="000000" w:themeColor="text1"/>
                <w:sz w:val="20"/>
                <w:szCs w:val="20"/>
              </w:rPr>
            </w:pPr>
            <w:r w:rsidRPr="00893755">
              <w:rPr>
                <w:rFonts w:ascii="Arial" w:hAnsi="Arial" w:cs="Arial"/>
                <w:color w:val="000000" w:themeColor="text1"/>
                <w:sz w:val="20"/>
                <w:szCs w:val="20"/>
              </w:rPr>
              <w:t xml:space="preserve">1.910</w:t>
            </w:r>
          </w:p>
        </w:tc>
      </w:tr>
    </w:tbl>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4. Sửa đổi tiêu đề khoản 2 Điều 28 và sửa đổi, bổ sung điểm a khoản 2 Điều 28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Mức trần</w:t>
      </w:r>
      <w:r w:rsidRPr="00893755">
        <w:rPr>
          <w:rFonts w:ascii="Arial" w:hAnsi="Arial" w:cs="Arial"/>
          <w:color w:val="000000" w:themeColor="text1"/>
          <w:sz w:val="20"/>
          <w:szCs w:val="20"/>
        </w:rPr>
        <w:t xml:space="preserve"> giá dịch vụ giáo dục mầm non, giáo dục phổ thông năm học 2022 - 2023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Cơ sở giáo dục mầm non, giáo dục phổ thông chưa tự bảo đảm chi thường xuyên: Tối đa bằng mức trần học phí quy định tại điểm a khoản 2 Điều 9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5. Bổ sung khoản </w:t>
      </w:r>
      <w:r w:rsidRPr="00893755">
        <w:rPr>
          <w:rFonts w:ascii="Arial" w:hAnsi="Arial" w:cs="Arial"/>
          <w:color w:val="000000" w:themeColor="text1"/>
          <w:sz w:val="20"/>
          <w:szCs w:val="20"/>
        </w:rPr>
        <w:t xml:space="preserve">3 Điều 28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“3. Mức trần giá dịch vụ giáo dục mầm non, giáo dục phổ thông từ năm học 2023 - 2024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Cơ sở giáo dục mầm non, giáo dục phổ thông chưa tự bảo đảm chi thường xuyên: Tối đa bằng mức học phí quy định tại điểm a khoản 3 Điều 9 Nghị</w:t>
      </w:r>
      <w:r w:rsidRPr="00893755">
        <w:rPr>
          <w:rFonts w:ascii="Arial" w:hAnsi="Arial" w:cs="Arial"/>
          <w:color w:val="000000" w:themeColor="text1"/>
          <w:sz w:val="20"/>
          <w:szCs w:val="20"/>
        </w:rPr>
        <w:t xml:space="preserve">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Cơ sở giáo dục mầm non, giáo dục phổ thông tự bảo đảm chi thường xuyên và cơ sở giáo dục mầm non, giáo dục phổ thông tự bảo đảm chi thường xuyên và chi đầu tư: Tối đa bằng mức học phí quy định tại điểm b khoản 3 Điều 9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6. Sửa </w:t>
      </w:r>
      <w:r w:rsidRPr="00893755">
        <w:rPr>
          <w:rFonts w:ascii="Arial" w:hAnsi="Arial" w:cs="Arial"/>
          <w:color w:val="000000" w:themeColor="text1"/>
          <w:sz w:val="20"/>
          <w:szCs w:val="20"/>
        </w:rPr>
        <w:t xml:space="preserve">đổi, bổ sung khoản 1 và tiêu đề khoản 2 Điều 29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Sửa đổi, bổ sung khoản 1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Mức trần giá dịch vụ giáo dục đại học năm học 2021 - 2022 và năm học 2022 - 2023: Tối đa bằng mức học phí quy định tại khoản 1 Điều 11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w:t>
      </w:r>
      <w:r w:rsidRPr="00893755">
        <w:rPr>
          <w:rFonts w:ascii="Arial" w:hAnsi="Arial" w:cs="Arial"/>
          <w:color w:val="000000" w:themeColor="text1"/>
          <w:sz w:val="20"/>
          <w:szCs w:val="20"/>
        </w:rPr>
        <w:t xml:space="preserve">đổi, bổ sung tiêu đề khoản 2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Mức trần giá dịch vụ giáo dục đại học từ năm học 2023 - 2024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7. Sửa đổi bổ sung khoản 1 và tiêu đề khoản 2 Điều 30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Sửa đổi, bổ sung khoản 1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Mức trần giá dịch vụ giáo dục nghề nghi</w:t>
      </w:r>
      <w:r w:rsidRPr="00893755">
        <w:rPr>
          <w:rFonts w:ascii="Arial" w:hAnsi="Arial" w:cs="Arial"/>
          <w:color w:val="000000" w:themeColor="text1"/>
          <w:sz w:val="20"/>
          <w:szCs w:val="20"/>
        </w:rPr>
        <w:t xml:space="preserve">ệp năm học 2021 - 2022 và năm học 2022 - 2023: Tối đa bằng mức học phí quy định tại khoản 1 Điều 10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đổi, bổ sung tiêu đề khoản 2 như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Mức trần giá dịch vụ giáo dục nghề nghiệp từ năm học 2023 – 2024 như sau:”</w:t>
      </w:r>
    </w:p>
    <w:p>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 xml:space="preserve">Điều 2. Bãi bỏ q</w:t>
      </w:r>
      <w:r w:rsidRPr="00893755">
        <w:rPr>
          <w:rFonts w:ascii="Arial" w:hAnsi="Arial" w:cs="Arial"/>
          <w:b/>
          <w:bCs/>
          <w:color w:val="000000" w:themeColor="text1"/>
          <w:sz w:val="20"/>
          <w:szCs w:val="20"/>
        </w:rPr>
        <w:t xml:space="preserve">uy định sau</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Bãi bỏ khoản 3 Điều 31.</w:t>
      </w:r>
    </w:p>
    <w:p>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 xml:space="preserve">Điều 3. Điều khoản thi hành</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1. Nghị định này có hiệu lực kể từ ngày ký ban hành.</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2. Điều khoản chuyển tiếp:</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Đối với cơ sở giáo dục mầm non, giáo dục phổ thông công lập</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Trường hợp Hội đồng nhân dân các tỉnh và các cơ s</w:t>
      </w:r>
      <w:r w:rsidRPr="00893755">
        <w:rPr>
          <w:rFonts w:ascii="Arial" w:hAnsi="Arial" w:cs="Arial"/>
          <w:color w:val="000000" w:themeColor="text1"/>
          <w:sz w:val="20"/>
          <w:szCs w:val="20"/>
        </w:rPr>
        <w:t xml:space="preserve">ở giáo dục đã ban hành khung học phí hoặc mức thu học phí năm học 2023 - 2024 theo quy định tại Nghị định số 81/2021/NĐ-CP với mức học phí tăng so với năm học 2021 - 2022 thì ngân sách địa phương đảm bảo phần chênh lệch tăng thêm so với số thu học phí năm </w:t>
      </w:r>
      <w:r w:rsidRPr="00893755">
        <w:rPr>
          <w:rFonts w:ascii="Arial" w:hAnsi="Arial" w:cs="Arial"/>
          <w:color w:val="000000" w:themeColor="text1"/>
          <w:sz w:val="20"/>
          <w:szCs w:val="20"/>
        </w:rPr>
        <w:t xml:space="preserve">học 2021 - 2022. Mức hỗ trợ cho từng cơ sở giáo dục do địa phương xem xét quyết định.</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Trường hợp Hội đồng nhân dân các tỉnh và các cơ sở giáo dục đã ban hành khung học phí hoặc mức thu học phí năm học 2023 - 2024 theo quy định tại Nghị định số 81/2021/NĐ-C</w:t>
      </w:r>
      <w:r w:rsidRPr="00893755">
        <w:rPr>
          <w:rFonts w:ascii="Arial" w:hAnsi="Arial" w:cs="Arial"/>
          <w:color w:val="000000" w:themeColor="text1"/>
          <w:sz w:val="20"/>
          <w:szCs w:val="20"/>
        </w:rPr>
        <w:t xml:space="preserve">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Đối với cơ sở giáo dục nghề ng</w:t>
      </w:r>
      <w:r w:rsidRPr="00893755">
        <w:rPr>
          <w:rFonts w:ascii="Arial" w:hAnsi="Arial" w:cs="Arial"/>
          <w:color w:val="000000" w:themeColor="text1"/>
          <w:sz w:val="20"/>
          <w:szCs w:val="20"/>
        </w:rPr>
        <w:t xml:space="preserve">hiệp, giáo dục đại học công lập</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Các cơ sở giáo dục nghề nghiệp, giáo dục đại học công lập đã ban hành mức thu học phí năm học 2023 - 2024 theo quy định tại Nghị định số 81/2021/NĐ-CP thực hiện rà soát, điều chỉnh theo quy định của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c) Đối với</w:t>
      </w:r>
      <w:r w:rsidRPr="00893755">
        <w:rPr>
          <w:rFonts w:ascii="Arial" w:hAnsi="Arial" w:cs="Arial"/>
          <w:color w:val="000000" w:themeColor="text1"/>
          <w:sz w:val="20"/>
          <w:szCs w:val="20"/>
        </w:rPr>
        <w:t xml:space="preserve"> các cơ sở giáo dục đã được phê duyệt phương án tự chủ tài chính theo quy định tại Nghị định số 60/2021/NĐ-CP ngày 21 tháng 6 năm 2021 của Chính phủ quy định cơ chế tự chủ tài chính của đơn vị sự nghiệp công lập được tiếp tục thực hiện cơ chế thu học phí t</w:t>
      </w:r>
      <w:r w:rsidRPr="00893755">
        <w:rPr>
          <w:rFonts w:ascii="Arial" w:hAnsi="Arial" w:cs="Arial"/>
          <w:color w:val="000000" w:themeColor="text1"/>
          <w:sz w:val="20"/>
          <w:szCs w:val="20"/>
        </w:rPr>
        <w:t xml:space="preserve">ương ứng với mức độ tự chủ tài chính đã phê duyệt. Trường hợp việc thực hiện thu học phí theo quy định tại Nghị định này dẫn đến có biến động về nguồn thu làm thay đổi mức độ tự chủ tài chính đã được phê duyệt, các cơ sở giáo dục có trách nhiệm rà soát lại</w:t>
      </w:r>
      <w:r w:rsidRPr="00893755">
        <w:rPr>
          <w:rFonts w:ascii="Arial" w:hAnsi="Arial" w:cs="Arial"/>
          <w:color w:val="000000" w:themeColor="text1"/>
          <w:sz w:val="20"/>
          <w:szCs w:val="20"/>
        </w:rPr>
        <w:t xml:space="preserve">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60/2021/NĐ-CP.</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3. Bộ trưởng, Thủ trưởng cơ quan n</w:t>
      </w:r>
      <w:r w:rsidRPr="00893755">
        <w:rPr>
          <w:rFonts w:ascii="Arial" w:hAnsi="Arial" w:cs="Arial"/>
          <w:color w:val="000000" w:themeColor="text1"/>
          <w:sz w:val="20"/>
          <w:szCs w:val="20"/>
        </w:rPr>
        <w:t xml:space="preserve">gang bộ, Thủ trưởng cơ quan thuộc Chính phủ, Chủ tịch Ủy ban nhân dân tỉnh, thành phố trực thuộc trung ương và các cơ quan liên quan chịu trách nhiệm thi hành Nghị định này.</w:t>
      </w:r>
    </w:p>
    <w:p>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7"/>
        <w:gridCol w:w="4173"/>
      </w:tblGrid>
      <w:tr w:rsidTr="00893755">
        <w:trPr/>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pPr>
              <w:spacing w:after="120"/>
              <w:rPr>
                <w:rFonts w:ascii="Arial" w:hAnsi="Arial" w:cs="Arial"/>
                <w:color w:val="000000" w:themeColor="text1"/>
                <w:sz w:val="20"/>
                <w:szCs w:val="20"/>
              </w:rPr>
            </w:pPr>
            <w:r w:rsidRPr="00893755">
              <w:rPr>
                <w:rFonts w:ascii="Arial" w:hAnsi="Arial" w:cs="Arial"/>
                <w:color w:val="000000" w:themeColor="text1"/>
                <w:sz w:val="20"/>
                <w:szCs w:val="20"/>
              </w:rPr>
              <w:t xml:space="preserve"> </w:t>
            </w:r>
            <w:r w:rsidRPr="00893755">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893755">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893755">
              <w:rPr>
                <w:rFonts w:ascii="Arial" w:hAnsi="Arial" w:cs="Arial"/>
                <w:color w:val="000000" w:themeColor="text1"/>
                <w:sz w:val="20"/>
                <w:szCs w:val="20"/>
              </w:rPr>
              <w:t xml:space="preserve">- Thủ tướng, các Phó Thủ tướng Chính </w:t>
            </w:r>
            <w:r w:rsidRPr="00893755">
              <w:rPr>
                <w:rFonts w:ascii="Arial" w:hAnsi="Arial" w:cs="Arial"/>
                <w:color w:val="000000" w:themeColor="text1"/>
                <w:sz w:val="20"/>
                <w:szCs w:val="20"/>
              </w:rPr>
              <w:t xml:space="preserve">phủ;</w:t>
            </w:r>
            <w:r>
              <w:rPr>
                <w:rFonts w:ascii="Arial" w:hAnsi="Arial" w:cs="Arial"/>
                <w:color w:val="000000" w:themeColor="text1"/>
                <w:sz w:val="20"/>
                <w:szCs w:val="20"/>
              </w:rPr>
              <w:br/>
            </w:r>
            <w:r w:rsidRPr="00893755">
              <w:rPr>
                <w:rFonts w:ascii="Arial" w:hAnsi="Arial" w:cs="Arial"/>
                <w:color w:val="000000" w:themeColor="text1"/>
                <w:sz w:val="20"/>
                <w:szCs w:val="20"/>
              </w:rPr>
              <w:t xml:space="preserve">- Các bộ, cơ quan ngang bộ, cơ quan thuộc Chính phủ;</w:t>
            </w:r>
            <w:r>
              <w:rPr>
                <w:rFonts w:ascii="Arial" w:hAnsi="Arial" w:cs="Arial"/>
                <w:color w:val="000000" w:themeColor="text1"/>
                <w:sz w:val="20"/>
                <w:szCs w:val="20"/>
              </w:rPr>
              <w:br/>
            </w:r>
            <w:r w:rsidRPr="00893755">
              <w:rPr>
                <w:rFonts w:ascii="Arial" w:hAnsi="Arial" w:cs="Arial"/>
                <w:color w:val="000000" w:themeColor="text1"/>
                <w:sz w:val="20"/>
                <w:szCs w:val="20"/>
              </w:rPr>
              <w:t xml:space="preserve">- HĐND, UBND các tỉnh, thành phố trực thuộc trung ương;</w:t>
            </w:r>
            <w:r>
              <w:rPr>
                <w:rFonts w:ascii="Arial" w:hAnsi="Arial" w:cs="Arial"/>
                <w:color w:val="000000" w:themeColor="text1"/>
                <w:sz w:val="20"/>
                <w:szCs w:val="20"/>
              </w:rPr>
              <w:br/>
            </w:r>
            <w:r w:rsidRPr="00893755">
              <w:rPr>
                <w:rFonts w:ascii="Arial" w:hAnsi="Arial" w:cs="Arial"/>
                <w:color w:val="000000" w:themeColor="text1"/>
                <w:sz w:val="20"/>
                <w:szCs w:val="20"/>
              </w:rPr>
              <w:t xml:space="preserve">- Văn phòng Trung ương và các Ban của Đảng;</w:t>
            </w:r>
            <w:r>
              <w:rPr>
                <w:rFonts w:ascii="Arial" w:hAnsi="Arial" w:cs="Arial"/>
                <w:color w:val="000000" w:themeColor="text1"/>
                <w:sz w:val="20"/>
                <w:szCs w:val="20"/>
              </w:rPr>
              <w:br/>
            </w:r>
            <w:r w:rsidRPr="00893755">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893755">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893755">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893755">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893755">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893755">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893755">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893755">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893755">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893755">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893755">
              <w:rPr>
                <w:rFonts w:ascii="Arial" w:hAnsi="Arial" w:cs="Arial"/>
                <w:color w:val="000000" w:themeColor="text1"/>
                <w:sz w:val="20"/>
                <w:szCs w:val="20"/>
              </w:rPr>
              <w:t xml:space="preserve">- Ủy ban trung ương Mặt trận Tổ quốc Việt Nam;</w:t>
            </w:r>
            <w:r>
              <w:rPr>
                <w:rFonts w:ascii="Arial" w:hAnsi="Arial" w:cs="Arial"/>
                <w:color w:val="000000" w:themeColor="text1"/>
                <w:sz w:val="20"/>
                <w:szCs w:val="20"/>
              </w:rPr>
              <w:br/>
            </w:r>
            <w:r w:rsidRPr="00893755">
              <w:rPr>
                <w:rFonts w:ascii="Arial" w:hAnsi="Arial" w:cs="Arial"/>
                <w:color w:val="000000" w:themeColor="text1"/>
                <w:sz w:val="20"/>
                <w:szCs w:val="20"/>
              </w:rPr>
              <w:t xml:space="preserve">-</w:t>
            </w:r>
            <w:r w:rsidRPr="00893755">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893755">
              <w:rPr>
                <w:rFonts w:ascii="Arial" w:hAnsi="Arial" w:cs="Arial"/>
                <w:color w:val="000000" w:themeColor="text1"/>
                <w:sz w:val="20"/>
                <w:szCs w:val="20"/>
              </w:rPr>
              <w:t xml:space="preserve">- VPCP: BTCN, các PCN, Trợ lý TTg, TGĐ Cổng TTĐT,</w:t>
            </w:r>
            <w:r>
              <w:rPr>
                <w:rFonts w:ascii="Arial" w:hAnsi="Arial" w:cs="Arial"/>
                <w:color w:val="000000" w:themeColor="text1"/>
                <w:sz w:val="20"/>
                <w:szCs w:val="20"/>
              </w:rPr>
              <w:br/>
            </w:r>
            <w:r w:rsidRPr="00893755">
              <w:rPr>
                <w:rFonts w:ascii="Arial" w:hAnsi="Arial" w:cs="Arial"/>
                <w:color w:val="000000" w:themeColor="text1"/>
                <w:sz w:val="20"/>
                <w:szCs w:val="20"/>
              </w:rPr>
              <w:t xml:space="preserve">các Vụ, Cục, đơn vị trực thuộc, Công báo;</w:t>
            </w:r>
            <w:r>
              <w:rPr>
                <w:rFonts w:ascii="Arial" w:hAnsi="Arial" w:cs="Arial"/>
                <w:color w:val="000000" w:themeColor="text1"/>
                <w:sz w:val="20"/>
                <w:szCs w:val="20"/>
              </w:rPr>
              <w:br/>
            </w:r>
            <w:r w:rsidRPr="00893755">
              <w:rPr>
                <w:rFonts w:ascii="Arial" w:hAnsi="Arial" w:cs="Arial"/>
                <w:color w:val="000000" w:themeColor="text1"/>
                <w:sz w:val="20"/>
                <w:szCs w:val="20"/>
              </w:rPr>
              <w:t xml:space="preserve">- Lưu: VT, KGVX (2b).Sơn.</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TM. CHÍNH PHỦ</w:t>
            </w:r>
            <w:r>
              <w:rPr>
                <w:rFonts w:ascii="Arial" w:hAnsi="Arial" w:cs="Arial"/>
                <w:b/>
                <w:bCs/>
                <w:color w:val="000000" w:themeColor="text1"/>
                <w:sz w:val="20"/>
                <w:szCs w:val="20"/>
              </w:rPr>
              <w:br/>
            </w:r>
            <w:r w:rsidRPr="00893755">
              <w:rPr>
                <w:rFonts w:ascii="Arial" w:hAnsi="Arial" w:cs="Arial"/>
                <w:b/>
                <w:bCs/>
                <w:color w:val="000000" w:themeColor="text1"/>
                <w:sz w:val="20"/>
                <w:szCs w:val="20"/>
              </w:rPr>
              <w:t xml:space="preserve">KT. THỦ TƯỚNG</w:t>
            </w:r>
            <w:r>
              <w:rPr>
                <w:rFonts w:ascii="Arial" w:hAnsi="Arial" w:cs="Arial"/>
                <w:b/>
                <w:bCs/>
                <w:color w:val="000000" w:themeColor="text1"/>
                <w:sz w:val="20"/>
                <w:szCs w:val="20"/>
              </w:rPr>
              <w:br/>
            </w:r>
            <w:r w:rsidRPr="00893755">
              <w:rPr>
                <w:rFonts w:ascii="Arial" w:hAnsi="Arial" w:cs="Arial"/>
                <w:b/>
                <w:bCs/>
                <w:color w:val="000000" w:themeColor="text1"/>
                <w:sz w:val="20"/>
                <w:szCs w:val="20"/>
              </w:rPr>
              <w:t xml:space="preserve">PHÓ THỦ TƯỚNG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893755">
              <w:rPr>
                <w:rFonts w:ascii="Arial" w:hAnsi="Arial" w:cs="Arial"/>
                <w:b/>
                <w:bCs/>
                <w:color w:val="000000" w:themeColor="text1"/>
                <w:sz w:val="20"/>
                <w:szCs w:val="20"/>
              </w:rPr>
              <w:t xml:space="preserve">Trần Hồng Hà</w:t>
            </w:r>
          </w:p>
        </w:tc>
      </w:tr>
    </w:tbl>
    <w:p>
      <w:pPr>
        <w:spacing w:after="120"/>
        <w:rPr>
          <w:rFonts w:ascii="Arial" w:hAnsi="Arial" w:cs="Arial"/>
          <w:color w:val="000000" w:themeColor="text1"/>
          <w:sz w:val="20"/>
          <w:szCs w:val="20"/>
        </w:rPr>
      </w:pPr>
      <w:r w:rsidRPr="00893755">
        <w:rPr>
          <w:rFonts w:ascii="Arial" w:hAnsi="Arial" w:cs="Arial"/>
          <w:color w:val="000000" w:themeColor="text1"/>
          <w:sz w:val="20"/>
          <w:szCs w:val="20"/>
        </w:rPr>
        <w:t xml:space="preserve"> </w:t>
      </w:r>
    </w:p>
    <w:sectPr>
      <w:headerReference w:type="default" r:id="rId5"/>
      <w:footerReference w:type="default" r:id="rId6"/>
      <w:pgSz w:w="12240" w:h="15840" w:orient="portrait"/>
      <w:pgMar w:top="1440" w:right="1440" w:bottom="1440" w:left="1440" w:header="800" w:footer="800" w:gutter="0"/>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4"/>
  <w:bordersDoNotSurroundFooter/>
  <w:bordersDoNotSurroundHeader/>
  <w:proofState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2024-01-01T14:55:00Z</dcterms:created>
  <dcterms:modified xsi:type="dcterms:W3CDTF">2024-01-01T14:57:00Z</dcterms:modified>
</cp:coreProperties>
</file>

<file path=customXml/item2.xml><?xml version="1.0" encoding="utf-8"?>
<Properties xmlns:vt="http://schemas.openxmlformats.org/officeDocument/2006/docPropsVTypes" xmlns="http://schemas.openxmlformats.org/officeDocument/2006/extended-properties">
  <Template>Normal.dotm</Template>
  <TotalTime>2</TotalTime>
  <Pages>6</Pages>
  <Words>1943</Words>
  <Characters>11081</Characters>
  <Application>Microsoft Office Word</Application>
  <DocSecurity>0</DocSecurity>
  <Lines>92</Lines>
  <Paragraphs>25</Paragraphs>
  <CharactersWithSpaces>12999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 (FPT Smart Cloud)</dc:creator>
  <cp:keywords/>
  <cp:lastModifiedBy>Trinh Kim Tuan (FPT Smart Cloud)</cp:lastModifiedBy>
  <cp:revision>3</cp:revision>
  <cp:lastPrinted>1601-01-01T00:00:00Z</cp:lastPrinted>
  <dcterms:created xsi:type="dcterms:W3CDTF">2024-01-01T14:55:00Z</dcterms:created>
  <dcterms:modified xsi:type="dcterms:W3CDTF">2024-01-01T14:57:00Z</dcterms:modified>
</cp:coreProperties>
</file>

<file path=customXml/item4.xml><?xml version="1.0" encoding="utf-8"?>
<Properties xmlns="http://schemas.openxmlformats.org/officeDocument/2006/extended-properties" xmlns:vt="http://schemas.openxmlformats.org/officeDocument/2006/docPropsVTypes">
  <Template>Normal.dotm</Template>
  <TotalTime>2</TotalTime>
  <Pages>6</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6</Pages>
  <Words>1943</Words>
  <Characters>11081</Characters>
  <Application>Microsoft Office Word</Application>
  <DocSecurity>0</DocSecurity>
  <Lines>92</Lines>
  <Paragraphs>25</Paragraphs>
  <CharactersWithSpaces>12999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2024-01-01T14:55:00Z</dcterms:created>
  <dcterms:modified xsi:type="dcterms:W3CDTF">2024-01-01T14:57:00Z</dcterms:modified>
</cp:coreProperties>
</file>