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t xml:space="preserve">BỘ TÀI CHÍNH</w:t>
            </w:r>
            <w:r>
              <w:rPr/>
              <w:br/>
            </w:r>
            <w:r>
              <w:t xml:space="preserve"> </w:t>
            </w:r>
            <w:r>
              <w:rPr>
                <w:b/>
              </w:rPr>
              <w:t xml:space="preserve">TỔNG CỤC HẢI QUAN</w:t>
            </w:r>
            <w:r>
              <w:rPr>
                <w:b/>
              </w:rPr>
              <w:br/>
            </w:r>
            <w:r>
              <w:rPr>
                <w:b/>
              </w:rPr>
              <w:t xml:space="preserve">-------</w:t>
            </w:r>
            <w:r>
              <w:rPr>
                <w:b/>
              </w:rPr>
              <w:t xml:space="preserve">----------</w:t>
            </w:r>
          </w:p>
          <w:p>
            <w:pPr>
              <w:pStyle w:val="Normal(Web)"/>
              <w:divId w:val="2"/>
              <w:jc w:val="center"/>
              <w:rPr>
                <w:vanish w:val="0"/>
              </w:rPr>
            </w:pPr>
            <w:r>
              <w:t xml:space="preserve">Số: 9296/CT-TCHQ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4"/>
              <w:jc w:val="right"/>
              <w:rPr>
                <w:vanish w:val="0"/>
              </w:rPr>
            </w:pPr>
            <w:r>
              <w:rPr>
                <w:i/>
              </w:rPr>
              <w:t xml:space="preserve">Hà Nội, ngày 25 tháng 07 năm 2014</w:t>
            </w:r>
          </w:p>
        </w:tc>
      </w:tr>
    </w:tbl>
    <w:p>
      <w:pPr>
        <w:pStyle w:val="Normal(Web)"/>
        <w:divId w:val="5"/>
        <w:jc w:val="center"/>
        <w:rPr>
          <w:vanish w:val="0"/>
        </w:rPr>
      </w:pPr>
      <w:r>
        <w:rPr>
          <w:b/>
        </w:rPr>
        <w:t xml:space="preserve">CHỈ THỊ</w:t>
      </w:r>
    </w:p>
    <w:p>
      <w:pPr>
        <w:pStyle w:val="Normal(Web)"/>
        <w:divId w:val="6"/>
        <w:jc w:val="center"/>
        <w:rPr>
          <w:vanish w:val="0"/>
        </w:rPr>
      </w:pPr>
      <w:r>
        <w:rPr>
          <w:b/>
        </w:rPr>
        <w:t xml:space="preserve">VỀ VIỆC TRIỂN KHAI THI HÀNH LUẬT HẢI QUAN 2014</w:t>
      </w:r>
    </w:p>
    <w:p>
      <w:pPr>
        <w:pStyle w:val="Normal(Web)"/>
        <w:divId w:val="7"/>
        <w:rPr>
          <w:vanish w:val="0"/>
        </w:rPr>
      </w:pPr>
      <w:r>
        <w:t xml:space="preserve">Luật Hải quan được Quốc hội thông qua tại kỳ họp thứ 7 Quốc hội khóa XIII và có hiệu lực thi hành từ ngày 01/01/2015, Luật này thay thế Luật Hải quan số </w:t>
      </w:r>
      <w:hyperlink r:id="rId3" w:history="1">
        <w:r>
          <w:rPr>
            <w:rStyle w:val="Hyperlink"/>
          </w:rPr>
          <w:t xml:space="preserve">29/2001/QH10 </w:t>
        </w:r>
      </w:hyperlink>
      <w:r>
        <w:t xml:space="preserve"> năm 2001 và Luật sửa đổi, bổ sung một số điều của Luật Hải quan số 42/2005/QH11 năm 2005.</w:t>
      </w:r>
    </w:p>
    <w:p>
      <w:pPr>
        <w:pStyle w:val="Normal(Web)"/>
        <w:divId w:val="8"/>
        <w:rPr>
          <w:vanish w:val="0"/>
        </w:rPr>
      </w:pPr>
      <w:r>
        <w:t xml:space="preserve">Luật Hải quan năm 2014 có ý nghĩa chính trị, tầm quan trọng đặc biệt đối với công tác cải cách, hiện đại hóa Hải quan Việt Nam, tạo nền tảng pháp luật mới thực hiện chiến lược phát triển hải quan, chiến lược phát triển tài chính đã được Chính phủ, Thủ tướng Chính phủ phê duyệt; đổi mới toàn diện hoạt động hải quan thông qua tạo điều kiện áp dụng quản lý hải quan hiện đại phù hợp với thông lệ quốc tế, làm thay đổi phương thức thực hiện thủ tục hải quan từ thủ công truyền thống, bán điện tử sang thực hiện thông quan điện tử; khắc phục các vướng mắc phát sinh trong quá trình thực hiện Luật Hải quan hiện hành; tháo gỡ bất cập, chồng chéo trong hệ thống pháp luật hải quan và bảo đảm tính thống nhất, đồng bộ với pháp luật liên quan.</w:t>
      </w:r>
    </w:p>
    <w:p>
      <w:pPr>
        <w:pStyle w:val="Normal(Web)"/>
        <w:divId w:val="9"/>
        <w:rPr>
          <w:vanish w:val="0"/>
        </w:rPr>
      </w:pPr>
      <w:r>
        <w:t xml:space="preserve">Để tổ chức thi hành Luật một cách thống nhất, đồng bộ và hiệu quả nhằm tạo ra những chuyển biến tích cực trong hoạt động hải quan, Tổng cục trưởng Tổng cục Hải quan yêu cầu thủ trưởng các đơn vị thuộc và trực thuộc tập trung chỉ đạo thực hiện các công việc sau:</w:t>
      </w:r>
    </w:p>
    <w:p>
      <w:pPr>
        <w:pStyle w:val="Normal(Web)"/>
        <w:divId w:val="10"/>
        <w:rPr>
          <w:vanish w:val="0"/>
        </w:rPr>
      </w:pPr>
      <w:r>
        <w:t xml:space="preserve">1. Khẩn trương chuẩn bị các điều kiện để thi hành Luật Hải quan:</w:t>
      </w:r>
    </w:p>
    <w:p>
      <w:pPr>
        <w:pStyle w:val="Normal(Web)"/>
        <w:divId w:val="11"/>
        <w:rPr>
          <w:vanish w:val="0"/>
        </w:rPr>
      </w:pPr>
      <w:r>
        <w:t xml:space="preserve">1.1. Xây dựng hệ thống văn bản quy phạm pháp luật để triển khai thi hành Luật:</w:t>
      </w:r>
    </w:p>
    <w:p>
      <w:pPr>
        <w:pStyle w:val="Normal(Web)"/>
        <w:divId w:val="12"/>
        <w:rPr>
          <w:vanish w:val="0"/>
        </w:rPr>
      </w:pPr>
      <w:r>
        <w:t xml:space="preserve">a. Vụ Pháp chế chủ trì xây dựng kế hoạch xây dựng các văn bản thi hành Luật Hải quan; thực hiện rà soát xác định danh mục văn bản quy phạm pháp luật quy định chi tiết thi hành Luật. Trước mắt, từ nay đến 15/11/2014 hoàn thành công tác xây dựng 03 Nghị định, 01 Quyết định của Thủ tướng Chính phủ và các Thông tư hướng dẫn thi hành. Việc phân công đơn vị chủ trì, tiến độ xây dựng các văn bản quy định chi tiết thi hành Luật theo Kế hoạch triển khai thực hiện Luật Hải quan.</w:t>
      </w:r>
    </w:p>
    <w:p>
      <w:pPr>
        <w:pStyle w:val="Normal(Web)"/>
        <w:divId w:val="13"/>
        <w:rPr>
          <w:vanish w:val="0"/>
        </w:rPr>
      </w:pPr>
      <w:r>
        <w:t xml:space="preserve">b. Các đơn vị chủ trì xây dựng văn bản quy phạm pháp luật để triển khai thi hành Luật bao gồm Cục Giám sát quản lý về hải quan, Cục Thuế xuất nhập khẩu, Cục Kiểm tra sau thông quan, Cục Điều tra chống buôn lận, Vụ Tổ chức cán bộ chịu trách nhiệm:</w:t>
      </w:r>
    </w:p>
    <w:p>
      <w:pPr>
        <w:pStyle w:val="Normal(Web)"/>
        <w:divId w:val="14"/>
        <w:rPr>
          <w:vanish w:val="0"/>
        </w:rPr>
      </w:pPr>
      <w:r>
        <w:t xml:space="preserve">Nghiên cứu kỹ nội dung Luật Hải quan; rà soát, đánh giá quá trình thực hiện các văn bản quy phạm pháp luật cần sửa đổi, bổ sung để xây dựng dự thảo văn bản quy phạm pháp luật sửa đổi, bổ sung, thay thế và đánh giá tác động của các dự thảo này;</w:t>
      </w:r>
    </w:p>
    <w:p>
      <w:pPr>
        <w:pStyle w:val="Normal(Web)"/>
        <w:divId w:val="15"/>
        <w:rPr>
          <w:vanish w:val="0"/>
        </w:rPr>
      </w:pPr>
      <w:r>
        <w:t xml:space="preserve">Triển khai lấy ý kiến trong toàn ngành, các Bộ, ngành và các tổ chức liên quan vào dự thảo, thực hiện các thủ tục xây dựng văn bản để trình cấp có thẩm quyền ban hành, đảm bảo chất lượng và tiến độ theo kế hoạch;</w:t>
      </w:r>
    </w:p>
    <w:p>
      <w:pPr>
        <w:pStyle w:val="Normal(Web)"/>
        <w:divId w:val="16"/>
        <w:rPr>
          <w:vanish w:val="0"/>
        </w:rPr>
      </w:pPr>
      <w:r>
        <w:t xml:space="preserve">Rà soát các quy trình nghiệp vụ để đề xuất sửa đổi, </w:t>
      </w:r>
      <w:r>
        <w:t xml:space="preserve">bổ sung</w:t>
      </w:r>
      <w:r>
        <w:t xml:space="preserve">, thay thế cho phù hợp với quy định của Luật Hải quan và các văn bản hướng dẫn thi hành.</w:t>
      </w:r>
    </w:p>
    <w:p>
      <w:pPr>
        <w:pStyle w:val="Normal(Web)"/>
        <w:divId w:val="17"/>
        <w:rPr>
          <w:vanish w:val="0"/>
        </w:rPr>
      </w:pPr>
      <w:r>
        <w:t xml:space="preserve">c. Các Cục Hải quan tỉnh, thành phố; các đơn vị thuộc cơ quan Tổng cục có trách nhiệm:</w:t>
      </w:r>
    </w:p>
    <w:p>
      <w:pPr>
        <w:pStyle w:val="Normal(Web)"/>
        <w:divId w:val="18"/>
        <w:rPr>
          <w:vanish w:val="0"/>
        </w:rPr>
      </w:pPr>
      <w:r>
        <w:t xml:space="preserve">Cử cán bộ có kinh nghiệm, có trình độ chuyên môn sâu tham gia Ban Soạn thảo, Tổ Biên tập khi được yêu cầu;</w:t>
      </w:r>
    </w:p>
    <w:p>
      <w:pPr>
        <w:pStyle w:val="Normal(Web)"/>
        <w:divId w:val="19"/>
        <w:rPr>
          <w:vanish w:val="0"/>
        </w:rPr>
      </w:pPr>
      <w:r>
        <w:t xml:space="preserve">Tổng hợp vướng mắc trong quá trình thực hiện các văn bản quy phạm pháp luật về hải quan hiện hành để báo cáo Tổng cục;</w:t>
      </w:r>
    </w:p>
    <w:p>
      <w:pPr>
        <w:pStyle w:val="Normal(Web)"/>
        <w:divId w:val="20"/>
        <w:rPr>
          <w:vanish w:val="0"/>
        </w:rPr>
      </w:pPr>
      <w:r>
        <w:t xml:space="preserve">Nghiên cứu kỹ dự thảo văn bản hướng dẫn Luật Hải quan để đánh giá tác động và có ý kiến tham gia vào dự thảo </w:t>
      </w:r>
      <w:r>
        <w:t xml:space="preserve">văn</w:t>
      </w:r>
      <w:r>
        <w:t xml:space="preserve"> bản khi được yêu cầu.</w:t>
      </w:r>
    </w:p>
    <w:p>
      <w:pPr>
        <w:pStyle w:val="Normal(Web)"/>
        <w:divId w:val="21"/>
        <w:rPr>
          <w:vanish w:val="0"/>
        </w:rPr>
      </w:pPr>
      <w:r>
        <w:t xml:space="preserve">1.2. Công tác phổ biến, giáo dục, tuyên truyền về Luật Hải quan:</w:t>
      </w:r>
    </w:p>
    <w:p>
      <w:pPr>
        <w:pStyle w:val="Normal(Web)"/>
        <w:divId w:val="22"/>
        <w:rPr>
          <w:vanish w:val="0"/>
        </w:rPr>
      </w:pPr>
      <w:r>
        <w:t xml:space="preserve">a. Công tác phổ biến, giáo dục, tuyên truyền về pháp luật hải quan nói chung, Luật Hải quan nói riêng phải được tiến hành thường xuyên, liên tục với nội dung thiết thực, hình thức phù hợp với từng đối tượng. Trước mắt từ nay đến hết năm 2014, thực hiện việc tuyên truyền, phổ biến rộng rãi Luật Hải quan và các văn bản hướng dẫn thi hành trong cán bộ, công chức toàn ngành Hải quan, cộng đồng doanh nghiệp, các tổ chức và cá nhân có liên quan trước khi Luật có hiệu lực.</w:t>
      </w:r>
    </w:p>
    <w:p>
      <w:pPr>
        <w:pStyle w:val="Normal(Web)"/>
        <w:divId w:val="23"/>
        <w:rPr>
          <w:vanish w:val="0"/>
        </w:rPr>
      </w:pPr>
      <w:r>
        <w:t xml:space="preserve">Vụ Pháp chế chủ trì xây dựng nội dung, kế hoạch tổ chức phổ biến, tuyên truyền Luật Hải quan với các hình thức phù hợp; xây dựng tài liệu, đề cương giới thiệu Luật Hải quan; biên soạn các cuốn sách: "Luật Hải quan năm 2014", "Luật Hải quan song ngữ Việt - Anh", "Hỏi - Đáp về pháp luật hải quan", "Hệ thống văn bản hướng dẫn Luật Hải quan"; biên soạn tờ rơi, tờ gấp để phục vụ công tác tập huấn, tuyên truyền về Luật Hải quan và chủ trì giúp Tổng cục tổ chức tập huấn, tuyên truyền Luật Hải quan cho các cán bộ chủ chốt trong Ngành, cộng đồng doanh nghiệp, các tổ chức và cá nhân có liên quan thông qua hội nghị Ngành, hội nghị đối thoại doanh nghiệp, Báo Hải quan, Website Hải quan và các phương tiện thông tin đại chúng.</w:t>
      </w:r>
    </w:p>
    <w:p>
      <w:pPr>
        <w:pStyle w:val="Normal(Web)"/>
        <w:divId w:val="24"/>
        <w:rPr>
          <w:vanish w:val="0"/>
        </w:rPr>
      </w:pPr>
      <w:r>
        <w:t xml:space="preserve">Các đơn vị liên quan chịu trách nhiệm phối hợp với Vụ Pháp chế theo chức năng, nhiệm vụ của mình.</w:t>
      </w:r>
    </w:p>
    <w:p>
      <w:pPr>
        <w:pStyle w:val="Normal(Web)"/>
        <w:divId w:val="25"/>
        <w:rPr>
          <w:vanish w:val="0"/>
        </w:rPr>
      </w:pPr>
      <w:r>
        <w:t xml:space="preserve">b. Các Cục Hải quan tỉnh, thành phố chủ động quán triệt nội dung Luật Hải quan cho toàn thể cán bộ, công chức trong đơn vị và tổ chức tuyên truyền Luật Hải quan cho doanh nghiệp, các tổ chức và cá nhân có liên quan trên địa bàn quản lý.</w:t>
      </w:r>
    </w:p>
    <w:p>
      <w:pPr>
        <w:pStyle w:val="Normal(Web)"/>
        <w:divId w:val="26"/>
        <w:rPr>
          <w:vanish w:val="0"/>
        </w:rPr>
      </w:pPr>
      <w:r>
        <w:t xml:space="preserve">c. Trường Hải quan Việt Nam chủ trì biên soạn giáo trình, tài liệu phục vụ công tác đào tạo, bồi dưỡng nghiệp vụ cho cán bộ, công chức trong toàn Ngành về Luật Hải quan.</w:t>
      </w:r>
    </w:p>
    <w:p>
      <w:pPr>
        <w:pStyle w:val="Normal(Web)"/>
        <w:divId w:val="27"/>
        <w:rPr>
          <w:vanish w:val="0"/>
        </w:rPr>
      </w:pPr>
      <w:r>
        <w:t xml:space="preserve">d. Báo Hải quan, Bản tin Nghiên cứu Hải quan, Cổng thông tin điện tử Hải quan bố trí chuyên mục tuyên truyền, phổ biến về Luật Hải quan và các văn bản hướng dẫn thi hành.</w:t>
      </w:r>
    </w:p>
    <w:p>
      <w:pPr>
        <w:pStyle w:val="Normal(Web)"/>
        <w:divId w:val="28"/>
        <w:rPr>
          <w:vanish w:val="0"/>
        </w:rPr>
      </w:pPr>
      <w:r>
        <w:t xml:space="preserve">3.1. Kiện toàn tổ chức, bộ máy; sắp xếp, bố trí nguồn nhân lực:</w:t>
      </w:r>
    </w:p>
    <w:p>
      <w:pPr>
        <w:pStyle w:val="Normal(Web)"/>
        <w:divId w:val="29"/>
        <w:rPr>
          <w:vanish w:val="0"/>
        </w:rPr>
      </w:pPr>
      <w:r>
        <w:t xml:space="preserve">a. Vụ Tổ chức cán bộ chịu trách nhiệm chủ trì nghiên cứu mô hình tổ chức hải quan, sắp xếp lực lượng, rà soát chức năng, nhiệm vụ của các đơn vị và nhu cầu đào tạo cán bộ đáp ứng yêu cầu triển khai thực hiện Luật Hải quan để xây dựng Kế hoạch hành động của Ngành về kiện toàn tổ chức, bộ máy; sắp xếp, bố trí nguồn nhân lực.</w:t>
      </w:r>
    </w:p>
    <w:p>
      <w:pPr>
        <w:pStyle w:val="Normal(Web)"/>
        <w:divId w:val="30"/>
        <w:rPr>
          <w:vanish w:val="0"/>
        </w:rPr>
      </w:pPr>
      <w:r>
        <w:t xml:space="preserve">b. Các đơn vị thuộc và trực thuộc Tổng cục Hải quan chủ động rà soát lại chức năng, nhiệm vụ của đơn vị mình và các đơn vị trực thuộc; sắp xếp bộ máy, bố trí nguồn nhân lực phù hợp với yêu cầu triển khai thực hiện Luật; trường hợp vượt thẩm quyền thì đề xuất để Vụ </w:t>
      </w:r>
      <w:r>
        <w:t xml:space="preserve">Tổ chức</w:t>
      </w:r>
      <w:r>
        <w:t xml:space="preserve"> cán bộ tổng hợp, trình Tổng cục xem xét, quyết định.</w:t>
      </w:r>
    </w:p>
    <w:p>
      <w:pPr>
        <w:pStyle w:val="Normal(Web)"/>
        <w:divId w:val="31"/>
        <w:rPr>
          <w:vanish w:val="0"/>
        </w:rPr>
      </w:pPr>
      <w:r>
        <w:t xml:space="preserve">1.4. Thực hiện công tác chuẩn bị cơ sở vật chất, phương tiện, thiết bị phục vụ triển khai thi hành Luật:</w:t>
      </w:r>
    </w:p>
    <w:p>
      <w:pPr>
        <w:pStyle w:val="Normal(Web)"/>
        <w:divId w:val="32"/>
        <w:rPr>
          <w:vanish w:val="0"/>
        </w:rPr>
      </w:pPr>
      <w:r>
        <w:t xml:space="preserve">a. Vụ Tài vụ - Quản trị chịu trách nhiệm chủ trì, phối hợp với các đơn vị liên quan lập dự trù kinh phí bảo đảm cho các các hoạt động để triển khai thực hiện Luật Hải quan.</w:t>
      </w:r>
    </w:p>
    <w:p>
      <w:pPr>
        <w:pStyle w:val="Normal(Web)"/>
        <w:divId w:val="33"/>
        <w:rPr>
          <w:vanish w:val="0"/>
        </w:rPr>
      </w:pPr>
      <w:r>
        <w:t xml:space="preserve">b. Cục Giám sát quản lý, Cục Thuế xuất nhập khẩu, Cục Kiểm tra sau thông quan, Cục Điều tra chống buôn lậu, Cục Công ng</w:t>
      </w:r>
      <w:r>
        <w:t xml:space="preserve">hệ thông tin</w:t>
      </w:r>
      <w:r>
        <w:t xml:space="preserve"> và Thống kê hải quan, Ban Quản lý rủi ro, Ban Cải cách hiện đại hóa Hải quan, Trung tâm Phân tích, phân loại hàng hóa xuất nhập khẩu xác định nhu cầu trang bị phương tiện, thiết bị kỹ thuật, vũ khí, công cụ hỗ trợ... và thiết bị công nghệ thông tin phần cứng, phần mềm đối với từng hoạt động nghiệp vụ để lập kế hoạch, </w:t>
      </w:r>
      <w:r>
        <w:t xml:space="preserve">đề án</w:t>
      </w:r>
      <w:r>
        <w:t xml:space="preserve"> trình Tổng cục phê duyệt.</w:t>
      </w:r>
    </w:p>
    <w:p>
      <w:pPr>
        <w:pStyle w:val="Normal(Web)"/>
        <w:divId w:val="34"/>
        <w:rPr>
          <w:vanish w:val="0"/>
        </w:rPr>
      </w:pPr>
      <w:r>
        <w:t xml:space="preserve">c. Các Cục Hải quan tỉnh, thành phố xác định nhu cầu trang bị phương tiện, thiết bị kỹ thuật, vũ khí, công cụ </w:t>
      </w:r>
      <w:r>
        <w:t xml:space="preserve">hỗ trợ</w:t>
      </w:r>
      <w:r>
        <w:t xml:space="preserve">... và thiết bị công ng</w:t>
      </w:r>
      <w:r>
        <w:t xml:space="preserve">hệ thông tin</w:t>
      </w:r>
      <w:r>
        <w:t xml:space="preserve"> phần cứng, phần mềm để lập kế hoạch, đề án và chủ động mua sắm trong phạm vi thẩm quyền; đối với trường hợp vượt quá thẩm quyền thì báo cáo Vụ Tài vụ - Quản trị, Cục Công ng</w:t>
      </w:r>
      <w:r>
        <w:t xml:space="preserve">hệ thông tin</w:t>
      </w:r>
      <w:r>
        <w:t xml:space="preserve"> và Thống kê hải quan để tổng hợp theo thẩm quyền, trình Tổng cục xem xét, quyết định.</w:t>
      </w:r>
    </w:p>
    <w:p>
      <w:pPr>
        <w:pStyle w:val="Normal(Web)"/>
        <w:divId w:val="35"/>
        <w:rPr>
          <w:vanish w:val="0"/>
        </w:rPr>
      </w:pPr>
      <w:r>
        <w:t xml:space="preserve">2. Các </w:t>
      </w:r>
      <w:r>
        <w:t xml:space="preserve">đơn vị</w:t>
      </w:r>
      <w:r>
        <w:t xml:space="preserve"> thuộc và trực thuộc Tổng cục Hải quan căn cứ chức năng, nhiệm vụ có trách nhiệm tổ chức thực hiện tốt Luật Hải quan, tạo ra những chuyển biến rõ rệt về cải cách thủ tục hành chính, giảm thời gian thông quan, tiết kiệm chi phí cho cơ quan Hải quan và doanh nghiệp xuất nhập khẩu; nâng cao hiệu quả, hiệu lực của hoạt động hải quan, góp phần thu hút đầu tư nước ngoài, nâng cao sức cạnh tranh trong nước và quốc tế của doanh nghiệp, thúc đẩy tăng trưởng kinh tế, tạo nên hình ảnh tốt đẹp về Hải quan Việt Nam ở trong nước và quốc tế; thực hiện theo dõi, đánh giá quá trình triển khai thực hiện Luật Hải quan và báo cáo Lãnh đạo Tổng cục các v</w:t>
      </w:r>
      <w:r>
        <w:t xml:space="preserve">ướ</w:t>
      </w:r>
      <w:r>
        <w:t xml:space="preserve">ng mắc theo chế độ báo cáo của Ngành.</w:t>
      </w:r>
    </w:p>
    <w:p>
      <w:pPr>
        <w:pStyle w:val="Normal(Web)"/>
        <w:divId w:val="36"/>
        <w:rPr>
          <w:vanish w:val="0"/>
        </w:rPr>
      </w:pPr>
      <w:r>
        <w:t xml:space="preserve">Ban hành kèm theo Chỉ thị này Kế hoạch triển khai thực hiện Luật Hải quan.</w:t>
      </w:r>
    </w:p>
    <w:p>
      <w:pPr>
        <w:pStyle w:val="Normal(Web)"/>
        <w:divId w:val="37"/>
        <w:rPr>
          <w:vanish w:val="0"/>
        </w:rPr>
      </w:pPr>
      <w:r>
        <w:t xml:space="preserve">Yêu cầu thủ trưởng các đơn vị thuộc và trực thuộc Tổng cục Hải quan triển khai thực hiện nghiêm túc Chỉ thị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38"/>
              <w:rPr>
                <w:vanish w:val="0"/>
              </w:rPr>
            </w:pPr>
            <w:r>
              <w:rPr>
                <w:b/>
                <w:i/>
              </w:rPr>
              <w:t xml:space="preserve">Nơi nhận:</w:t>
            </w:r>
            <w:r>
              <w:rPr/>
              <w:br/>
            </w:r>
            <w:r>
              <w:t xml:space="preserve">- Đ/c Bộ trưởng (để b/c);</w:t>
            </w:r>
            <w:r>
              <w:rPr/>
              <w:br/>
            </w:r>
            <w:r>
              <w:t xml:space="preserve">- Đ/c Thứ trưởng Đỗ Hoàng Anh Tuấn (để b/c);</w:t>
            </w:r>
            <w:r>
              <w:rPr/>
              <w:br/>
            </w:r>
            <w:r>
              <w:t xml:space="preserve">- Các đơn vị thuộc và trực thuộc (để t/h);</w:t>
            </w:r>
            <w:r>
              <w:rPr/>
              <w:br/>
            </w:r>
            <w:r>
              <w:t xml:space="preserve">- Lưu: VT, PC (05b).</w:t>
            </w:r>
          </w:p>
        </w:tc>
        <w:tc>
          <w:tcPr>
            <w:tcW w:w="0" w:type="auto"/>
            <w:shd w:val="clear" w:color="auto" w:fill="auto"/>
            <w:vAlign w:val="center"/>
          </w:tcPr>
          <w:p>
            <w:pPr>
              <w:pStyle w:val="Normal(Web)"/>
              <w:divId w:val="39"/>
              <w:jc w:val="center"/>
              <w:rPr>
                <w:vanish w:val="0"/>
              </w:rPr>
            </w:pPr>
            <w:r>
              <w:rPr>
                <w:b/>
              </w:rPr>
              <w:t xml:space="preserve">TỔNG CỤC TRƯỞNG</w:t>
            </w:r>
            <w:r>
              <w:rPr>
                <w:b/>
              </w:rPr>
              <w:br/>
            </w:r>
            <w:r>
              <w:rPr>
                <w:b/>
              </w:rPr>
              <w:br/>
            </w:r>
            <w:r>
              <w:rPr>
                <w:b/>
              </w:rPr>
              <w:br/>
            </w:r>
            <w:r>
              <w:rPr>
                <w:b/>
              </w:rPr>
              <w:br/>
            </w:r>
            <w:r>
              <w:rPr>
                <w:b/>
              </w:rPr>
              <w:br/>
            </w:r>
            <w:r>
              <w:rPr>
                <w:b/>
              </w:rPr>
              <w:t xml:space="preserve">Nguyễn Ngọc Túc</w:t>
            </w:r>
          </w:p>
        </w:tc>
      </w:tr>
    </w:tbl>
    <w:p>
      <w:pPr>
        <w:pStyle w:val="Normal(Web)"/>
        <w:divId w:val="40"/>
        <w:jc w:val="center"/>
        <w:rPr>
          <w:vanish w:val="0"/>
        </w:rPr>
      </w:pPr>
      <w:r>
        <w:rPr>
          <w:b/>
        </w:rPr>
        <w:t xml:space="preserve">KẾ HOẠCH</w:t>
      </w:r>
    </w:p>
    <w:p>
      <w:pPr>
        <w:pStyle w:val="Normal(Web)"/>
        <w:divId w:val="41"/>
        <w:jc w:val="center"/>
        <w:rPr>
          <w:vanish w:val="0"/>
        </w:rPr>
      </w:pPr>
      <w:r>
        <w:rPr>
          <w:b/>
        </w:rPr>
        <w:t xml:space="preserve">TRIỂN KHAI THỰC HIỆN LUẬT HẢI QUAN</w:t>
      </w:r>
      <w:r>
        <w:rPr/>
        <w:br/>
      </w:r>
      <w:r>
        <w:rPr>
          <w:i/>
        </w:rPr>
        <w:t xml:space="preserve">(Ban hành kèm theo Chỉ thị số 9296/CT-TCHQ ngày 25/7/2014 của Tổng cục trưởng Tổng cục Hải quan)</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42"/>
              <w:jc w:val="center"/>
              <w:rPr>
                <w:vanish w:val="0"/>
              </w:rPr>
            </w:pPr>
            <w:r>
              <w:rPr>
                <w:b/>
              </w:rPr>
              <w:t xml:space="preserve">STT</w:t>
            </w:r>
          </w:p>
        </w:tc>
        <w:tc>
          <w:tcPr>
            <w:tcW w:w="0" w:type="auto"/>
            <w:shd w:val="clear" w:color="auto" w:fill="auto"/>
            <w:vAlign w:val="center"/>
          </w:tcPr>
          <w:p>
            <w:pPr>
              <w:pStyle w:val="Normal(Web)"/>
              <w:divId w:val="43"/>
              <w:jc w:val="center"/>
              <w:rPr>
                <w:vanish w:val="0"/>
              </w:rPr>
            </w:pPr>
            <w:r>
              <w:rPr>
                <w:b/>
              </w:rPr>
              <w:t xml:space="preserve">Nội dung công việc</w:t>
            </w:r>
          </w:p>
        </w:tc>
        <w:tc>
          <w:tcPr>
            <w:tcW w:w="0" w:type="auto"/>
            <w:shd w:val="clear" w:color="auto" w:fill="auto"/>
            <w:vAlign w:val="center"/>
          </w:tcPr>
          <w:p>
            <w:pPr>
              <w:pStyle w:val="Normal(Web)"/>
              <w:divId w:val="44"/>
              <w:jc w:val="center"/>
              <w:rPr>
                <w:vanish w:val="0"/>
              </w:rPr>
            </w:pPr>
            <w:r>
              <w:rPr>
                <w:b/>
              </w:rPr>
              <w:t xml:space="preserve">Đơn vị thực hiện</w:t>
            </w:r>
          </w:p>
        </w:tc>
        <w:tc>
          <w:tcPr>
            <w:tcW w:w="0" w:type="auto"/>
            <w:shd w:val="clear" w:color="auto" w:fill="auto"/>
            <w:vAlign w:val="center"/>
          </w:tcPr>
          <w:p>
            <w:pPr>
              <w:pStyle w:val="Normal(Web)"/>
              <w:divId w:val="45"/>
              <w:jc w:val="center"/>
              <w:rPr>
                <w:vanish w:val="0"/>
              </w:rPr>
            </w:pPr>
            <w:r>
              <w:rPr>
                <w:b/>
              </w:rPr>
              <w:t xml:space="preserve">Thời gian hoàn thành</w:t>
            </w:r>
          </w:p>
        </w:tc>
        <w:tc>
          <w:tcPr>
            <w:tcW w:w="0" w:type="auto"/>
            <w:shd w:val="clear" w:color="auto" w:fill="auto"/>
            <w:vAlign w:val="center"/>
          </w:tcPr>
          <w:p>
            <w:pPr>
              <w:pStyle w:val="Normal(Web)"/>
              <w:divId w:val="46"/>
              <w:jc w:val="center"/>
              <w:rPr>
                <w:vanish w:val="0"/>
              </w:rPr>
            </w:pPr>
            <w:r>
              <w:rPr>
                <w:b/>
              </w:rPr>
              <w:t xml:space="preserve">G</w:t>
            </w:r>
            <w:r>
              <w:rPr>
                <w:b/>
              </w:rPr>
              <w:t xml:space="preserve">hi</w:t>
            </w:r>
            <w:r>
              <w:rPr>
                <w:b/>
              </w:rPr>
              <w:t xml:space="preserve"> chú</w:t>
            </w:r>
          </w:p>
        </w:tc>
      </w:tr>
      <w:tr>
        <w:trPr>
          <w:jc w:val="left"/>
        </w:trPr>
        <w:tc>
          <w:tcPr>
            <w:tcW w:w="0" w:type="auto"/>
            <w:shd w:val="clear" w:color="auto" w:fill="auto"/>
            <w:vAlign w:val="center"/>
          </w:tcPr>
          <w:p>
            <w:pPr>
              <w:pStyle w:val="Normal(Web)"/>
              <w:divId w:val="47"/>
              <w:rPr>
                <w:vanish w:val="0"/>
              </w:rPr>
            </w:pPr>
            <w:r>
              <w:rPr>
                <w:b/>
              </w:rPr>
              <w:t xml:space="preserve">I</w:t>
            </w:r>
          </w:p>
        </w:tc>
        <w:tc>
          <w:tcPr>
            <w:tcW w:w="0" w:type="auto"/>
            <w:shd w:val="clear" w:color="auto" w:fill="auto"/>
            <w:vAlign w:val="center"/>
          </w:tcPr>
          <w:p>
            <w:pPr>
              <w:pStyle w:val="Normal(Web)"/>
              <w:divId w:val="48"/>
              <w:rPr>
                <w:vanish w:val="0"/>
              </w:rPr>
            </w:pPr>
            <w:r>
              <w:rPr>
                <w:b/>
              </w:rPr>
              <w:t xml:space="preserve">Xây dựng văn bản QPPL triển khai thi hành Luật Hải quan</w:t>
            </w:r>
          </w:p>
        </w:tc>
      </w:tr>
      <w:tr>
        <w:trPr>
          <w:jc w:val="left"/>
        </w:trPr>
        <w:tc>
          <w:tcPr>
            <w:tcW w:w="0" w:type="auto"/>
            <w:shd w:val="clear" w:color="auto" w:fill="auto"/>
            <w:vAlign w:val="center"/>
          </w:tcPr>
          <w:p>
            <w:pPr>
              <w:pStyle w:val="Normal(Web)"/>
              <w:divId w:val="49"/>
              <w:rPr>
                <w:vanish w:val="0"/>
              </w:rPr>
            </w:pPr>
            <w:r>
              <w:rPr>
                <w:b/>
              </w:rPr>
              <w:t xml:space="preserve">1</w:t>
            </w:r>
          </w:p>
        </w:tc>
        <w:tc>
          <w:tcPr>
            <w:tcW w:w="0" w:type="auto"/>
            <w:shd w:val="clear" w:color="auto" w:fill="auto"/>
            <w:vAlign w:val="center"/>
          </w:tcPr>
          <w:p>
            <w:pPr>
              <w:pStyle w:val="Normal(Web)"/>
              <w:divId w:val="50"/>
              <w:rPr>
                <w:vanish w:val="0"/>
              </w:rPr>
            </w:pPr>
            <w:r>
              <w:rPr>
                <w:b/>
              </w:rPr>
              <w:t xml:space="preserve">Nghị định, Quyết định của Thủ tướng </w:t>
            </w:r>
            <w:r>
              <w:rPr>
                <w:b/>
              </w:rPr>
              <w:t xml:space="preserve">Chính phủ</w:t>
            </w:r>
          </w:p>
        </w:tc>
      </w:tr>
      <w:tr>
        <w:trPr>
          <w:jc w:val="left"/>
        </w:trPr>
        <w:tc>
          <w:tcPr>
            <w:tcW w:w="0" w:type="auto"/>
            <w:shd w:val="clear" w:color="auto" w:fill="auto"/>
            <w:vAlign w:val="center"/>
          </w:tcPr>
          <w:p>
            <w:pPr>
              <w:pStyle w:val="Normal(Web)"/>
              <w:divId w:val="51"/>
              <w:rPr>
                <w:vanish w:val="0"/>
              </w:rPr>
            </w:pPr>
            <w:r>
              <w:t xml:space="preserve">1.1</w:t>
            </w:r>
          </w:p>
        </w:tc>
        <w:tc>
          <w:tcPr>
            <w:tcW w:w="0" w:type="auto"/>
            <w:shd w:val="clear" w:color="auto" w:fill="auto"/>
            <w:vAlign w:val="center"/>
          </w:tcPr>
          <w:p>
            <w:pPr>
              <w:pStyle w:val="Normal(Web)"/>
              <w:divId w:val="52"/>
              <w:rPr>
                <w:vanish w:val="0"/>
              </w:rPr>
            </w:pPr>
            <w:r>
              <w:t xml:space="preserve">Nghị định quy định về thủ tục hải quan, kiểm tra, giám sát hải quan</w:t>
            </w:r>
          </w:p>
        </w:tc>
        <w:tc>
          <w:tcPr>
            <w:tcW w:w="0" w:type="auto"/>
            <w:shd w:val="clear" w:color="auto" w:fill="auto"/>
            <w:vAlign w:val="center"/>
          </w:tcPr>
          <w:p>
            <w:pPr>
              <w:pStyle w:val="Normal(Web)"/>
              <w:divId w:val="53"/>
              <w:rPr>
                <w:vanish w:val="0"/>
              </w:rPr>
            </w:pPr>
            <w:r>
              <w:t xml:space="preserve">- Chủ trì: Cục GSQL</w:t>
            </w:r>
          </w:p>
          <w:p>
            <w:pPr>
              <w:pStyle w:val="Normal(Web)"/>
              <w:divId w:val="54"/>
              <w:rPr>
                <w:vanish w:val="0"/>
              </w:rPr>
            </w:pPr>
            <w:r>
              <w:t xml:space="preserve">- Phối hợp:</w:t>
            </w:r>
          </w:p>
          <w:p>
            <w:pPr>
              <w:pStyle w:val="Normal(Web)"/>
              <w:divId w:val="55"/>
              <w:rPr>
                <w:vanish w:val="0"/>
              </w:rPr>
            </w:pPr>
            <w:r>
              <w:t xml:space="preserve">+ Các đơn vị thuộc cơ quan Tổng cục;</w:t>
            </w:r>
          </w:p>
          <w:p>
            <w:pPr>
              <w:pStyle w:val="Normal(Web)"/>
              <w:divId w:val="56"/>
              <w:rPr>
                <w:vanish w:val="0"/>
              </w:rPr>
            </w:pPr>
            <w:r>
              <w:t xml:space="preserve">+ Cục Hải quan các tỉnh, thành phố.</w:t>
            </w:r>
          </w:p>
        </w:tc>
        <w:tc>
          <w:tcPr>
            <w:tcW w:w="0" w:type="auto"/>
            <w:shd w:val="clear" w:color="auto" w:fill="auto"/>
            <w:vAlign w:val="center"/>
          </w:tcPr>
          <w:p>
            <w:pPr>
              <w:pStyle w:val="Normal(Web)"/>
              <w:divId w:val="57"/>
              <w:jc w:val="center"/>
              <w:rPr>
                <w:vanish w:val="0"/>
              </w:rPr>
            </w:pPr>
            <w:r>
              <w:t xml:space="preserve">5/10/2014 báo cáo Bộ trình Chính phủ ký ban hành</w:t>
            </w:r>
          </w:p>
        </w:tc>
      </w:tr>
      <w:tr>
        <w:trPr>
          <w:jc w:val="left"/>
        </w:trPr>
        <w:tc>
          <w:tcPr>
            <w:tcW w:w="0" w:type="auto"/>
            <w:shd w:val="clear" w:color="auto" w:fill="auto"/>
            <w:vAlign w:val="center"/>
          </w:tcPr>
          <w:p>
            <w:pPr>
              <w:pStyle w:val="Normal(Web)"/>
              <w:divId w:val="58"/>
              <w:rPr>
                <w:vanish w:val="0"/>
              </w:rPr>
            </w:pPr>
            <w:r>
              <w:t xml:space="preserve">1.2</w:t>
            </w:r>
          </w:p>
        </w:tc>
        <w:tc>
          <w:tcPr>
            <w:tcW w:w="0" w:type="auto"/>
            <w:shd w:val="clear" w:color="auto" w:fill="auto"/>
            <w:vAlign w:val="center"/>
          </w:tcPr>
          <w:p>
            <w:pPr>
              <w:pStyle w:val="Normal(Web)"/>
              <w:divId w:val="59"/>
              <w:rPr>
                <w:vanish w:val="0"/>
              </w:rPr>
            </w:pPr>
            <w:r>
              <w:t xml:space="preserve">Nghị định quy định phạm vi địa bàn hoạt động hải quan; quan hệ phối hợp trong phòng, chống buôn lậu, vận chuyển trái phép hàng </w:t>
            </w:r>
            <w:r>
              <w:t xml:space="preserve">hóa</w:t>
            </w:r>
            <w:r>
              <w:t xml:space="preserve"> qua biên giới và các hành vi khác vi phạm pháp luật hải quan</w:t>
            </w:r>
          </w:p>
        </w:tc>
        <w:tc>
          <w:tcPr>
            <w:tcW w:w="0" w:type="auto"/>
            <w:shd w:val="clear" w:color="auto" w:fill="auto"/>
            <w:vAlign w:val="center"/>
          </w:tcPr>
          <w:p>
            <w:pPr>
              <w:pStyle w:val="Normal(Web)"/>
              <w:divId w:val="60"/>
              <w:rPr>
                <w:vanish w:val="0"/>
              </w:rPr>
            </w:pPr>
            <w:r>
              <w:t xml:space="preserve">- Chủ trì: Cục ĐTBL</w:t>
            </w:r>
          </w:p>
          <w:p>
            <w:pPr>
              <w:pStyle w:val="Normal(Web)"/>
              <w:divId w:val="61"/>
              <w:rPr>
                <w:vanish w:val="0"/>
              </w:rPr>
            </w:pPr>
            <w:r>
              <w:t xml:space="preserve">- Phối hợp:</w:t>
            </w:r>
          </w:p>
          <w:p>
            <w:pPr>
              <w:pStyle w:val="Normal(Web)"/>
              <w:divId w:val="62"/>
              <w:rPr>
                <w:vanish w:val="0"/>
              </w:rPr>
            </w:pPr>
            <w:r>
              <w:t xml:space="preserve">+ Các đơn vị thuộc cơ quan Tổng cục;</w:t>
            </w:r>
          </w:p>
          <w:p>
            <w:pPr>
              <w:pStyle w:val="Normal(Web)"/>
              <w:divId w:val="63"/>
              <w:rPr>
                <w:vanish w:val="0"/>
              </w:rPr>
            </w:pPr>
            <w:r>
              <w:t xml:space="preserve">+ Cục Hải quan các tỉnh, thành phố.</w:t>
            </w:r>
          </w:p>
        </w:tc>
        <w:tc>
          <w:tcPr>
            <w:tcW w:w="0" w:type="auto"/>
            <w:shd w:val="clear" w:color="auto" w:fill="auto"/>
            <w:vAlign w:val="center"/>
          </w:tcPr>
          <w:p>
            <w:pPr>
              <w:pStyle w:val="Normal(Web)"/>
              <w:divId w:val="64"/>
              <w:jc w:val="center"/>
              <w:rPr>
                <w:vanish w:val="0"/>
              </w:rPr>
            </w:pPr>
            <w:r>
              <w:t xml:space="preserve">5/10/2014 báo cáo Bộ trình Chính phủ ký ban hành</w:t>
            </w:r>
          </w:p>
        </w:tc>
      </w:tr>
      <w:tr>
        <w:trPr>
          <w:jc w:val="left"/>
        </w:trPr>
        <w:tc>
          <w:tcPr>
            <w:tcW w:w="0" w:type="auto"/>
            <w:shd w:val="clear" w:color="auto" w:fill="auto"/>
            <w:vAlign w:val="center"/>
          </w:tcPr>
          <w:p>
            <w:pPr>
              <w:pStyle w:val="Normal(Web)"/>
              <w:divId w:val="65"/>
              <w:rPr>
                <w:vanish w:val="0"/>
              </w:rPr>
            </w:pPr>
            <w:r>
              <w:t xml:space="preserve">1.3</w:t>
            </w:r>
          </w:p>
        </w:tc>
        <w:tc>
          <w:tcPr>
            <w:tcW w:w="0" w:type="auto"/>
            <w:shd w:val="clear" w:color="auto" w:fill="auto"/>
            <w:vAlign w:val="center"/>
          </w:tcPr>
          <w:p>
            <w:pPr>
              <w:pStyle w:val="Normal(Web)"/>
              <w:divId w:val="66"/>
              <w:rPr>
                <w:vanish w:val="0"/>
              </w:rPr>
            </w:pPr>
            <w:r>
              <w:t xml:space="preserve">Nghị định quy định tiêu chí thành lập Cục Hải quan, tổ chức, nhiệm vụ, hoạt động của hải quan các cấp</w:t>
            </w:r>
          </w:p>
        </w:tc>
        <w:tc>
          <w:tcPr>
            <w:tcW w:w="0" w:type="auto"/>
            <w:shd w:val="clear" w:color="auto" w:fill="auto"/>
            <w:vAlign w:val="center"/>
          </w:tcPr>
          <w:p>
            <w:pPr>
              <w:pStyle w:val="Normal(Web)"/>
              <w:divId w:val="67"/>
              <w:rPr>
                <w:vanish w:val="0"/>
              </w:rPr>
            </w:pPr>
            <w:r>
              <w:t xml:space="preserve">- Chủ trì: Vụ TCCB</w:t>
            </w:r>
          </w:p>
          <w:p>
            <w:pPr>
              <w:pStyle w:val="Normal(Web)"/>
              <w:divId w:val="68"/>
              <w:rPr>
                <w:vanish w:val="0"/>
              </w:rPr>
            </w:pPr>
            <w:r>
              <w:t xml:space="preserve">- Phối hợp:</w:t>
            </w:r>
          </w:p>
          <w:p>
            <w:pPr>
              <w:pStyle w:val="Normal(Web)"/>
              <w:divId w:val="69"/>
              <w:rPr>
                <w:vanish w:val="0"/>
              </w:rPr>
            </w:pPr>
            <w:r>
              <w:t xml:space="preserve">+ Các đơn vị thuộc cơ quan Tổng cục;</w:t>
            </w:r>
          </w:p>
          <w:p>
            <w:pPr>
              <w:pStyle w:val="Normal(Web)"/>
              <w:divId w:val="70"/>
              <w:rPr>
                <w:vanish w:val="0"/>
              </w:rPr>
            </w:pPr>
            <w:r>
              <w:t xml:space="preserve">+ Cục Hải quan các tỉnh, thành phố.</w:t>
            </w:r>
          </w:p>
        </w:tc>
        <w:tc>
          <w:tcPr>
            <w:tcW w:w="0" w:type="auto"/>
            <w:shd w:val="clear" w:color="auto" w:fill="auto"/>
            <w:vAlign w:val="center"/>
          </w:tcPr>
          <w:p>
            <w:pPr>
              <w:pStyle w:val="Normal(Web)"/>
              <w:divId w:val="71"/>
              <w:jc w:val="center"/>
              <w:rPr>
                <w:vanish w:val="0"/>
              </w:rPr>
            </w:pPr>
            <w:r>
              <w:t xml:space="preserve">5/10/2014 báo cáo Bộ trình Chính phủ ký ban hành</w:t>
            </w:r>
          </w:p>
        </w:tc>
      </w:tr>
      <w:tr>
        <w:trPr>
          <w:jc w:val="left"/>
        </w:trPr>
        <w:tc>
          <w:tcPr>
            <w:tcW w:w="0" w:type="auto"/>
            <w:shd w:val="clear" w:color="auto" w:fill="auto"/>
            <w:vAlign w:val="center"/>
          </w:tcPr>
          <w:p>
            <w:pPr>
              <w:pStyle w:val="Normal(Web)"/>
              <w:divId w:val="72"/>
              <w:rPr>
                <w:vanish w:val="0"/>
              </w:rPr>
            </w:pPr>
            <w:r>
              <w:t xml:space="preserve">1.4</w:t>
            </w:r>
          </w:p>
        </w:tc>
        <w:tc>
          <w:tcPr>
            <w:tcW w:w="0" w:type="auto"/>
            <w:shd w:val="clear" w:color="auto" w:fill="auto"/>
            <w:vAlign w:val="center"/>
          </w:tcPr>
          <w:p>
            <w:pPr>
              <w:pStyle w:val="Normal(Web)"/>
              <w:divId w:val="73"/>
              <w:rPr>
                <w:vanish w:val="0"/>
              </w:rPr>
            </w:pPr>
            <w:r>
              <w:t xml:space="preserve">Quyết định </w:t>
            </w:r>
            <w:r>
              <w:t xml:space="preserve">sửa đổi</w:t>
            </w:r>
            <w:r>
              <w:t xml:space="preserve">Quyết định 65/2004/QĐ-TTg ban hành Quy chế hoạt động của lực lượng hải quan chuyên trách phòng, chống buôn lậu, vận chuyển trái phép hàng hóa qua biên giới</w:t>
            </w:r>
          </w:p>
        </w:tc>
        <w:tc>
          <w:tcPr>
            <w:tcW w:w="0" w:type="auto"/>
            <w:shd w:val="clear" w:color="auto" w:fill="auto"/>
            <w:vAlign w:val="center"/>
          </w:tcPr>
          <w:p>
            <w:pPr>
              <w:pStyle w:val="Normal(Web)"/>
              <w:divId w:val="74"/>
              <w:rPr>
                <w:vanish w:val="0"/>
              </w:rPr>
            </w:pPr>
            <w:r>
              <w:t xml:space="preserve">- Chủ trì: Cục ĐTBL</w:t>
            </w:r>
          </w:p>
          <w:p>
            <w:pPr>
              <w:pStyle w:val="Normal(Web)"/>
              <w:divId w:val="75"/>
              <w:rPr>
                <w:vanish w:val="0"/>
              </w:rPr>
            </w:pPr>
            <w:r>
              <w:t xml:space="preserve">- Phối hợp:</w:t>
            </w:r>
          </w:p>
          <w:p>
            <w:pPr>
              <w:pStyle w:val="Normal(Web)"/>
              <w:divId w:val="76"/>
              <w:rPr>
                <w:vanish w:val="0"/>
              </w:rPr>
            </w:pPr>
            <w:r>
              <w:t xml:space="preserve">+ Các </w:t>
            </w:r>
            <w:r>
              <w:t xml:space="preserve">đơn vị</w:t>
            </w:r>
            <w:r>
              <w:t xml:space="preserve"> thuộc cơ quan Tổng cục;</w:t>
            </w:r>
          </w:p>
          <w:p>
            <w:pPr>
              <w:pStyle w:val="Normal(Web)"/>
              <w:divId w:val="77"/>
              <w:rPr>
                <w:vanish w:val="0"/>
              </w:rPr>
            </w:pPr>
            <w:r>
              <w:t xml:space="preserve">+ Cục Hải quan các tỉnh, thành phố.</w:t>
            </w:r>
          </w:p>
        </w:tc>
        <w:tc>
          <w:tcPr>
            <w:tcW w:w="0" w:type="auto"/>
            <w:shd w:val="clear" w:color="auto" w:fill="auto"/>
            <w:vAlign w:val="center"/>
          </w:tcPr>
          <w:p>
            <w:pPr>
              <w:pStyle w:val="Normal(Web)"/>
              <w:divId w:val="78"/>
              <w:jc w:val="center"/>
              <w:rPr>
                <w:vanish w:val="0"/>
              </w:rPr>
            </w:pPr>
            <w:r>
              <w:t xml:space="preserve">5/10/2014 báo cáo Bộ trình Thủ tưởng Chính phủ ký ban hành</w:t>
            </w:r>
          </w:p>
        </w:tc>
      </w:tr>
      <w:tr>
        <w:trPr>
          <w:jc w:val="left"/>
        </w:trPr>
        <w:tc>
          <w:tcPr>
            <w:tcW w:w="0" w:type="auto"/>
            <w:shd w:val="clear" w:color="auto" w:fill="auto"/>
            <w:vAlign w:val="center"/>
          </w:tcPr>
          <w:p>
            <w:pPr>
              <w:pStyle w:val="Normal(Web)"/>
              <w:divId w:val="79"/>
              <w:rPr>
                <w:vanish w:val="0"/>
              </w:rPr>
            </w:pPr>
            <w:r>
              <w:rPr>
                <w:b/>
              </w:rPr>
              <w:t xml:space="preserve">2</w:t>
            </w:r>
          </w:p>
        </w:tc>
        <w:tc>
          <w:tcPr>
            <w:tcW w:w="0" w:type="auto"/>
            <w:shd w:val="clear" w:color="auto" w:fill="auto"/>
            <w:vAlign w:val="center"/>
          </w:tcPr>
          <w:p>
            <w:pPr>
              <w:pStyle w:val="Normal(Web)"/>
              <w:divId w:val="80"/>
              <w:rPr>
                <w:vanish w:val="0"/>
              </w:rPr>
            </w:pPr>
            <w:r>
              <w:rPr>
                <w:b/>
              </w:rPr>
              <w:t xml:space="preserve">Thông tư, thông tư liên tịch</w:t>
            </w:r>
          </w:p>
        </w:tc>
      </w:tr>
      <w:tr>
        <w:trPr>
          <w:jc w:val="left"/>
        </w:trPr>
        <w:tc>
          <w:tcPr>
            <w:tcW w:w="0" w:type="auto"/>
            <w:shd w:val="clear" w:color="auto" w:fill="auto"/>
            <w:vAlign w:val="center"/>
          </w:tcPr>
          <w:p>
            <w:pPr>
              <w:pStyle w:val="Normal(Web)"/>
              <w:divId w:val="81"/>
              <w:rPr>
                <w:vanish w:val="0"/>
              </w:rPr>
            </w:pPr>
            <w:r>
              <w:t xml:space="preserve">2.1</w:t>
            </w:r>
          </w:p>
        </w:tc>
        <w:tc>
          <w:tcPr>
            <w:tcW w:w="0" w:type="auto"/>
            <w:shd w:val="clear" w:color="auto" w:fill="auto"/>
            <w:vAlign w:val="center"/>
          </w:tcPr>
          <w:p>
            <w:pPr>
              <w:pStyle w:val="Normal(Web)"/>
              <w:divId w:val="82"/>
              <w:rPr>
                <w:vanish w:val="0"/>
              </w:rPr>
            </w:pPr>
            <w:r>
              <w:t xml:space="preserve">Thông tư thay thế Thông tư </w:t>
            </w:r>
            <w:hyperlink r:id="rId4" w:history="1">
              <w:r>
                <w:rPr>
                  <w:rStyle w:val="Hyperlink"/>
                </w:rPr>
                <w:t xml:space="preserve">86/2013/TT-BTC </w:t>
              </w:r>
            </w:hyperlink>
            <w:r>
              <w:t xml:space="preserve"> và Thông tư 133/2013/TT- BTC quy định việc áp dụng chế độ ưu tiên đối với doanh nghiệp đủ điều kiện</w:t>
            </w:r>
          </w:p>
        </w:tc>
        <w:tc>
          <w:tcPr>
            <w:tcW w:w="0" w:type="auto"/>
            <w:shd w:val="clear" w:color="auto" w:fill="auto"/>
            <w:vAlign w:val="center"/>
          </w:tcPr>
          <w:p>
            <w:pPr>
              <w:pStyle w:val="Normal(Web)"/>
              <w:divId w:val="83"/>
              <w:rPr>
                <w:vanish w:val="0"/>
              </w:rPr>
            </w:pPr>
            <w:r>
              <w:t xml:space="preserve">- Chủ trì: Cục KTSTQ </w:t>
            </w:r>
          </w:p>
          <w:p>
            <w:pPr>
              <w:pStyle w:val="Normal(Web)"/>
              <w:divId w:val="84"/>
              <w:rPr>
                <w:vanish w:val="0"/>
              </w:rPr>
            </w:pPr>
            <w:r>
              <w:t xml:space="preserve">- Phối hợp:</w:t>
            </w:r>
          </w:p>
          <w:p>
            <w:pPr>
              <w:pStyle w:val="Normal(Web)"/>
              <w:divId w:val="85"/>
              <w:rPr>
                <w:vanish w:val="0"/>
              </w:rPr>
            </w:pPr>
            <w:r>
              <w:t xml:space="preserve">+ Các đơn vị thuộc cơ quan Tổng cục;</w:t>
            </w:r>
          </w:p>
          <w:p>
            <w:pPr>
              <w:pStyle w:val="Normal(Web)"/>
              <w:divId w:val="86"/>
              <w:rPr>
                <w:vanish w:val="0"/>
              </w:rPr>
            </w:pPr>
            <w:r>
              <w:t xml:space="preserve">+ Cục Hải quan các tỉnh, thành phố.</w:t>
            </w:r>
          </w:p>
        </w:tc>
        <w:tc>
          <w:tcPr>
            <w:tcW w:w="0" w:type="auto"/>
            <w:shd w:val="clear" w:color="auto" w:fill="auto"/>
            <w:vAlign w:val="center"/>
          </w:tcPr>
          <w:p>
            <w:pPr>
              <w:pStyle w:val="Normal(Web)"/>
              <w:divId w:val="87"/>
              <w:jc w:val="center"/>
              <w:rPr>
                <w:vanish w:val="0"/>
              </w:rPr>
            </w:pPr>
            <w:r>
              <w:t xml:space="preserve">25/10/2014 trình Bộ ký ban hành</w:t>
            </w:r>
          </w:p>
        </w:tc>
      </w:tr>
      <w:tr>
        <w:trPr>
          <w:jc w:val="left"/>
        </w:trPr>
        <w:tc>
          <w:tcPr>
            <w:tcW w:w="0" w:type="auto"/>
            <w:shd w:val="clear" w:color="auto" w:fill="auto"/>
            <w:vAlign w:val="center"/>
          </w:tcPr>
          <w:p>
            <w:pPr>
              <w:pStyle w:val="Normal(Web)"/>
              <w:divId w:val="88"/>
              <w:rPr>
                <w:vanish w:val="0"/>
              </w:rPr>
            </w:pPr>
            <w:r>
              <w:t xml:space="preserve">2.2</w:t>
            </w:r>
          </w:p>
        </w:tc>
        <w:tc>
          <w:tcPr>
            <w:tcW w:w="0" w:type="auto"/>
            <w:shd w:val="clear" w:color="auto" w:fill="auto"/>
            <w:vAlign w:val="center"/>
          </w:tcPr>
          <w:p>
            <w:pPr>
              <w:pStyle w:val="Normal(Web)"/>
              <w:divId w:val="89"/>
              <w:rPr>
                <w:vanish w:val="0"/>
              </w:rPr>
            </w:pPr>
            <w:r>
              <w:t xml:space="preserve">Thông tư thay thế Thông tư 49/2010/TT-BTC hướng dẫn việc phân loại,</w:t>
            </w:r>
            <w:r>
              <w:t xml:space="preserve">áp dụng</w:t>
            </w:r>
            <w:r>
              <w:t xml:space="preserve"> mức thuế đối với hàng hóa xuất khẩu, nhập khẩu</w:t>
            </w:r>
          </w:p>
        </w:tc>
        <w:tc>
          <w:tcPr>
            <w:tcW w:w="0" w:type="auto"/>
            <w:shd w:val="clear" w:color="auto" w:fill="auto"/>
            <w:vAlign w:val="center"/>
          </w:tcPr>
          <w:p>
            <w:pPr>
              <w:pStyle w:val="Normal(Web)"/>
              <w:divId w:val="90"/>
              <w:rPr>
                <w:vanish w:val="0"/>
              </w:rPr>
            </w:pPr>
            <w:r>
              <w:t xml:space="preserve">- Chủ trì: Cục Thuế XNK</w:t>
            </w:r>
          </w:p>
          <w:p>
            <w:pPr>
              <w:pStyle w:val="Normal(Web)"/>
              <w:divId w:val="91"/>
              <w:rPr>
                <w:vanish w:val="0"/>
              </w:rPr>
            </w:pPr>
            <w:r>
              <w:t xml:space="preserve">- Phối hợp:</w:t>
            </w:r>
          </w:p>
          <w:p>
            <w:pPr>
              <w:pStyle w:val="Normal(Web)"/>
              <w:divId w:val="92"/>
              <w:rPr>
                <w:vanish w:val="0"/>
              </w:rPr>
            </w:pPr>
            <w:r>
              <w:t xml:space="preserve">+ Các đơn vị thuộc cơ quan Tổng cục;</w:t>
            </w:r>
          </w:p>
          <w:p>
            <w:pPr>
              <w:pStyle w:val="Normal(Web)"/>
              <w:divId w:val="93"/>
              <w:rPr>
                <w:vanish w:val="0"/>
              </w:rPr>
            </w:pPr>
            <w:r>
              <w:t xml:space="preserve">+ Cục Hải quan các tỉnh, thành phố.</w:t>
            </w:r>
          </w:p>
        </w:tc>
        <w:tc>
          <w:tcPr>
            <w:tcW w:w="0" w:type="auto"/>
            <w:shd w:val="clear" w:color="auto" w:fill="auto"/>
            <w:vAlign w:val="center"/>
          </w:tcPr>
          <w:p>
            <w:pPr>
              <w:pStyle w:val="Normal(Web)"/>
              <w:divId w:val="94"/>
              <w:jc w:val="center"/>
              <w:rPr>
                <w:vanish w:val="0"/>
              </w:rPr>
            </w:pPr>
            <w:r>
              <w:t xml:space="preserve">25/10/2014 trình Bộ ký ban hành</w:t>
            </w:r>
          </w:p>
        </w:tc>
      </w:tr>
      <w:tr>
        <w:trPr>
          <w:jc w:val="left"/>
        </w:trPr>
        <w:tc>
          <w:tcPr>
            <w:tcW w:w="0" w:type="auto"/>
            <w:shd w:val="clear" w:color="auto" w:fill="auto"/>
            <w:vAlign w:val="center"/>
          </w:tcPr>
          <w:p>
            <w:pPr>
              <w:pStyle w:val="Normal(Web)"/>
              <w:divId w:val="95"/>
              <w:rPr>
                <w:vanish w:val="0"/>
              </w:rPr>
            </w:pPr>
            <w:r>
              <w:t xml:space="preserve">2.3</w:t>
            </w:r>
          </w:p>
        </w:tc>
        <w:tc>
          <w:tcPr>
            <w:tcW w:w="0" w:type="auto"/>
            <w:shd w:val="clear" w:color="auto" w:fill="auto"/>
            <w:vAlign w:val="center"/>
          </w:tcPr>
          <w:p>
            <w:pPr>
              <w:pStyle w:val="Normal(Web)"/>
              <w:divId w:val="96"/>
              <w:rPr>
                <w:vanish w:val="0"/>
              </w:rPr>
            </w:pPr>
            <w:r>
              <w:t xml:space="preserve">Thông tư thay thế Thông tư số </w:t>
            </w:r>
            <w:hyperlink r:id="rId5" w:history="1">
              <w:r>
                <w:rPr>
                  <w:rStyle w:val="Hyperlink"/>
                </w:rPr>
                <w:t xml:space="preserve">205/2010/TT-BTC </w:t>
              </w:r>
            </w:hyperlink>
            <w:r>
              <w:t xml:space="preserve"> và Thông tư 29/2014/TT- BTC về xác định trị giá hải quan</w:t>
            </w:r>
          </w:p>
        </w:tc>
        <w:tc>
          <w:tcPr>
            <w:tcW w:w="0" w:type="auto"/>
            <w:shd w:val="clear" w:color="auto" w:fill="auto"/>
            <w:vAlign w:val="center"/>
          </w:tcPr>
          <w:p>
            <w:pPr>
              <w:pStyle w:val="Normal(Web)"/>
              <w:divId w:val="97"/>
              <w:rPr>
                <w:vanish w:val="0"/>
              </w:rPr>
            </w:pPr>
            <w:r>
              <w:t xml:space="preserve">- Chủ trì: Cục Thuế XNK</w:t>
            </w:r>
          </w:p>
          <w:p>
            <w:pPr>
              <w:pStyle w:val="Normal(Web)"/>
              <w:divId w:val="98"/>
              <w:rPr>
                <w:vanish w:val="0"/>
              </w:rPr>
            </w:pPr>
            <w:r>
              <w:t xml:space="preserve">- Phối hợp:</w:t>
            </w:r>
          </w:p>
          <w:p>
            <w:pPr>
              <w:pStyle w:val="Normal(Web)"/>
              <w:divId w:val="99"/>
              <w:rPr>
                <w:vanish w:val="0"/>
              </w:rPr>
            </w:pPr>
            <w:r>
              <w:t xml:space="preserve">+ Các đơn vị thuộc cơ quan Tổng cục;</w:t>
            </w:r>
          </w:p>
          <w:p>
            <w:pPr>
              <w:pStyle w:val="Normal(Web)"/>
              <w:divId w:val="100"/>
              <w:rPr>
                <w:vanish w:val="0"/>
              </w:rPr>
            </w:pPr>
            <w:r>
              <w:t xml:space="preserve">+ Cục Hải quan các tỉnh, </w:t>
            </w:r>
            <w:r>
              <w:t xml:space="preserve">thành phố</w:t>
            </w:r>
            <w:r>
              <w:t xml:space="preserve">.</w:t>
            </w:r>
          </w:p>
        </w:tc>
        <w:tc>
          <w:tcPr>
            <w:tcW w:w="0" w:type="auto"/>
            <w:shd w:val="clear" w:color="auto" w:fill="auto"/>
            <w:vAlign w:val="center"/>
          </w:tcPr>
          <w:p>
            <w:pPr>
              <w:pStyle w:val="Normal(Web)"/>
              <w:divId w:val="101"/>
              <w:jc w:val="center"/>
              <w:rPr>
                <w:vanish w:val="0"/>
              </w:rPr>
            </w:pPr>
            <w:r>
              <w:t xml:space="preserve">25/10/2014 trình Bộ ký ban hành</w:t>
            </w:r>
          </w:p>
        </w:tc>
      </w:tr>
      <w:tr>
        <w:trPr>
          <w:jc w:val="left"/>
        </w:trPr>
        <w:tc>
          <w:tcPr>
            <w:tcW w:w="0" w:type="auto"/>
            <w:shd w:val="clear" w:color="auto" w:fill="auto"/>
            <w:vAlign w:val="center"/>
          </w:tcPr>
          <w:p>
            <w:pPr>
              <w:pStyle w:val="Normal(Web)"/>
              <w:divId w:val="102"/>
              <w:rPr>
                <w:vanish w:val="0"/>
              </w:rPr>
            </w:pPr>
            <w:r>
              <w:t xml:space="preserve">2.4</w:t>
            </w:r>
          </w:p>
        </w:tc>
        <w:tc>
          <w:tcPr>
            <w:tcW w:w="0" w:type="auto"/>
            <w:shd w:val="clear" w:color="auto" w:fill="auto"/>
            <w:vAlign w:val="center"/>
          </w:tcPr>
          <w:p>
            <w:pPr>
              <w:pStyle w:val="Normal(Web)"/>
              <w:divId w:val="103"/>
              <w:rPr>
                <w:vanish w:val="0"/>
              </w:rPr>
            </w:pPr>
            <w:r>
              <w:t xml:space="preserve">Thông tư quy định về thủ tục hải quan; kiểm tra; giám sát hải quan; thuế xuất khẩu, thuế nhập khẩu và quản lý thuế đối với hàng hóa xuất khẩu, nhập khẩu</w:t>
            </w:r>
          </w:p>
        </w:tc>
        <w:tc>
          <w:tcPr>
            <w:tcW w:w="0" w:type="auto"/>
            <w:shd w:val="clear" w:color="auto" w:fill="auto"/>
            <w:vAlign w:val="center"/>
          </w:tcPr>
          <w:p>
            <w:pPr>
              <w:pStyle w:val="Normal(Web)"/>
              <w:divId w:val="104"/>
              <w:rPr>
                <w:vanish w:val="0"/>
              </w:rPr>
            </w:pPr>
            <w:r>
              <w:t xml:space="preserve">- Chủ trì: Cục GSQL </w:t>
            </w:r>
          </w:p>
          <w:p>
            <w:pPr>
              <w:pStyle w:val="Normal(Web)"/>
              <w:divId w:val="105"/>
              <w:rPr>
                <w:vanish w:val="0"/>
              </w:rPr>
            </w:pPr>
            <w:r>
              <w:t xml:space="preserve">- Phối hợp:</w:t>
            </w:r>
          </w:p>
          <w:p>
            <w:pPr>
              <w:pStyle w:val="Normal(Web)"/>
              <w:divId w:val="106"/>
              <w:rPr>
                <w:vanish w:val="0"/>
              </w:rPr>
            </w:pPr>
            <w:r>
              <w:t xml:space="preserve">+ Các đơn vị thuộc cơ quan Tổng cục;</w:t>
            </w:r>
          </w:p>
          <w:p>
            <w:pPr>
              <w:pStyle w:val="Normal(Web)"/>
              <w:divId w:val="107"/>
              <w:rPr>
                <w:vanish w:val="0"/>
              </w:rPr>
            </w:pPr>
            <w:r>
              <w:t xml:space="preserve">+ Cục Hải quan các tỉnh, thành phố.</w:t>
            </w:r>
          </w:p>
        </w:tc>
        <w:tc>
          <w:tcPr>
            <w:tcW w:w="0" w:type="auto"/>
            <w:shd w:val="clear" w:color="auto" w:fill="auto"/>
            <w:vAlign w:val="center"/>
          </w:tcPr>
          <w:p>
            <w:pPr>
              <w:pStyle w:val="Normal(Web)"/>
              <w:divId w:val="108"/>
              <w:jc w:val="center"/>
              <w:rPr>
                <w:vanish w:val="0"/>
              </w:rPr>
            </w:pPr>
            <w:r>
              <w:t xml:space="preserve">25/10/2014 trình Bộ ký ban hành</w:t>
            </w:r>
          </w:p>
        </w:tc>
      </w:tr>
      <w:tr>
        <w:trPr>
          <w:jc w:val="left"/>
        </w:trPr>
        <w:tc>
          <w:tcPr>
            <w:tcW w:w="0" w:type="auto"/>
            <w:shd w:val="clear" w:color="auto" w:fill="auto"/>
            <w:vAlign w:val="center"/>
          </w:tcPr>
          <w:p>
            <w:pPr>
              <w:pStyle w:val="Normal(Web)"/>
              <w:divId w:val="109"/>
              <w:rPr>
                <w:vanish w:val="0"/>
              </w:rPr>
            </w:pPr>
            <w:r>
              <w:t xml:space="preserve">2.5</w:t>
            </w:r>
          </w:p>
        </w:tc>
        <w:tc>
          <w:tcPr>
            <w:tcW w:w="0" w:type="auto"/>
            <w:shd w:val="clear" w:color="auto" w:fill="auto"/>
            <w:vAlign w:val="center"/>
          </w:tcPr>
          <w:p>
            <w:pPr>
              <w:pStyle w:val="Normal(Web)"/>
              <w:divId w:val="110"/>
              <w:rPr>
                <w:vanish w:val="0"/>
              </w:rPr>
            </w:pPr>
            <w:r>
              <w:t xml:space="preserve">Thông tư thay thế Thông tư </w:t>
            </w:r>
            <w:hyperlink r:id="rId6" w:history="1">
              <w:r>
                <w:rPr>
                  <w:rStyle w:val="Hyperlink"/>
                </w:rPr>
                <w:t xml:space="preserve">59/2013/TT-BTC </w:t>
              </w:r>
            </w:hyperlink>
            <w:r>
              <w:t xml:space="preserve"> hướng dẫn thủ tục hải quan, kiểm tra, giám sát hải quan đối với một số loại hàng hóa kinh doanh tạm nhập tái xuất, chuyển khẩu và gửi kho ngoại quan</w:t>
            </w:r>
          </w:p>
        </w:tc>
        <w:tc>
          <w:tcPr>
            <w:tcW w:w="0" w:type="auto"/>
            <w:shd w:val="clear" w:color="auto" w:fill="auto"/>
            <w:vAlign w:val="center"/>
          </w:tcPr>
          <w:p>
            <w:pPr>
              <w:pStyle w:val="Normal(Web)"/>
              <w:divId w:val="111"/>
              <w:rPr>
                <w:vanish w:val="0"/>
              </w:rPr>
            </w:pPr>
            <w:r>
              <w:t xml:space="preserve">- Chủ trì: Cục GSQL</w:t>
            </w:r>
          </w:p>
          <w:p>
            <w:pPr>
              <w:pStyle w:val="Normal(Web)"/>
              <w:divId w:val="112"/>
              <w:rPr>
                <w:vanish w:val="0"/>
              </w:rPr>
            </w:pPr>
            <w:r>
              <w:t xml:space="preserve">- Phối hợp:</w:t>
            </w:r>
          </w:p>
          <w:p>
            <w:pPr>
              <w:pStyle w:val="Normal(Web)"/>
              <w:divId w:val="113"/>
              <w:rPr>
                <w:vanish w:val="0"/>
              </w:rPr>
            </w:pPr>
            <w:r>
              <w:t xml:space="preserve">+ Các đơn vị thuộc cơ quan Tổng cục;</w:t>
            </w:r>
          </w:p>
          <w:p>
            <w:pPr>
              <w:pStyle w:val="Normal(Web)"/>
              <w:divId w:val="114"/>
              <w:rPr>
                <w:vanish w:val="0"/>
              </w:rPr>
            </w:pPr>
            <w:r>
              <w:t xml:space="preserve">+ Cục Hải quan các tỉnh, thành phố.</w:t>
            </w:r>
          </w:p>
        </w:tc>
        <w:tc>
          <w:tcPr>
            <w:tcW w:w="0" w:type="auto"/>
            <w:shd w:val="clear" w:color="auto" w:fill="auto"/>
            <w:vAlign w:val="center"/>
          </w:tcPr>
          <w:p>
            <w:pPr>
              <w:pStyle w:val="Normal(Web)"/>
              <w:divId w:val="115"/>
              <w:jc w:val="center"/>
              <w:rPr>
                <w:vanish w:val="0"/>
              </w:rPr>
            </w:pPr>
            <w:r>
              <w:t xml:space="preserve">Đã trình Bộ ký ban hành</w:t>
            </w:r>
          </w:p>
        </w:tc>
      </w:tr>
      <w:tr>
        <w:trPr>
          <w:jc w:val="left"/>
        </w:trPr>
        <w:tc>
          <w:tcPr>
            <w:tcW w:w="0" w:type="auto"/>
            <w:shd w:val="clear" w:color="auto" w:fill="auto"/>
            <w:vAlign w:val="center"/>
          </w:tcPr>
          <w:p>
            <w:pPr>
              <w:pStyle w:val="Normal(Web)"/>
              <w:divId w:val="116"/>
              <w:rPr>
                <w:vanish w:val="0"/>
              </w:rPr>
            </w:pPr>
            <w:r>
              <w:t xml:space="preserve">2.6</w:t>
            </w:r>
          </w:p>
        </w:tc>
        <w:tc>
          <w:tcPr>
            <w:tcW w:w="0" w:type="auto"/>
            <w:shd w:val="clear" w:color="auto" w:fill="auto"/>
            <w:vAlign w:val="center"/>
          </w:tcPr>
          <w:p>
            <w:pPr>
              <w:pStyle w:val="Normal(Web)"/>
              <w:divId w:val="117"/>
              <w:rPr>
                <w:vanish w:val="0"/>
              </w:rPr>
            </w:pPr>
            <w:r>
              <w:t xml:space="preserve">Thông tư thay thế Thông tư 02/2001/TT-TCHQ về thủ tục hải quan và quản lý xe ô tô, xe gắn máy của đối tượng được phép nhập khẩu, tạm</w:t>
            </w:r>
            <w:r>
              <w:t xml:space="preserve">nhập khẩu</w:t>
            </w:r>
            <w:r>
              <w:t xml:space="preserve"> theo chế độ </w:t>
            </w:r>
            <w:r>
              <w:t xml:space="preserve">ph</w:t>
            </w:r>
            <w:r>
              <w:t xml:space="preserve">i mậu dịch</w:t>
            </w:r>
          </w:p>
        </w:tc>
        <w:tc>
          <w:tcPr>
            <w:tcW w:w="0" w:type="auto"/>
            <w:shd w:val="clear" w:color="auto" w:fill="auto"/>
            <w:vAlign w:val="center"/>
          </w:tcPr>
          <w:p>
            <w:pPr>
              <w:pStyle w:val="Normal(Web)"/>
              <w:divId w:val="118"/>
              <w:rPr>
                <w:vanish w:val="0"/>
              </w:rPr>
            </w:pPr>
            <w:r>
              <w:t xml:space="preserve">- Chủ trì: Cục GSQL</w:t>
            </w:r>
          </w:p>
          <w:p>
            <w:pPr>
              <w:pStyle w:val="Normal(Web)"/>
              <w:divId w:val="119"/>
              <w:rPr>
                <w:vanish w:val="0"/>
              </w:rPr>
            </w:pPr>
            <w:r>
              <w:t xml:space="preserve">- Phối hợp:</w:t>
            </w:r>
          </w:p>
          <w:p>
            <w:pPr>
              <w:pStyle w:val="Normal(Web)"/>
              <w:divId w:val="120"/>
              <w:rPr>
                <w:vanish w:val="0"/>
              </w:rPr>
            </w:pPr>
            <w:r>
              <w:t xml:space="preserve">+ Các đơn vị thuộc cơ quan Tổng cục;</w:t>
            </w:r>
          </w:p>
          <w:p>
            <w:pPr>
              <w:pStyle w:val="Normal(Web)"/>
              <w:divId w:val="121"/>
              <w:rPr>
                <w:vanish w:val="0"/>
              </w:rPr>
            </w:pPr>
            <w:r>
              <w:t xml:space="preserve">+ Cục Hải quan các tỉnh, thành phố.</w:t>
            </w:r>
          </w:p>
        </w:tc>
        <w:tc>
          <w:tcPr>
            <w:tcW w:w="0" w:type="auto"/>
            <w:shd w:val="clear" w:color="auto" w:fill="auto"/>
            <w:vAlign w:val="center"/>
          </w:tcPr>
          <w:p>
            <w:pPr>
              <w:pStyle w:val="Normal(Web)"/>
              <w:divId w:val="122"/>
              <w:jc w:val="center"/>
              <w:rPr>
                <w:vanish w:val="0"/>
              </w:rPr>
            </w:pPr>
            <w:r>
              <w:t xml:space="preserve">9/2014 trình Bộ ký ban hành</w:t>
            </w:r>
          </w:p>
        </w:tc>
      </w:tr>
      <w:tr>
        <w:trPr>
          <w:jc w:val="left"/>
        </w:trPr>
        <w:tc>
          <w:tcPr>
            <w:tcW w:w="0" w:type="auto"/>
            <w:shd w:val="clear" w:color="auto" w:fill="auto"/>
            <w:vAlign w:val="center"/>
          </w:tcPr>
          <w:p>
            <w:pPr>
              <w:pStyle w:val="Normal(Web)"/>
              <w:divId w:val="123"/>
              <w:rPr>
                <w:vanish w:val="0"/>
              </w:rPr>
            </w:pPr>
            <w:r>
              <w:t xml:space="preserve">2.7</w:t>
            </w:r>
          </w:p>
        </w:tc>
        <w:tc>
          <w:tcPr>
            <w:tcW w:w="0" w:type="auto"/>
            <w:shd w:val="clear" w:color="auto" w:fill="auto"/>
            <w:vAlign w:val="center"/>
          </w:tcPr>
          <w:p>
            <w:pPr>
              <w:pStyle w:val="Normal(Web)"/>
              <w:divId w:val="124"/>
              <w:rPr>
                <w:vanish w:val="0"/>
              </w:rPr>
            </w:pPr>
            <w:r>
              <w:t xml:space="preserve">Thông tư </w:t>
            </w:r>
            <w:r>
              <w:t xml:space="preserve">sửa đổi</w:t>
            </w:r>
            <w:r>
              <w:t xml:space="preserve">, bổ sung một số điều Thông tư số 13/2014/TT-BTC về TTHQ đối với hàng hóa gia công với thương nhân nước ngoài</w:t>
            </w:r>
          </w:p>
        </w:tc>
        <w:tc>
          <w:tcPr>
            <w:tcW w:w="0" w:type="auto"/>
            <w:shd w:val="clear" w:color="auto" w:fill="auto"/>
            <w:vAlign w:val="center"/>
          </w:tcPr>
          <w:p>
            <w:pPr>
              <w:pStyle w:val="Normal(Web)"/>
              <w:divId w:val="125"/>
              <w:rPr>
                <w:vanish w:val="0"/>
              </w:rPr>
            </w:pPr>
            <w:r>
              <w:t xml:space="preserve">- Chủ trì: Cục GSQL</w:t>
            </w:r>
          </w:p>
          <w:p>
            <w:pPr>
              <w:pStyle w:val="Normal(Web)"/>
              <w:divId w:val="126"/>
              <w:rPr>
                <w:vanish w:val="0"/>
              </w:rPr>
            </w:pPr>
            <w:r>
              <w:t xml:space="preserve">- Phối hợp:</w:t>
            </w:r>
          </w:p>
          <w:p>
            <w:pPr>
              <w:pStyle w:val="Normal(Web)"/>
              <w:divId w:val="127"/>
              <w:rPr>
                <w:vanish w:val="0"/>
              </w:rPr>
            </w:pPr>
            <w:r>
              <w:t xml:space="preserve">+ Các đơn vị thuộc cơ quan Tổng cục;</w:t>
            </w:r>
          </w:p>
          <w:p>
            <w:pPr>
              <w:pStyle w:val="Normal(Web)"/>
              <w:divId w:val="128"/>
              <w:rPr>
                <w:vanish w:val="0"/>
              </w:rPr>
            </w:pPr>
            <w:r>
              <w:t xml:space="preserve">+ Cục Hải quan các tỉnh, thành phố.</w:t>
            </w:r>
          </w:p>
        </w:tc>
        <w:tc>
          <w:tcPr>
            <w:tcW w:w="0" w:type="auto"/>
            <w:shd w:val="clear" w:color="auto" w:fill="auto"/>
            <w:vAlign w:val="center"/>
          </w:tcPr>
          <w:p>
            <w:pPr>
              <w:pStyle w:val="Normal(Web)"/>
              <w:divId w:val="129"/>
              <w:jc w:val="center"/>
              <w:rPr>
                <w:vanish w:val="0"/>
              </w:rPr>
            </w:pPr>
            <w:r>
              <w:t xml:space="preserve">25/10/2014 trình Bộ ký ban hành</w:t>
            </w:r>
          </w:p>
        </w:tc>
      </w:tr>
      <w:tr>
        <w:trPr>
          <w:jc w:val="left"/>
        </w:trPr>
        <w:tc>
          <w:tcPr>
            <w:tcW w:w="0" w:type="auto"/>
            <w:shd w:val="clear" w:color="auto" w:fill="auto"/>
            <w:vAlign w:val="center"/>
          </w:tcPr>
          <w:p>
            <w:pPr>
              <w:pStyle w:val="Normal(Web)"/>
              <w:divId w:val="130"/>
              <w:rPr>
                <w:vanish w:val="0"/>
              </w:rPr>
            </w:pPr>
            <w:r>
              <w:t xml:space="preserve">2.8</w:t>
            </w:r>
          </w:p>
        </w:tc>
        <w:tc>
          <w:tcPr>
            <w:tcW w:w="0" w:type="auto"/>
            <w:shd w:val="clear" w:color="auto" w:fill="auto"/>
            <w:vAlign w:val="center"/>
          </w:tcPr>
          <w:p>
            <w:pPr>
              <w:pStyle w:val="Normal(Web)"/>
              <w:divId w:val="131"/>
              <w:rPr>
                <w:vanish w:val="0"/>
              </w:rPr>
            </w:pPr>
            <w:r>
              <w:t xml:space="preserve">Thông tư </w:t>
            </w:r>
            <w:r>
              <w:t xml:space="preserve">sửa đổi</w:t>
            </w:r>
            <w:r>
              <w:t xml:space="preserve">, bổ sung một số điều của Thông tư 15/2014/TT-BTC hướng dẫn xử lý hàng hóa tồn đọng trong khu vực giám sát hải quan</w:t>
            </w:r>
          </w:p>
        </w:tc>
        <w:tc>
          <w:tcPr>
            <w:tcW w:w="0" w:type="auto"/>
            <w:shd w:val="clear" w:color="auto" w:fill="auto"/>
            <w:vAlign w:val="center"/>
          </w:tcPr>
          <w:p>
            <w:pPr>
              <w:pStyle w:val="Normal(Web)"/>
              <w:divId w:val="132"/>
              <w:rPr>
                <w:vanish w:val="0"/>
              </w:rPr>
            </w:pPr>
            <w:r>
              <w:t xml:space="preserve">- Chủ trì: Cục </w:t>
            </w:r>
            <w:r>
              <w:t xml:space="preserve">Quản lý</w:t>
            </w:r>
            <w:r>
              <w:t xml:space="preserve"> công sản</w:t>
            </w:r>
          </w:p>
          <w:p>
            <w:pPr>
              <w:pStyle w:val="Normal(Web)"/>
              <w:divId w:val="133"/>
              <w:rPr>
                <w:vanish w:val="0"/>
              </w:rPr>
            </w:pPr>
            <w:r>
              <w:t xml:space="preserve">- Phối hợp:</w:t>
            </w:r>
          </w:p>
          <w:p>
            <w:pPr>
              <w:pStyle w:val="Normal(Web)"/>
              <w:divId w:val="134"/>
              <w:rPr>
                <w:vanish w:val="0"/>
              </w:rPr>
            </w:pPr>
            <w:r>
              <w:t xml:space="preserve">+ Các đơn vị thuộc cơ quan Tổng cục;</w:t>
            </w:r>
          </w:p>
          <w:p>
            <w:pPr>
              <w:pStyle w:val="Normal(Web)"/>
              <w:divId w:val="135"/>
              <w:rPr>
                <w:vanish w:val="0"/>
              </w:rPr>
            </w:pPr>
            <w:r>
              <w:t xml:space="preserve">+ Cục Hải quan các tỉnh, thành phố.</w:t>
            </w:r>
          </w:p>
        </w:tc>
        <w:tc>
          <w:tcPr>
            <w:tcW w:w="0" w:type="auto"/>
            <w:shd w:val="clear" w:color="auto" w:fill="auto"/>
            <w:vAlign w:val="center"/>
          </w:tcPr>
          <w:p>
            <w:pPr>
              <w:pStyle w:val="Normal(Web)"/>
              <w:divId w:val="136"/>
              <w:jc w:val="center"/>
              <w:rPr>
                <w:vanish w:val="0"/>
              </w:rPr>
            </w:pPr>
            <w:r>
              <w:t xml:space="preserve">Theo tiến độ Cục QLCS đề xuất và được Bộ phê duyệt</w:t>
            </w:r>
          </w:p>
        </w:tc>
      </w:tr>
      <w:tr>
        <w:trPr>
          <w:jc w:val="left"/>
        </w:trPr>
        <w:tc>
          <w:tcPr>
            <w:tcW w:w="0" w:type="auto"/>
            <w:shd w:val="clear" w:color="auto" w:fill="auto"/>
            <w:vAlign w:val="center"/>
          </w:tcPr>
          <w:p>
            <w:pPr>
              <w:pStyle w:val="Normal(Web)"/>
              <w:divId w:val="137"/>
              <w:rPr>
                <w:vanish w:val="0"/>
              </w:rPr>
            </w:pPr>
            <w:r>
              <w:t xml:space="preserve">2.9</w:t>
            </w:r>
          </w:p>
        </w:tc>
        <w:tc>
          <w:tcPr>
            <w:tcW w:w="0" w:type="auto"/>
            <w:shd w:val="clear" w:color="auto" w:fill="auto"/>
            <w:vAlign w:val="center"/>
          </w:tcPr>
          <w:p>
            <w:pPr>
              <w:pStyle w:val="Normal(Web)"/>
              <w:divId w:val="138"/>
              <w:rPr>
                <w:vanish w:val="0"/>
              </w:rPr>
            </w:pPr>
            <w:r>
              <w:t xml:space="preserve">Thông tư thay thế Quyết định 29/2006/QĐ-BTC ngày 8/5/2006 của Bộ Tài chính ban hành quy định về mẫu, h</w:t>
            </w:r>
            <w:r>
              <w:t xml:space="preserve">ướ</w:t>
            </w:r>
            <w:r>
              <w:t xml:space="preserve">ng dẫn sử dụng, in phát hành và quản lý tờ khai nhập cảnh/xuất cảnh; Quyết định số 42/2006/QĐ-BTC ngày 18/8/2006 bổ sung Điều 1 Quyết định số 29/2006/QĐ-BTC ngày 8/5/2006 của Bộ Tài chính và</w:t>
            </w:r>
            <w:r>
              <w:t xml:space="preserve">Quyết định số</w:t>
            </w:r>
            <w:r>
              <w:t xml:space="preserve"> 55/2006/QĐ-BTC ngày 11/10/2006 bãi bỏ mẫu tờ khai nhập cảnh/xuất cảnh quy định tại Điều 1 QĐ 29/2006/QĐ-BTC</w:t>
            </w:r>
          </w:p>
        </w:tc>
        <w:tc>
          <w:tcPr>
            <w:tcW w:w="0" w:type="auto"/>
            <w:shd w:val="clear" w:color="auto" w:fill="auto"/>
            <w:vAlign w:val="center"/>
          </w:tcPr>
          <w:p>
            <w:pPr>
              <w:pStyle w:val="Normal(Web)"/>
              <w:divId w:val="139"/>
              <w:rPr>
                <w:vanish w:val="0"/>
              </w:rPr>
            </w:pPr>
            <w:r>
              <w:t xml:space="preserve">- Chủ trì: Cục GSQL</w:t>
            </w:r>
          </w:p>
          <w:p>
            <w:pPr>
              <w:pStyle w:val="Normal(Web)"/>
              <w:divId w:val="140"/>
              <w:rPr>
                <w:vanish w:val="0"/>
              </w:rPr>
            </w:pPr>
            <w:r>
              <w:t xml:space="preserve">- Phối hợp:</w:t>
            </w:r>
          </w:p>
          <w:p>
            <w:pPr>
              <w:pStyle w:val="Normal(Web)"/>
              <w:divId w:val="141"/>
              <w:rPr>
                <w:vanish w:val="0"/>
              </w:rPr>
            </w:pPr>
            <w:r>
              <w:t xml:space="preserve">+ Các đơn vị thuộc cơ quan Tổng cục;</w:t>
            </w:r>
          </w:p>
          <w:p>
            <w:pPr>
              <w:pStyle w:val="Normal(Web)"/>
              <w:divId w:val="142"/>
              <w:rPr>
                <w:vanish w:val="0"/>
              </w:rPr>
            </w:pPr>
            <w:r>
              <w:t xml:space="preserve">+ Cục Hải quan các tỉnh, thành phố.</w:t>
            </w:r>
          </w:p>
        </w:tc>
        <w:tc>
          <w:tcPr>
            <w:tcW w:w="0" w:type="auto"/>
            <w:shd w:val="clear" w:color="auto" w:fill="auto"/>
            <w:vAlign w:val="center"/>
          </w:tcPr>
          <w:p>
            <w:pPr>
              <w:pStyle w:val="Normal(Web)"/>
              <w:divId w:val="143"/>
              <w:jc w:val="center"/>
              <w:rPr>
                <w:vanish w:val="0"/>
              </w:rPr>
            </w:pPr>
            <w:r>
              <w:t xml:space="preserve">Năm 2015</w:t>
            </w:r>
          </w:p>
        </w:tc>
      </w:tr>
      <w:tr>
        <w:trPr>
          <w:jc w:val="left"/>
        </w:trPr>
        <w:tc>
          <w:tcPr>
            <w:tcW w:w="0" w:type="auto"/>
            <w:shd w:val="clear" w:color="auto" w:fill="auto"/>
            <w:vAlign w:val="center"/>
          </w:tcPr>
          <w:p>
            <w:pPr>
              <w:pStyle w:val="Normal(Web)"/>
              <w:divId w:val="144"/>
              <w:rPr>
                <w:vanish w:val="0"/>
              </w:rPr>
            </w:pPr>
            <w:r>
              <w:t xml:space="preserve">2.10</w:t>
            </w:r>
          </w:p>
        </w:tc>
        <w:tc>
          <w:tcPr>
            <w:tcW w:w="0" w:type="auto"/>
            <w:shd w:val="clear" w:color="auto" w:fill="auto"/>
            <w:vAlign w:val="center"/>
          </w:tcPr>
          <w:p>
            <w:pPr>
              <w:pStyle w:val="Normal(Web)"/>
              <w:divId w:val="145"/>
              <w:rPr>
                <w:vanish w:val="0"/>
              </w:rPr>
            </w:pPr>
            <w:r>
              <w:t xml:space="preserve">Thông tư quy định về thủ tục hải quan; kiểm tra, giám sát hải quan đối với hàng hóa xuất khẩu, nhập khẩu của doanh nghiệp chế xuất</w:t>
            </w:r>
          </w:p>
        </w:tc>
        <w:tc>
          <w:tcPr>
            <w:tcW w:w="0" w:type="auto"/>
            <w:shd w:val="clear" w:color="auto" w:fill="auto"/>
            <w:vAlign w:val="center"/>
          </w:tcPr>
          <w:p>
            <w:pPr>
              <w:pStyle w:val="Normal(Web)"/>
              <w:divId w:val="146"/>
              <w:rPr>
                <w:vanish w:val="0"/>
              </w:rPr>
            </w:pPr>
            <w:r>
              <w:t xml:space="preserve">- Chủ trì: Cục GSQL</w:t>
            </w:r>
          </w:p>
          <w:p>
            <w:pPr>
              <w:pStyle w:val="Normal(Web)"/>
              <w:divId w:val="147"/>
              <w:rPr>
                <w:vanish w:val="0"/>
              </w:rPr>
            </w:pPr>
            <w:r>
              <w:t xml:space="preserve">- Phối hợp:</w:t>
            </w:r>
          </w:p>
          <w:p>
            <w:pPr>
              <w:pStyle w:val="Normal(Web)"/>
              <w:divId w:val="148"/>
              <w:rPr>
                <w:vanish w:val="0"/>
              </w:rPr>
            </w:pPr>
            <w:r>
              <w:t xml:space="preserve">+ Các đơn vị thuộc cơ quan Tổng cục;</w:t>
            </w:r>
          </w:p>
          <w:p>
            <w:pPr>
              <w:pStyle w:val="Normal(Web)"/>
              <w:divId w:val="149"/>
              <w:rPr>
                <w:vanish w:val="0"/>
              </w:rPr>
            </w:pPr>
            <w:r>
              <w:t xml:space="preserve">+ Cục Hải quan các tỉnh, thành phố.</w:t>
            </w:r>
          </w:p>
        </w:tc>
        <w:tc>
          <w:tcPr>
            <w:tcW w:w="0" w:type="auto"/>
            <w:shd w:val="clear" w:color="auto" w:fill="auto"/>
            <w:vAlign w:val="center"/>
          </w:tcPr>
          <w:p>
            <w:pPr>
              <w:pStyle w:val="Normal(Web)"/>
              <w:divId w:val="150"/>
              <w:jc w:val="center"/>
              <w:rPr>
                <w:vanish w:val="0"/>
              </w:rPr>
            </w:pPr>
            <w:r>
              <w:t xml:space="preserve">8/2014 trình Bộ ký ban hành</w:t>
            </w:r>
          </w:p>
        </w:tc>
      </w:tr>
      <w:tr>
        <w:trPr>
          <w:jc w:val="left"/>
        </w:trPr>
        <w:tc>
          <w:tcPr>
            <w:tcW w:w="0" w:type="auto"/>
            <w:shd w:val="clear" w:color="auto" w:fill="auto"/>
            <w:vAlign w:val="center"/>
          </w:tcPr>
          <w:p>
            <w:pPr>
              <w:pStyle w:val="Normal(Web)"/>
              <w:divId w:val="151"/>
              <w:rPr>
                <w:vanish w:val="0"/>
              </w:rPr>
            </w:pPr>
            <w:r>
              <w:t xml:space="preserve">2.11</w:t>
            </w:r>
          </w:p>
        </w:tc>
        <w:tc>
          <w:tcPr>
            <w:tcW w:w="0" w:type="auto"/>
            <w:shd w:val="clear" w:color="auto" w:fill="auto"/>
            <w:vAlign w:val="center"/>
          </w:tcPr>
          <w:p>
            <w:pPr>
              <w:pStyle w:val="Normal(Web)"/>
              <w:divId w:val="152"/>
              <w:rPr>
                <w:vanish w:val="0"/>
              </w:rPr>
            </w:pPr>
            <w:r>
              <w:t xml:space="preserve">Thông tư sửa đổi, bổ sung Thông tư </w:t>
            </w:r>
            <w:hyperlink r:id="rId7" w:history="1">
              <w:r>
                <w:rPr>
                  <w:rStyle w:val="Hyperlink"/>
                </w:rPr>
                <w:t xml:space="preserve">99/2010/TT-BTC </w:t>
              </w:r>
            </w:hyperlink>
            <w:r>
              <w:t xml:space="preserve"> về TTHQ đối với bưu phẩm, bưu kiện, hàng hóa XK, NK gửi qua dịch vụ bưu chính</w:t>
            </w:r>
          </w:p>
        </w:tc>
        <w:tc>
          <w:tcPr>
            <w:tcW w:w="0" w:type="auto"/>
            <w:shd w:val="clear" w:color="auto" w:fill="auto"/>
            <w:vAlign w:val="center"/>
          </w:tcPr>
          <w:p>
            <w:pPr>
              <w:pStyle w:val="Normal(Web)"/>
              <w:divId w:val="153"/>
              <w:rPr>
                <w:vanish w:val="0"/>
              </w:rPr>
            </w:pPr>
            <w:r>
              <w:t xml:space="preserve">- Chủ trì: Cục GSQL</w:t>
            </w:r>
          </w:p>
          <w:p>
            <w:pPr>
              <w:pStyle w:val="Normal(Web)"/>
              <w:divId w:val="154"/>
              <w:rPr>
                <w:vanish w:val="0"/>
              </w:rPr>
            </w:pPr>
            <w:r>
              <w:t xml:space="preserve">- Phối hợp:</w:t>
            </w:r>
          </w:p>
          <w:p>
            <w:pPr>
              <w:pStyle w:val="Normal(Web)"/>
              <w:divId w:val="155"/>
              <w:rPr>
                <w:vanish w:val="0"/>
              </w:rPr>
            </w:pPr>
            <w:r>
              <w:t xml:space="preserve">+ Các đơn vị thuộc cơ quan Tổng cục;</w:t>
            </w:r>
          </w:p>
          <w:p>
            <w:pPr>
              <w:pStyle w:val="Normal(Web)"/>
              <w:divId w:val="156"/>
              <w:rPr>
                <w:vanish w:val="0"/>
              </w:rPr>
            </w:pPr>
            <w:r>
              <w:t xml:space="preserve">+ Cục Hải quan các tỉnh, thành phố.</w:t>
            </w:r>
          </w:p>
        </w:tc>
        <w:tc>
          <w:tcPr>
            <w:tcW w:w="0" w:type="auto"/>
            <w:shd w:val="clear" w:color="auto" w:fill="auto"/>
            <w:vAlign w:val="center"/>
          </w:tcPr>
          <w:p>
            <w:pPr>
              <w:pStyle w:val="Normal(Web)"/>
              <w:divId w:val="157"/>
              <w:jc w:val="center"/>
              <w:rPr>
                <w:vanish w:val="0"/>
              </w:rPr>
            </w:pPr>
            <w:r>
              <w:t xml:space="preserve">25/10/2014 trình Bộ ký ban hành</w:t>
            </w:r>
          </w:p>
        </w:tc>
      </w:tr>
      <w:tr>
        <w:trPr>
          <w:jc w:val="left"/>
        </w:trPr>
        <w:tc>
          <w:tcPr>
            <w:tcW w:w="0" w:type="auto"/>
            <w:shd w:val="clear" w:color="auto" w:fill="auto"/>
            <w:vAlign w:val="center"/>
          </w:tcPr>
          <w:p>
            <w:pPr>
              <w:pStyle w:val="Normal(Web)"/>
              <w:divId w:val="158"/>
              <w:rPr>
                <w:vanish w:val="0"/>
              </w:rPr>
            </w:pPr>
            <w:r>
              <w:t xml:space="preserve">2.12</w:t>
            </w:r>
          </w:p>
        </w:tc>
        <w:tc>
          <w:tcPr>
            <w:tcW w:w="0" w:type="auto"/>
            <w:shd w:val="clear" w:color="auto" w:fill="auto"/>
            <w:vAlign w:val="center"/>
          </w:tcPr>
          <w:p>
            <w:pPr>
              <w:pStyle w:val="Normal(Web)"/>
              <w:divId w:val="159"/>
              <w:rPr>
                <w:vanish w:val="0"/>
              </w:rPr>
            </w:pPr>
            <w:r>
              <w:t xml:space="preserve">Thông tư thay thế Thông tư 100/2010/TT-BTC và Thông tư 36/2011/TT-BTC quy định thủ tục hải quan đối với hàng hóa xuất khẩu, nhập khẩu gửi qua dịch vụ chuyển phát nhanh đường hàng không</w:t>
            </w:r>
            <w:r>
              <w:t xml:space="preserve">quốc</w:t>
            </w:r>
            <w:r>
              <w:t xml:space="preserve"> tế và dịch vụ chuyển phát nhanh đường bộ</w:t>
            </w:r>
          </w:p>
        </w:tc>
        <w:tc>
          <w:tcPr>
            <w:tcW w:w="0" w:type="auto"/>
            <w:shd w:val="clear" w:color="auto" w:fill="auto"/>
            <w:vAlign w:val="center"/>
          </w:tcPr>
          <w:p>
            <w:pPr>
              <w:pStyle w:val="Normal(Web)"/>
              <w:divId w:val="160"/>
              <w:rPr>
                <w:vanish w:val="0"/>
              </w:rPr>
            </w:pPr>
            <w:r>
              <w:t xml:space="preserve">- Chủ trì: Cục GSQL</w:t>
            </w:r>
          </w:p>
          <w:p>
            <w:pPr>
              <w:pStyle w:val="Normal(Web)"/>
              <w:divId w:val="161"/>
              <w:rPr>
                <w:vanish w:val="0"/>
              </w:rPr>
            </w:pPr>
            <w:r>
              <w:t xml:space="preserve">- Phối hợp:</w:t>
            </w:r>
          </w:p>
          <w:p>
            <w:pPr>
              <w:pStyle w:val="Normal(Web)"/>
              <w:divId w:val="162"/>
              <w:rPr>
                <w:vanish w:val="0"/>
              </w:rPr>
            </w:pPr>
            <w:r>
              <w:t xml:space="preserve">+ Các đơn vị thuộc cơ quan Tổng cục;</w:t>
            </w:r>
          </w:p>
          <w:p>
            <w:pPr>
              <w:pStyle w:val="Normal(Web)"/>
              <w:divId w:val="163"/>
              <w:rPr>
                <w:vanish w:val="0"/>
              </w:rPr>
            </w:pPr>
            <w:r>
              <w:t xml:space="preserve">+ Cục Hải quan các tỉnh, thành phố.</w:t>
            </w:r>
          </w:p>
        </w:tc>
        <w:tc>
          <w:tcPr>
            <w:tcW w:w="0" w:type="auto"/>
            <w:shd w:val="clear" w:color="auto" w:fill="auto"/>
            <w:vAlign w:val="center"/>
          </w:tcPr>
          <w:p>
            <w:pPr>
              <w:pStyle w:val="Normal(Web)"/>
              <w:divId w:val="164"/>
              <w:jc w:val="center"/>
              <w:rPr>
                <w:vanish w:val="0"/>
              </w:rPr>
            </w:pPr>
            <w:r>
              <w:t xml:space="preserve">Năm 2015</w:t>
            </w:r>
          </w:p>
        </w:tc>
      </w:tr>
      <w:tr>
        <w:trPr>
          <w:jc w:val="left"/>
        </w:trPr>
        <w:tc>
          <w:tcPr>
            <w:tcW w:w="0" w:type="auto"/>
            <w:shd w:val="clear" w:color="auto" w:fill="auto"/>
            <w:vAlign w:val="center"/>
          </w:tcPr>
          <w:p>
            <w:pPr>
              <w:pStyle w:val="Normal(Web)"/>
              <w:divId w:val="165"/>
              <w:rPr>
                <w:vanish w:val="0"/>
              </w:rPr>
            </w:pPr>
            <w:r>
              <w:rPr>
                <w:b/>
              </w:rPr>
              <w:t xml:space="preserve">II</w:t>
            </w:r>
          </w:p>
        </w:tc>
        <w:tc>
          <w:tcPr>
            <w:tcW w:w="0" w:type="auto"/>
            <w:shd w:val="clear" w:color="auto" w:fill="auto"/>
            <w:vAlign w:val="center"/>
          </w:tcPr>
          <w:p>
            <w:pPr>
              <w:pStyle w:val="Normal(Web)"/>
              <w:divId w:val="166"/>
              <w:rPr>
                <w:vanish w:val="0"/>
              </w:rPr>
            </w:pPr>
            <w:r>
              <w:rPr>
                <w:b/>
              </w:rPr>
              <w:t xml:space="preserve">Tuyên truyền về Luật Hải quan và văn bản hướng dẫn thi hành</w:t>
            </w:r>
          </w:p>
        </w:tc>
      </w:tr>
      <w:tr>
        <w:trPr>
          <w:jc w:val="left"/>
        </w:trPr>
        <w:tc>
          <w:tcPr>
            <w:tcW w:w="0" w:type="auto"/>
            <w:shd w:val="clear" w:color="auto" w:fill="auto"/>
            <w:vAlign w:val="center"/>
          </w:tcPr>
          <w:p>
            <w:pPr>
              <w:pStyle w:val="Normal(Web)"/>
              <w:divId w:val="167"/>
              <w:rPr>
                <w:vanish w:val="0"/>
              </w:rPr>
            </w:pPr>
            <w:r>
              <w:rPr>
                <w:b/>
              </w:rPr>
              <w:t xml:space="preserve">1</w:t>
            </w:r>
          </w:p>
        </w:tc>
        <w:tc>
          <w:tcPr>
            <w:tcW w:w="0" w:type="auto"/>
            <w:shd w:val="clear" w:color="auto" w:fill="auto"/>
            <w:vAlign w:val="center"/>
          </w:tcPr>
          <w:p>
            <w:pPr>
              <w:pStyle w:val="Normal(Web)"/>
              <w:divId w:val="168"/>
              <w:rPr>
                <w:vanish w:val="0"/>
              </w:rPr>
            </w:pPr>
            <w:r>
              <w:rPr>
                <w:b/>
              </w:rPr>
              <w:t xml:space="preserve">Xây dựng Đề cương giới thiệu Luật Hải quan</w:t>
            </w:r>
          </w:p>
        </w:tc>
      </w:tr>
      <w:tr>
        <w:trPr>
          <w:jc w:val="left"/>
        </w:trPr>
        <w:tc>
          <w:tcPr>
            <w:tcW w:w="0" w:type="auto"/>
            <w:shd w:val="clear" w:color="auto" w:fill="auto"/>
            <w:vAlign w:val="center"/>
          </w:tcPr>
          <w:p>
            <w:pPr>
              <w:pStyle w:val="Normal(Web)"/>
              <w:divId w:val="169"/>
              <w:rPr>
                <w:vanish w:val="0"/>
              </w:rPr>
            </w:pPr>
            <w:r>
              <w:t xml:space="preserve">1.1</w:t>
            </w:r>
          </w:p>
        </w:tc>
        <w:tc>
          <w:tcPr>
            <w:tcW w:w="0" w:type="auto"/>
            <w:shd w:val="clear" w:color="auto" w:fill="auto"/>
            <w:vAlign w:val="center"/>
          </w:tcPr>
          <w:p>
            <w:pPr>
              <w:pStyle w:val="Normal(Web)"/>
              <w:divId w:val="170"/>
              <w:rPr>
                <w:vanish w:val="0"/>
              </w:rPr>
            </w:pPr>
            <w:r>
              <w:t xml:space="preserve">Xây dựng Đề cương giới thiệu Luật Hải quan trong ngành</w:t>
            </w:r>
          </w:p>
        </w:tc>
        <w:tc>
          <w:tcPr>
            <w:tcW w:w="0" w:type="auto"/>
            <w:shd w:val="clear" w:color="auto" w:fill="auto"/>
            <w:vAlign w:val="center"/>
          </w:tcPr>
          <w:p>
            <w:pPr>
              <w:pStyle w:val="Normal(Web)"/>
              <w:divId w:val="171"/>
              <w:rPr>
                <w:vanish w:val="0"/>
              </w:rPr>
            </w:pPr>
            <w:r>
              <w:t xml:space="preserve">- Đơn vị chủ trì: Vụ Pháp chế</w:t>
            </w:r>
          </w:p>
          <w:p>
            <w:pPr>
              <w:pStyle w:val="Normal(Web)"/>
              <w:divId w:val="172"/>
              <w:rPr>
                <w:vanish w:val="0"/>
              </w:rPr>
            </w:pPr>
            <w:r>
              <w:t xml:space="preserve">- Đơn vị </w:t>
            </w:r>
            <w:r>
              <w:t xml:space="preserve">phối hợp</w:t>
            </w:r>
            <w:r>
              <w:t xml:space="preserve">: Các đơn vị liên quan</w:t>
            </w:r>
          </w:p>
        </w:tc>
        <w:tc>
          <w:tcPr>
            <w:tcW w:w="0" w:type="auto"/>
            <w:shd w:val="clear" w:color="auto" w:fill="auto"/>
            <w:vAlign w:val="center"/>
          </w:tcPr>
          <w:p>
            <w:pPr>
              <w:pStyle w:val="Normal(Web)"/>
              <w:divId w:val="173"/>
              <w:jc w:val="center"/>
              <w:rPr>
                <w:vanish w:val="0"/>
              </w:rPr>
            </w:pPr>
            <w:r>
              <w:t xml:space="preserve">Tháng 7/2014</w:t>
            </w:r>
          </w:p>
        </w:tc>
        <w:tc>
          <w:tcPr>
            <w:tcW w:w="0" w:type="auto"/>
            <w:shd w:val="clear" w:color="auto" w:fill="auto"/>
            <w:vAlign w:val="center"/>
          </w:tcPr>
          <w:p>
            <w:pPr>
              <w:pStyle w:val="Normal(Web)"/>
              <w:divId w:val="174"/>
              <w:rPr>
                <w:vanish w:val="0"/>
              </w:rPr>
            </w:pPr>
            <w:r>
              <w:t xml:space="preserve">Sử dụng giới thiệu cho cán bộ, công chức trong toàn ngành</w:t>
            </w:r>
          </w:p>
        </w:tc>
      </w:tr>
      <w:tr>
        <w:trPr>
          <w:jc w:val="left"/>
        </w:trPr>
        <w:tc>
          <w:tcPr>
            <w:tcW w:w="0" w:type="auto"/>
            <w:shd w:val="clear" w:color="auto" w:fill="auto"/>
            <w:vAlign w:val="center"/>
          </w:tcPr>
          <w:p>
            <w:pPr>
              <w:pStyle w:val="Normal(Web)"/>
              <w:divId w:val="175"/>
              <w:rPr>
                <w:vanish w:val="0"/>
              </w:rPr>
            </w:pPr>
            <w:r>
              <w:t xml:space="preserve">1.2</w:t>
            </w:r>
          </w:p>
        </w:tc>
        <w:tc>
          <w:tcPr>
            <w:tcW w:w="0" w:type="auto"/>
            <w:shd w:val="clear" w:color="auto" w:fill="auto"/>
            <w:vAlign w:val="center"/>
          </w:tcPr>
          <w:p>
            <w:pPr>
              <w:pStyle w:val="Normal(Web)"/>
              <w:divId w:val="176"/>
              <w:rPr>
                <w:vanish w:val="0"/>
              </w:rPr>
            </w:pPr>
            <w:r>
              <w:t xml:space="preserve">Xây dựng Đề cương tuyên truyền Luật Hải quan cho doanh nghiệp</w:t>
            </w:r>
          </w:p>
        </w:tc>
        <w:tc>
          <w:tcPr>
            <w:tcW w:w="0" w:type="auto"/>
            <w:shd w:val="clear" w:color="auto" w:fill="auto"/>
            <w:vAlign w:val="center"/>
          </w:tcPr>
          <w:p>
            <w:pPr>
              <w:pStyle w:val="Normal(Web)"/>
              <w:divId w:val="177"/>
              <w:rPr>
                <w:vanish w:val="0"/>
              </w:rPr>
            </w:pPr>
            <w:r>
              <w:t xml:space="preserve">- Đơn vị chủ trì: Vụ Pháp chế</w:t>
            </w:r>
          </w:p>
          <w:p>
            <w:pPr>
              <w:pStyle w:val="Normal(Web)"/>
              <w:divId w:val="178"/>
              <w:rPr>
                <w:vanish w:val="0"/>
              </w:rPr>
            </w:pPr>
            <w:r>
              <w:t xml:space="preserve">- Đơn vị phối hợp: Các đơn vị liên quan</w:t>
            </w:r>
          </w:p>
        </w:tc>
        <w:tc>
          <w:tcPr>
            <w:tcW w:w="0" w:type="auto"/>
            <w:shd w:val="clear" w:color="auto" w:fill="auto"/>
            <w:vAlign w:val="center"/>
          </w:tcPr>
          <w:p>
            <w:pPr>
              <w:pStyle w:val="Normal(Web)"/>
              <w:divId w:val="179"/>
              <w:jc w:val="center"/>
              <w:rPr>
                <w:vanish w:val="0"/>
              </w:rPr>
            </w:pPr>
            <w:r>
              <w:t xml:space="preserve">Tháng 7/2014</w:t>
            </w:r>
          </w:p>
        </w:tc>
        <w:tc>
          <w:tcPr>
            <w:tcW w:w="0" w:type="auto"/>
            <w:shd w:val="clear" w:color="auto" w:fill="auto"/>
            <w:vAlign w:val="center"/>
          </w:tcPr>
          <w:p>
            <w:pPr>
              <w:pStyle w:val="Normal(Web)"/>
              <w:divId w:val="180"/>
              <w:rPr>
                <w:vanish w:val="0"/>
              </w:rPr>
            </w:pPr>
            <w:r>
              <w:t xml:space="preserve">Sử dụng tuyên truyền cho doanh nghiệp</w:t>
            </w:r>
          </w:p>
        </w:tc>
      </w:tr>
      <w:tr>
        <w:trPr>
          <w:jc w:val="left"/>
        </w:trPr>
        <w:tc>
          <w:tcPr>
            <w:tcW w:w="0" w:type="auto"/>
            <w:shd w:val="clear" w:color="auto" w:fill="auto"/>
            <w:vAlign w:val="center"/>
          </w:tcPr>
          <w:p>
            <w:pPr>
              <w:pStyle w:val="Normal(Web)"/>
              <w:divId w:val="181"/>
              <w:rPr>
                <w:vanish w:val="0"/>
              </w:rPr>
            </w:pPr>
            <w:r>
              <w:rPr>
                <w:b/>
              </w:rPr>
              <w:t xml:space="preserve">2</w:t>
            </w:r>
          </w:p>
        </w:tc>
        <w:tc>
          <w:tcPr>
            <w:tcW w:w="0" w:type="auto"/>
            <w:shd w:val="clear" w:color="auto" w:fill="auto"/>
            <w:vAlign w:val="center"/>
          </w:tcPr>
          <w:p>
            <w:pPr>
              <w:pStyle w:val="Normal(Web)"/>
              <w:divId w:val="182"/>
              <w:rPr>
                <w:vanish w:val="0"/>
              </w:rPr>
            </w:pPr>
            <w:r>
              <w:rPr>
                <w:b/>
              </w:rPr>
              <w:t xml:space="preserve">Xây dựng Tài liệu tập huấn, tuyên truyền các Nghị định</w:t>
            </w:r>
          </w:p>
        </w:tc>
      </w:tr>
      <w:tr>
        <w:trPr>
          <w:jc w:val="left"/>
        </w:trPr>
        <w:tc>
          <w:tcPr>
            <w:tcW w:w="0" w:type="auto"/>
            <w:shd w:val="clear" w:color="auto" w:fill="auto"/>
            <w:vAlign w:val="center"/>
          </w:tcPr>
          <w:p>
            <w:pPr>
              <w:pStyle w:val="Normal(Web)"/>
              <w:divId w:val="183"/>
              <w:rPr>
                <w:vanish w:val="0"/>
              </w:rPr>
            </w:pPr>
            <w:r>
              <w:t xml:space="preserve">2.1</w:t>
            </w:r>
          </w:p>
        </w:tc>
        <w:tc>
          <w:tcPr>
            <w:tcW w:w="0" w:type="auto"/>
            <w:shd w:val="clear" w:color="auto" w:fill="auto"/>
            <w:vAlign w:val="center"/>
          </w:tcPr>
          <w:p>
            <w:pPr>
              <w:pStyle w:val="Normal(Web)"/>
              <w:divId w:val="184"/>
              <w:rPr>
                <w:vanish w:val="0"/>
              </w:rPr>
            </w:pPr>
            <w:r>
              <w:t xml:space="preserve">Nghị định quy định </w:t>
            </w:r>
            <w:r>
              <w:t xml:space="preserve">về</w:t>
            </w:r>
            <w:r>
              <w:t xml:space="preserve"> thủ tục hải quan, kiểm tra, giám sát hải quan</w:t>
            </w:r>
          </w:p>
        </w:tc>
        <w:tc>
          <w:tcPr>
            <w:tcW w:w="0" w:type="auto"/>
            <w:shd w:val="clear" w:color="auto" w:fill="auto"/>
            <w:vAlign w:val="center"/>
          </w:tcPr>
          <w:p>
            <w:pPr>
              <w:pStyle w:val="Normal(Web)"/>
              <w:divId w:val="185"/>
              <w:rPr>
                <w:vanish w:val="0"/>
              </w:rPr>
            </w:pPr>
            <w:r>
              <w:t xml:space="preserve">- Đơn vị chủ trì: Cục Giám sát quản lý</w:t>
            </w:r>
          </w:p>
          <w:p>
            <w:pPr>
              <w:pStyle w:val="Normal(Web)"/>
              <w:divId w:val="186"/>
              <w:rPr>
                <w:vanish w:val="0"/>
              </w:rPr>
            </w:pPr>
            <w:r>
              <w:t xml:space="preserve">- Đơn vị phối hợp: Vụ Pháp chế</w:t>
            </w:r>
          </w:p>
        </w:tc>
        <w:tc>
          <w:tcPr>
            <w:tcW w:w="0" w:type="auto"/>
            <w:shd w:val="clear" w:color="auto" w:fill="auto"/>
            <w:vAlign w:val="center"/>
          </w:tcPr>
          <w:p>
            <w:pPr>
              <w:pStyle w:val="Normal(Web)"/>
              <w:divId w:val="187"/>
              <w:jc w:val="center"/>
              <w:rPr>
                <w:vanish w:val="0"/>
              </w:rPr>
            </w:pPr>
            <w:r>
              <w:t xml:space="preserve">Tháng 11/2014</w:t>
            </w:r>
          </w:p>
        </w:tc>
        <w:tc>
          <w:tcPr>
            <w:tcW w:w="0" w:type="auto"/>
            <w:shd w:val="clear" w:color="auto" w:fill="auto"/>
            <w:vAlign w:val="center"/>
          </w:tcPr>
          <w:p>
            <w:pPr>
              <w:pStyle w:val="Normal(Web)"/>
              <w:divId w:val="188"/>
              <w:rPr>
                <w:vanish w:val="0"/>
              </w:rPr>
            </w:pPr>
            <w:r>
              <w:t xml:space="preserve">Sử dụng giới thiệu cho cán bộ, công chức trong toàn ngành và doanh nghiệp</w:t>
            </w:r>
          </w:p>
        </w:tc>
      </w:tr>
      <w:tr>
        <w:trPr>
          <w:jc w:val="left"/>
        </w:trPr>
        <w:tc>
          <w:tcPr>
            <w:tcW w:w="0" w:type="auto"/>
            <w:shd w:val="clear" w:color="auto" w:fill="auto"/>
            <w:vAlign w:val="center"/>
          </w:tcPr>
          <w:p>
            <w:pPr>
              <w:pStyle w:val="Normal(Web)"/>
              <w:divId w:val="189"/>
              <w:rPr>
                <w:vanish w:val="0"/>
              </w:rPr>
            </w:pPr>
            <w:r>
              <w:t xml:space="preserve">2.2</w:t>
            </w:r>
          </w:p>
        </w:tc>
        <w:tc>
          <w:tcPr>
            <w:tcW w:w="0" w:type="auto"/>
            <w:shd w:val="clear" w:color="auto" w:fill="auto"/>
            <w:vAlign w:val="center"/>
          </w:tcPr>
          <w:p>
            <w:pPr>
              <w:pStyle w:val="Normal(Web)"/>
              <w:divId w:val="190"/>
              <w:rPr>
                <w:vanish w:val="0"/>
              </w:rPr>
            </w:pPr>
            <w:r>
              <w:t xml:space="preserve">Nghị định về việc xác định trị giá hải quan đối với hàng hóa xuất khẩu, nhập khẩu</w:t>
            </w:r>
          </w:p>
        </w:tc>
        <w:tc>
          <w:tcPr>
            <w:tcW w:w="0" w:type="auto"/>
            <w:shd w:val="clear" w:color="auto" w:fill="auto"/>
            <w:vAlign w:val="center"/>
          </w:tcPr>
          <w:p>
            <w:pPr>
              <w:pStyle w:val="Normal(Web)"/>
              <w:divId w:val="191"/>
              <w:rPr>
                <w:vanish w:val="0"/>
              </w:rPr>
            </w:pPr>
            <w:r>
              <w:t xml:space="preserve">- Đơn vị chủ trì: Cục Thuế XNK</w:t>
            </w:r>
          </w:p>
          <w:p>
            <w:pPr>
              <w:pStyle w:val="Normal(Web)"/>
              <w:divId w:val="192"/>
              <w:rPr>
                <w:vanish w:val="0"/>
              </w:rPr>
            </w:pPr>
            <w:r>
              <w:t xml:space="preserve">- Đơn vị phối hợp: Vụ Pháp chế</w:t>
            </w:r>
          </w:p>
        </w:tc>
        <w:tc>
          <w:tcPr>
            <w:tcW w:w="0" w:type="auto"/>
            <w:shd w:val="clear" w:color="auto" w:fill="auto"/>
            <w:vAlign w:val="center"/>
          </w:tcPr>
          <w:p>
            <w:pPr>
              <w:pStyle w:val="Normal(Web)"/>
              <w:divId w:val="193"/>
              <w:jc w:val="center"/>
              <w:rPr>
                <w:vanish w:val="0"/>
              </w:rPr>
            </w:pPr>
            <w:r>
              <w:t xml:space="preserve">Tháng 11/2014</w:t>
            </w:r>
          </w:p>
        </w:tc>
        <w:tc>
          <w:tcPr>
            <w:tcW w:w="0" w:type="auto"/>
            <w:shd w:val="clear" w:color="auto" w:fill="auto"/>
            <w:vAlign w:val="center"/>
          </w:tcPr>
          <w:p>
            <w:pPr>
              <w:pStyle w:val="Normal(Web)"/>
              <w:divId w:val="194"/>
              <w:rPr>
                <w:vanish w:val="0"/>
              </w:rPr>
            </w:pPr>
            <w:r>
              <w:t xml:space="preserve">Sử dụng giới thiệu cho cán bộ, công chức </w:t>
            </w:r>
            <w:r>
              <w:t xml:space="preserve">trong</w:t>
            </w:r>
            <w:r>
              <w:t xml:space="preserve"> toàn ngành và doanh nghiệp</w:t>
            </w:r>
          </w:p>
        </w:tc>
      </w:tr>
      <w:tr>
        <w:trPr>
          <w:jc w:val="left"/>
        </w:trPr>
        <w:tc>
          <w:tcPr>
            <w:tcW w:w="0" w:type="auto"/>
            <w:shd w:val="clear" w:color="auto" w:fill="auto"/>
            <w:vAlign w:val="center"/>
          </w:tcPr>
          <w:p>
            <w:pPr>
              <w:pStyle w:val="Normal(Web)"/>
              <w:divId w:val="195"/>
              <w:rPr>
                <w:vanish w:val="0"/>
              </w:rPr>
            </w:pPr>
            <w:r>
              <w:t xml:space="preserve">2.3</w:t>
            </w:r>
          </w:p>
        </w:tc>
        <w:tc>
          <w:tcPr>
            <w:tcW w:w="0" w:type="auto"/>
            <w:shd w:val="clear" w:color="auto" w:fill="auto"/>
            <w:vAlign w:val="center"/>
          </w:tcPr>
          <w:p>
            <w:pPr>
              <w:pStyle w:val="Normal(Web)"/>
              <w:divId w:val="196"/>
              <w:rPr>
                <w:vanish w:val="0"/>
              </w:rPr>
            </w:pPr>
            <w:r>
              <w:t xml:space="preserve">Nghị định quy định phạm vi địa bàn hoạt động hải quan; quan hệ phối hợp trong phòng, chống buôn lậu, vận chuyển trái phép hàng </w:t>
            </w:r>
            <w:r>
              <w:t xml:space="preserve">hóa</w:t>
            </w:r>
            <w:r>
              <w:t xml:space="preserve"> qua biên giới và các hành vi khác vi phạm pháp luật hải quan</w:t>
            </w:r>
          </w:p>
        </w:tc>
        <w:tc>
          <w:tcPr>
            <w:tcW w:w="0" w:type="auto"/>
            <w:shd w:val="clear" w:color="auto" w:fill="auto"/>
            <w:vAlign w:val="center"/>
          </w:tcPr>
          <w:p>
            <w:pPr>
              <w:pStyle w:val="Normal(Web)"/>
              <w:divId w:val="197"/>
              <w:rPr>
                <w:vanish w:val="0"/>
              </w:rPr>
            </w:pPr>
            <w:r>
              <w:t xml:space="preserve">- Đơn vị</w:t>
            </w:r>
            <w:r>
              <w:t xml:space="preserve"> chủ trì: Cục Điều tra CBL</w:t>
            </w:r>
          </w:p>
          <w:p>
            <w:pPr>
              <w:pStyle w:val="Normal(Web)"/>
              <w:divId w:val="198"/>
              <w:rPr>
                <w:vanish w:val="0"/>
              </w:rPr>
            </w:pPr>
            <w:r>
              <w:t xml:space="preserve">- Đơn vị phối hợp: Vụ Pháp chế</w:t>
            </w:r>
          </w:p>
        </w:tc>
        <w:tc>
          <w:tcPr>
            <w:tcW w:w="0" w:type="auto"/>
            <w:shd w:val="clear" w:color="auto" w:fill="auto"/>
            <w:vAlign w:val="center"/>
          </w:tcPr>
          <w:p>
            <w:pPr>
              <w:pStyle w:val="Normal(Web)"/>
              <w:divId w:val="199"/>
              <w:jc w:val="center"/>
              <w:rPr>
                <w:vanish w:val="0"/>
              </w:rPr>
            </w:pPr>
            <w:r>
              <w:t xml:space="preserve">Tháng 11/2014</w:t>
            </w:r>
          </w:p>
        </w:tc>
        <w:tc>
          <w:tcPr>
            <w:tcW w:w="0" w:type="auto"/>
            <w:shd w:val="clear" w:color="auto" w:fill="auto"/>
            <w:vAlign w:val="center"/>
          </w:tcPr>
          <w:p>
            <w:pPr>
              <w:pStyle w:val="Normal(Web)"/>
              <w:divId w:val="200"/>
              <w:rPr>
                <w:vanish w:val="0"/>
              </w:rPr>
            </w:pPr>
            <w:r>
              <w:t xml:space="preserve">Sử dụng giới thiệu cho cán bộ, công chức </w:t>
            </w:r>
            <w:r>
              <w:t xml:space="preserve">trong</w:t>
            </w:r>
            <w:r>
              <w:t xml:space="preserve"> toàn ngành</w:t>
            </w:r>
          </w:p>
        </w:tc>
      </w:tr>
      <w:tr>
        <w:trPr>
          <w:jc w:val="left"/>
        </w:trPr>
        <w:tc>
          <w:tcPr>
            <w:tcW w:w="0" w:type="auto"/>
            <w:shd w:val="clear" w:color="auto" w:fill="auto"/>
            <w:vAlign w:val="center"/>
          </w:tcPr>
          <w:p>
            <w:pPr>
              <w:pStyle w:val="Normal(Web)"/>
              <w:divId w:val="201"/>
              <w:rPr>
                <w:vanish w:val="0"/>
              </w:rPr>
            </w:pPr>
            <w:r>
              <w:t xml:space="preserve">2.4</w:t>
            </w:r>
          </w:p>
        </w:tc>
        <w:tc>
          <w:tcPr>
            <w:tcW w:w="0" w:type="auto"/>
            <w:shd w:val="clear" w:color="auto" w:fill="auto"/>
            <w:vAlign w:val="center"/>
          </w:tcPr>
          <w:p>
            <w:pPr>
              <w:pStyle w:val="Normal(Web)"/>
              <w:divId w:val="202"/>
              <w:rPr>
                <w:vanish w:val="0"/>
              </w:rPr>
            </w:pPr>
            <w:r>
              <w:t xml:space="preserve">Nghị định quy định tiêu chí thành lập Cục Hải quan, tổ chức, nhiệm vụ, hoạt động của hải quan các cấp</w:t>
            </w:r>
          </w:p>
        </w:tc>
        <w:tc>
          <w:tcPr>
            <w:tcW w:w="0" w:type="auto"/>
            <w:shd w:val="clear" w:color="auto" w:fill="auto"/>
            <w:vAlign w:val="center"/>
          </w:tcPr>
          <w:p>
            <w:pPr>
              <w:pStyle w:val="Normal(Web)"/>
              <w:divId w:val="203"/>
              <w:rPr>
                <w:vanish w:val="0"/>
              </w:rPr>
            </w:pPr>
            <w:r>
              <w:t xml:space="preserve">- Đơn vị chủ trì: Vụ TCCB</w:t>
            </w:r>
          </w:p>
          <w:p>
            <w:pPr>
              <w:pStyle w:val="Normal(Web)"/>
              <w:divId w:val="204"/>
              <w:rPr>
                <w:vanish w:val="0"/>
              </w:rPr>
            </w:pPr>
            <w:r>
              <w:t xml:space="preserve">- Đơn vị phối hợp: Vụ Pháp chế</w:t>
            </w:r>
          </w:p>
        </w:tc>
        <w:tc>
          <w:tcPr>
            <w:tcW w:w="0" w:type="auto"/>
            <w:shd w:val="clear" w:color="auto" w:fill="auto"/>
            <w:vAlign w:val="center"/>
          </w:tcPr>
          <w:p>
            <w:pPr>
              <w:pStyle w:val="Normal(Web)"/>
              <w:divId w:val="205"/>
              <w:jc w:val="center"/>
              <w:rPr>
                <w:vanish w:val="0"/>
              </w:rPr>
            </w:pPr>
            <w:r>
              <w:t xml:space="preserve">Tháng 11/2014</w:t>
            </w:r>
          </w:p>
        </w:tc>
        <w:tc>
          <w:tcPr>
            <w:tcW w:w="0" w:type="auto"/>
            <w:shd w:val="clear" w:color="auto" w:fill="auto"/>
            <w:vAlign w:val="center"/>
          </w:tcPr>
          <w:p>
            <w:pPr>
              <w:pStyle w:val="Normal(Web)"/>
              <w:divId w:val="206"/>
              <w:rPr>
                <w:vanish w:val="0"/>
              </w:rPr>
            </w:pPr>
            <w:r>
              <w:t xml:space="preserve">Sử dụng giới thiệu cho cán bộ, công chức trong toàn ngành</w:t>
            </w:r>
          </w:p>
        </w:tc>
      </w:tr>
      <w:tr>
        <w:trPr>
          <w:jc w:val="left"/>
        </w:trPr>
        <w:tc>
          <w:tcPr>
            <w:tcW w:w="0" w:type="auto"/>
            <w:shd w:val="clear" w:color="auto" w:fill="auto"/>
            <w:vAlign w:val="center"/>
          </w:tcPr>
          <w:p>
            <w:pPr>
              <w:pStyle w:val="Normal(Web)"/>
              <w:divId w:val="207"/>
              <w:rPr>
                <w:vanish w:val="0"/>
              </w:rPr>
            </w:pPr>
            <w:r>
              <w:rPr>
                <w:b/>
              </w:rPr>
              <w:t xml:space="preserve">3</w:t>
            </w:r>
          </w:p>
        </w:tc>
        <w:tc>
          <w:tcPr>
            <w:tcW w:w="0" w:type="auto"/>
            <w:shd w:val="clear" w:color="auto" w:fill="auto"/>
            <w:vAlign w:val="center"/>
          </w:tcPr>
          <w:p>
            <w:pPr>
              <w:pStyle w:val="Normal(Web)"/>
              <w:divId w:val="208"/>
              <w:rPr>
                <w:vanish w:val="0"/>
              </w:rPr>
            </w:pPr>
            <w:r>
              <w:rPr>
                <w:b/>
              </w:rPr>
              <w:t xml:space="preserve">Xây dựng Tài liệu tập huấn, tuyên truyền các Thông tư</w:t>
            </w:r>
          </w:p>
        </w:tc>
        <w:tc>
          <w:tcPr>
            <w:tcW w:w="0" w:type="auto"/>
            <w:shd w:val="clear" w:color="auto" w:fill="auto"/>
            <w:vAlign w:val="center"/>
          </w:tcPr>
          <w:p>
            <w:pPr>
              <w:pStyle w:val="Normal(Web)"/>
              <w:divId w:val="209"/>
              <w:rPr>
                <w:vanish w:val="0"/>
              </w:rPr>
            </w:pPr>
            <w:r>
              <w:t xml:space="preserve">Đơn vị chủ trì xây dựng văn bản soạn thảo nội dung tài liệu tập huấn, tuyên truyền</w:t>
            </w:r>
          </w:p>
        </w:tc>
        <w:tc>
          <w:tcPr>
            <w:tcW w:w="0" w:type="auto"/>
            <w:shd w:val="clear" w:color="auto" w:fill="auto"/>
            <w:vAlign w:val="center"/>
          </w:tcPr>
          <w:p>
            <w:pPr>
              <w:pStyle w:val="Normal(Web)"/>
              <w:divId w:val="210"/>
              <w:jc w:val="center"/>
              <w:rPr>
                <w:vanish w:val="0"/>
              </w:rPr>
            </w:pPr>
            <w:r>
              <w:t xml:space="preserve">Tùy thuộc tiến độ của từng thông tư</w:t>
            </w:r>
          </w:p>
        </w:tc>
        <w:tc>
          <w:tcPr>
            <w:tcW w:w="0" w:type="auto"/>
            <w:shd w:val="clear" w:color="auto" w:fill="auto"/>
            <w:vAlign w:val="center"/>
          </w:tcPr>
          <w:p>
            <w:pPr>
              <w:pStyle w:val="Normal(Web)"/>
              <w:divId w:val="211"/>
              <w:rPr>
                <w:vanish w:val="0"/>
              </w:rPr>
            </w:pPr>
            <w:r>
              <w:t xml:space="preserve">Sử dụng giới thiệu cho cán bộ, công chức trong toàn ngành và doanh nghiệp</w:t>
            </w:r>
          </w:p>
        </w:tc>
      </w:tr>
      <w:tr>
        <w:trPr>
          <w:jc w:val="left"/>
        </w:trPr>
        <w:tc>
          <w:tcPr>
            <w:tcW w:w="0" w:type="auto"/>
            <w:shd w:val="clear" w:color="auto" w:fill="auto"/>
            <w:vAlign w:val="center"/>
          </w:tcPr>
          <w:p>
            <w:pPr>
              <w:pStyle w:val="Normal(Web)"/>
              <w:divId w:val="212"/>
              <w:rPr>
                <w:vanish w:val="0"/>
              </w:rPr>
            </w:pPr>
            <w:r>
              <w:rPr>
                <w:b/>
              </w:rPr>
              <w:t xml:space="preserve">4</w:t>
            </w:r>
          </w:p>
        </w:tc>
        <w:tc>
          <w:tcPr>
            <w:tcW w:w="0" w:type="auto"/>
            <w:shd w:val="clear" w:color="auto" w:fill="auto"/>
            <w:vAlign w:val="center"/>
          </w:tcPr>
          <w:p>
            <w:pPr>
              <w:pStyle w:val="Normal(Web)"/>
              <w:divId w:val="213"/>
              <w:rPr>
                <w:vanish w:val="0"/>
              </w:rPr>
            </w:pPr>
            <w:r>
              <w:rPr>
                <w:b/>
              </w:rPr>
              <w:t xml:space="preserve">Tổ chức dịch sang Tiếng Anh, xây dựng bộ Hỏi - Đáp về Luật Hải quan</w:t>
            </w:r>
          </w:p>
        </w:tc>
      </w:tr>
      <w:tr>
        <w:trPr>
          <w:jc w:val="left"/>
        </w:trPr>
        <w:tc>
          <w:tcPr>
            <w:tcW w:w="0" w:type="auto"/>
            <w:shd w:val="clear" w:color="auto" w:fill="auto"/>
            <w:vAlign w:val="center"/>
          </w:tcPr>
          <w:p>
            <w:pPr>
              <w:pStyle w:val="Normal(Web)"/>
              <w:divId w:val="214"/>
              <w:rPr>
                <w:vanish w:val="0"/>
              </w:rPr>
            </w:pPr>
            <w:r>
              <w:t xml:space="preserve">4.1</w:t>
            </w:r>
          </w:p>
        </w:tc>
        <w:tc>
          <w:tcPr>
            <w:tcW w:w="0" w:type="auto"/>
            <w:shd w:val="clear" w:color="auto" w:fill="auto"/>
            <w:vAlign w:val="center"/>
          </w:tcPr>
          <w:p>
            <w:pPr>
              <w:pStyle w:val="Normal(Web)"/>
              <w:divId w:val="215"/>
              <w:rPr>
                <w:vanish w:val="0"/>
              </w:rPr>
            </w:pPr>
            <w:r>
              <w:t xml:space="preserve">Dịch "Luật Hải quan năm 2014" sang Tiếng Anh</w:t>
            </w:r>
          </w:p>
        </w:tc>
        <w:tc>
          <w:tcPr>
            <w:tcW w:w="0" w:type="auto"/>
            <w:shd w:val="clear" w:color="auto" w:fill="auto"/>
            <w:vAlign w:val="center"/>
          </w:tcPr>
          <w:p>
            <w:pPr>
              <w:pStyle w:val="Normal(Web)"/>
              <w:divId w:val="216"/>
              <w:rPr>
                <w:vanish w:val="0"/>
              </w:rPr>
            </w:pPr>
            <w:r>
              <w:t xml:space="preserve">- Đơn vị chủ trì: Vụ Hợp tác quốc tế.</w:t>
            </w:r>
          </w:p>
          <w:p>
            <w:pPr>
              <w:pStyle w:val="Normal(Web)"/>
              <w:divId w:val="217"/>
              <w:rPr>
                <w:vanish w:val="0"/>
              </w:rPr>
            </w:pPr>
            <w:r>
              <w:t xml:space="preserve">- Đơn vị</w:t>
            </w:r>
            <w:r>
              <w:t xml:space="preserve"> phối hợp: Vụ Pháp chế và các đơn vị có liên quan</w:t>
            </w:r>
          </w:p>
        </w:tc>
        <w:tc>
          <w:tcPr>
            <w:tcW w:w="0" w:type="auto"/>
            <w:shd w:val="clear" w:color="auto" w:fill="auto"/>
            <w:vAlign w:val="center"/>
          </w:tcPr>
          <w:p>
            <w:pPr>
              <w:pStyle w:val="Normal(Web)"/>
              <w:divId w:val="218"/>
              <w:jc w:val="center"/>
              <w:rPr>
                <w:vanish w:val="0"/>
              </w:rPr>
            </w:pPr>
            <w:r>
              <w:t xml:space="preserve">Tháng 7/2014</w:t>
            </w:r>
          </w:p>
        </w:tc>
      </w:tr>
      <w:tr>
        <w:trPr>
          <w:jc w:val="left"/>
        </w:trPr>
        <w:tc>
          <w:tcPr>
            <w:tcW w:w="0" w:type="auto"/>
            <w:shd w:val="clear" w:color="auto" w:fill="auto"/>
            <w:vAlign w:val="center"/>
          </w:tcPr>
          <w:p>
            <w:pPr>
              <w:pStyle w:val="Normal(Web)"/>
              <w:divId w:val="219"/>
              <w:rPr>
                <w:vanish w:val="0"/>
              </w:rPr>
            </w:pPr>
            <w:r>
              <w:t xml:space="preserve">4.2</w:t>
            </w:r>
          </w:p>
        </w:tc>
        <w:tc>
          <w:tcPr>
            <w:tcW w:w="0" w:type="auto"/>
            <w:shd w:val="clear" w:color="auto" w:fill="auto"/>
            <w:vAlign w:val="center"/>
          </w:tcPr>
          <w:p>
            <w:pPr>
              <w:pStyle w:val="Normal(Web)"/>
              <w:divId w:val="220"/>
              <w:rPr>
                <w:vanish w:val="0"/>
              </w:rPr>
            </w:pPr>
            <w:r>
              <w:t xml:space="preserve">Xây dựng</w:t>
            </w:r>
            <w:r>
              <w:t xml:space="preserve"> bộ Hỏi - Đáp về Luật Hải quan Tiếng Việt</w:t>
            </w:r>
          </w:p>
        </w:tc>
        <w:tc>
          <w:tcPr>
            <w:tcW w:w="0" w:type="auto"/>
            <w:shd w:val="clear" w:color="auto" w:fill="auto"/>
            <w:vAlign w:val="center"/>
          </w:tcPr>
          <w:p>
            <w:pPr>
              <w:pStyle w:val="Normal(Web)"/>
              <w:divId w:val="221"/>
              <w:rPr>
                <w:vanish w:val="0"/>
              </w:rPr>
            </w:pPr>
            <w:r>
              <w:t xml:space="preserve">- Đơn vị chủ trì: Vụ Pháp chế</w:t>
            </w:r>
          </w:p>
          <w:p>
            <w:pPr>
              <w:pStyle w:val="Normal(Web)"/>
              <w:divId w:val="222"/>
              <w:rPr>
                <w:vanish w:val="0"/>
              </w:rPr>
            </w:pPr>
            <w:r>
              <w:t xml:space="preserve">- Đơn vị phối hợp:</w:t>
            </w:r>
          </w:p>
          <w:p>
            <w:pPr>
              <w:pStyle w:val="Normal(Web)"/>
              <w:divId w:val="223"/>
              <w:rPr>
                <w:vanish w:val="0"/>
              </w:rPr>
            </w:pPr>
            <w:r>
              <w:t xml:space="preserve">+Các đơn vị liên quan;</w:t>
            </w:r>
          </w:p>
          <w:p>
            <w:pPr>
              <w:pStyle w:val="Normal(Web)"/>
              <w:divId w:val="224"/>
              <w:rPr>
                <w:vanish w:val="0"/>
              </w:rPr>
            </w:pPr>
            <w:r>
              <w:t xml:space="preserve">+ Website Hải quan;</w:t>
            </w:r>
          </w:p>
          <w:p>
            <w:pPr>
              <w:pStyle w:val="Normal(Web)"/>
              <w:divId w:val="225"/>
              <w:rPr>
                <w:vanish w:val="0"/>
              </w:rPr>
            </w:pPr>
            <w:r>
              <w:t xml:space="preserve">+ Báo Hải quan.</w:t>
            </w:r>
          </w:p>
        </w:tc>
        <w:tc>
          <w:tcPr>
            <w:tcW w:w="0" w:type="auto"/>
            <w:shd w:val="clear" w:color="auto" w:fill="auto"/>
            <w:vAlign w:val="center"/>
          </w:tcPr>
          <w:p>
            <w:pPr>
              <w:pStyle w:val="Normal(Web)"/>
              <w:divId w:val="226"/>
              <w:jc w:val="center"/>
              <w:rPr>
                <w:vanish w:val="0"/>
              </w:rPr>
            </w:pPr>
            <w:r>
              <w:t xml:space="preserve">Tháng 7/2014</w:t>
            </w:r>
          </w:p>
        </w:tc>
      </w:tr>
      <w:tr>
        <w:trPr>
          <w:jc w:val="left"/>
        </w:trPr>
        <w:tc>
          <w:tcPr>
            <w:tcW w:w="0" w:type="auto"/>
            <w:shd w:val="clear" w:color="auto" w:fill="auto"/>
            <w:vAlign w:val="center"/>
          </w:tcPr>
          <w:p>
            <w:pPr>
              <w:pStyle w:val="Normal(Web)"/>
              <w:divId w:val="227"/>
              <w:rPr>
                <w:vanish w:val="0"/>
              </w:rPr>
            </w:pPr>
            <w:r>
              <w:t xml:space="preserve">4.3</w:t>
            </w:r>
          </w:p>
        </w:tc>
        <w:tc>
          <w:tcPr>
            <w:tcW w:w="0" w:type="auto"/>
            <w:shd w:val="clear" w:color="auto" w:fill="auto"/>
            <w:vAlign w:val="center"/>
          </w:tcPr>
          <w:p>
            <w:pPr>
              <w:pStyle w:val="Normal(Web)"/>
              <w:divId w:val="228"/>
              <w:rPr>
                <w:vanish w:val="0"/>
              </w:rPr>
            </w:pPr>
            <w:r>
              <w:t xml:space="preserve">Xây dựng bộ Hỏi - Đáp các Nghị định (Điểm 1.1, 1.2 Mục 1 Phần I)</w:t>
            </w:r>
          </w:p>
        </w:tc>
        <w:tc>
          <w:tcPr>
            <w:tcW w:w="0" w:type="auto"/>
            <w:shd w:val="clear" w:color="auto" w:fill="auto"/>
            <w:vAlign w:val="center"/>
          </w:tcPr>
          <w:p>
            <w:pPr>
              <w:pStyle w:val="Normal(Web)"/>
              <w:divId w:val="229"/>
              <w:rPr>
                <w:vanish w:val="0"/>
              </w:rPr>
            </w:pPr>
            <w:r>
              <w:t xml:space="preserve">- Đơn vị chủ trì: đơn vị soạn thảo </w:t>
            </w:r>
            <w:r>
              <w:t xml:space="preserve">văn</w:t>
            </w:r>
            <w:r>
              <w:t xml:space="preserve"> bản</w:t>
            </w:r>
          </w:p>
          <w:p>
            <w:pPr>
              <w:pStyle w:val="Normal(Web)"/>
              <w:divId w:val="230"/>
              <w:rPr>
                <w:vanish w:val="0"/>
              </w:rPr>
            </w:pPr>
            <w:r>
              <w:t xml:space="preserve">- Đơn vị phối hợp: Vụ Pháp chế; Website Hải quan; Báo Hải quan.</w:t>
            </w:r>
          </w:p>
        </w:tc>
        <w:tc>
          <w:tcPr>
            <w:tcW w:w="0" w:type="auto"/>
            <w:shd w:val="clear" w:color="auto" w:fill="auto"/>
            <w:vAlign w:val="center"/>
          </w:tcPr>
          <w:p>
            <w:pPr>
              <w:pStyle w:val="Normal(Web)"/>
              <w:divId w:val="231"/>
              <w:jc w:val="center"/>
              <w:rPr>
                <w:vanish w:val="0"/>
              </w:rPr>
            </w:pPr>
            <w:r>
              <w:t xml:space="preserve">Tháng 11/2014</w:t>
            </w:r>
          </w:p>
        </w:tc>
      </w:tr>
      <w:tr>
        <w:trPr>
          <w:jc w:val="left"/>
        </w:trPr>
        <w:tc>
          <w:tcPr>
            <w:tcW w:w="0" w:type="auto"/>
            <w:shd w:val="clear" w:color="auto" w:fill="auto"/>
            <w:vAlign w:val="center"/>
          </w:tcPr>
          <w:p>
            <w:pPr>
              <w:pStyle w:val="Normal(Web)"/>
              <w:divId w:val="232"/>
              <w:rPr>
                <w:vanish w:val="0"/>
              </w:rPr>
            </w:pPr>
            <w:r>
              <w:t xml:space="preserve">4.4</w:t>
            </w:r>
          </w:p>
        </w:tc>
        <w:tc>
          <w:tcPr>
            <w:tcW w:w="0" w:type="auto"/>
            <w:shd w:val="clear" w:color="auto" w:fill="auto"/>
            <w:vAlign w:val="center"/>
          </w:tcPr>
          <w:p>
            <w:pPr>
              <w:pStyle w:val="Normal(Web)"/>
              <w:divId w:val="233"/>
              <w:rPr>
                <w:vanish w:val="0"/>
              </w:rPr>
            </w:pPr>
            <w:r>
              <w:t xml:space="preserve">Xây dựng bộ Hỏi - Đáp các Thông tư (Điểm 2.1 đến 2.4 và 2.7 Mục 2 Phần I)</w:t>
            </w:r>
          </w:p>
        </w:tc>
        <w:tc>
          <w:tcPr>
            <w:tcW w:w="0" w:type="auto"/>
            <w:shd w:val="clear" w:color="auto" w:fill="auto"/>
            <w:vAlign w:val="center"/>
          </w:tcPr>
          <w:p>
            <w:pPr>
              <w:pStyle w:val="Normal(Web)"/>
              <w:divId w:val="234"/>
              <w:rPr>
                <w:vanish w:val="0"/>
              </w:rPr>
            </w:pPr>
            <w:r>
              <w:t xml:space="preserve">- Đơn vị chủ trì: đơn vị soạn thảo văn bản</w:t>
            </w:r>
          </w:p>
          <w:p>
            <w:pPr>
              <w:pStyle w:val="Normal(Web)"/>
              <w:divId w:val="235"/>
              <w:rPr>
                <w:vanish w:val="0"/>
              </w:rPr>
            </w:pPr>
            <w:r>
              <w:t xml:space="preserve">- Đơn vị phối hợp: Vụ Pháp chế; Website Hải quan; Báo Hải quan.</w:t>
            </w:r>
          </w:p>
        </w:tc>
        <w:tc>
          <w:tcPr>
            <w:tcW w:w="0" w:type="auto"/>
            <w:shd w:val="clear" w:color="auto" w:fill="auto"/>
            <w:vAlign w:val="center"/>
          </w:tcPr>
          <w:p>
            <w:pPr>
              <w:pStyle w:val="Normal(Web)"/>
              <w:divId w:val="236"/>
              <w:jc w:val="center"/>
              <w:rPr>
                <w:vanish w:val="0"/>
              </w:rPr>
            </w:pPr>
            <w:r>
              <w:t xml:space="preserve">Tháng 12/2014</w:t>
            </w:r>
          </w:p>
        </w:tc>
      </w:tr>
      <w:tr>
        <w:trPr>
          <w:jc w:val="left"/>
        </w:trPr>
        <w:tc>
          <w:tcPr>
            <w:tcW w:w="0" w:type="auto"/>
            <w:shd w:val="clear" w:color="auto" w:fill="auto"/>
            <w:vAlign w:val="center"/>
          </w:tcPr>
          <w:p>
            <w:pPr>
              <w:pStyle w:val="Normal(Web)"/>
              <w:divId w:val="237"/>
              <w:rPr>
                <w:vanish w:val="0"/>
              </w:rPr>
            </w:pPr>
            <w:r>
              <w:rPr>
                <w:b/>
              </w:rPr>
              <w:t xml:space="preserve">5</w:t>
            </w:r>
          </w:p>
        </w:tc>
        <w:tc>
          <w:tcPr>
            <w:tcW w:w="0" w:type="auto"/>
            <w:shd w:val="clear" w:color="auto" w:fill="auto"/>
            <w:vAlign w:val="center"/>
          </w:tcPr>
          <w:p>
            <w:pPr>
              <w:pStyle w:val="Normal(Web)"/>
              <w:divId w:val="238"/>
              <w:rPr>
                <w:vanish w:val="0"/>
              </w:rPr>
            </w:pPr>
            <w:r>
              <w:rPr>
                <w:b/>
              </w:rPr>
              <w:t xml:space="preserve">In sách, tờ rơi, tờ gấp tuyên truyền</w:t>
            </w:r>
          </w:p>
        </w:tc>
      </w:tr>
      <w:tr>
        <w:trPr>
          <w:jc w:val="left"/>
        </w:trPr>
        <w:tc>
          <w:tcPr>
            <w:tcW w:w="0" w:type="auto"/>
            <w:shd w:val="clear" w:color="auto" w:fill="auto"/>
            <w:vAlign w:val="center"/>
          </w:tcPr>
          <w:p>
            <w:pPr>
              <w:pStyle w:val="Normal(Web)"/>
              <w:divId w:val="239"/>
              <w:rPr>
                <w:vanish w:val="0"/>
              </w:rPr>
            </w:pPr>
            <w:r>
              <w:t xml:space="preserve">5.1</w:t>
            </w:r>
          </w:p>
        </w:tc>
        <w:tc>
          <w:tcPr>
            <w:tcW w:w="0" w:type="auto"/>
            <w:shd w:val="clear" w:color="auto" w:fill="auto"/>
            <w:vAlign w:val="center"/>
          </w:tcPr>
          <w:p>
            <w:pPr>
              <w:pStyle w:val="Normal(Web)"/>
              <w:divId w:val="240"/>
              <w:rPr>
                <w:vanish w:val="0"/>
              </w:rPr>
            </w:pPr>
            <w:r>
              <w:t xml:space="preserve">Biên soạn nội dung Tờ rơi, tờ gấp tuyên truyền Luật Hải quan</w:t>
            </w:r>
          </w:p>
        </w:tc>
        <w:tc>
          <w:tcPr>
            <w:tcW w:w="0" w:type="auto"/>
            <w:shd w:val="clear" w:color="auto" w:fill="auto"/>
            <w:vAlign w:val="center"/>
          </w:tcPr>
          <w:p>
            <w:pPr>
              <w:pStyle w:val="Normal(Web)"/>
              <w:divId w:val="241"/>
              <w:rPr>
                <w:vanish w:val="0"/>
              </w:rPr>
            </w:pPr>
            <w:r>
              <w:t xml:space="preserve">- Đơn vị chủ trì: Vụ Pháp chế</w:t>
            </w:r>
          </w:p>
          <w:p>
            <w:pPr>
              <w:pStyle w:val="Normal(Web)"/>
              <w:divId w:val="242"/>
              <w:rPr>
                <w:vanish w:val="0"/>
              </w:rPr>
            </w:pPr>
            <w:r>
              <w:t xml:space="preserve">- Đơn vị phối hợp: Các </w:t>
            </w:r>
            <w:r>
              <w:t xml:space="preserve">đơn vị</w:t>
            </w:r>
            <w:r>
              <w:t xml:space="preserve"> liên quan</w:t>
            </w:r>
          </w:p>
        </w:tc>
        <w:tc>
          <w:tcPr>
            <w:tcW w:w="0" w:type="auto"/>
            <w:shd w:val="clear" w:color="auto" w:fill="auto"/>
            <w:vAlign w:val="center"/>
          </w:tcPr>
          <w:p>
            <w:pPr>
              <w:pStyle w:val="Normal(Web)"/>
              <w:divId w:val="243"/>
              <w:jc w:val="center"/>
              <w:rPr>
                <w:vanish w:val="0"/>
              </w:rPr>
            </w:pPr>
            <w:r>
              <w:t xml:space="preserve">Tháng 8/2014</w:t>
            </w:r>
          </w:p>
        </w:tc>
      </w:tr>
      <w:tr>
        <w:trPr>
          <w:jc w:val="left"/>
        </w:trPr>
        <w:tc>
          <w:tcPr>
            <w:tcW w:w="0" w:type="auto"/>
            <w:shd w:val="clear" w:color="auto" w:fill="auto"/>
            <w:vAlign w:val="center"/>
          </w:tcPr>
          <w:p>
            <w:pPr>
              <w:pStyle w:val="Normal(Web)"/>
              <w:divId w:val="244"/>
              <w:rPr>
                <w:vanish w:val="0"/>
              </w:rPr>
            </w:pPr>
            <w:r>
              <w:t xml:space="preserve">5.2</w:t>
            </w:r>
          </w:p>
        </w:tc>
        <w:tc>
          <w:tcPr>
            <w:tcW w:w="0" w:type="auto"/>
            <w:shd w:val="clear" w:color="auto" w:fill="auto"/>
            <w:vAlign w:val="center"/>
          </w:tcPr>
          <w:p>
            <w:pPr>
              <w:pStyle w:val="Normal(Web)"/>
              <w:divId w:val="245"/>
              <w:rPr>
                <w:vanish w:val="0"/>
              </w:rPr>
            </w:pPr>
            <w:r>
              <w:t xml:space="preserve">Biên soạn nội dung in sách </w:t>
            </w:r>
            <w:r>
              <w:rPr>
                <w:b/>
              </w:rPr>
              <w:t xml:space="preserve">"Luật Hải quan năm 2014" </w:t>
            </w:r>
            <w:r>
              <w:t xml:space="preserve">bản Tiếng Việt</w:t>
            </w:r>
          </w:p>
        </w:tc>
        <w:tc>
          <w:tcPr>
            <w:tcW w:w="0" w:type="auto"/>
            <w:shd w:val="clear" w:color="auto" w:fill="auto"/>
            <w:vAlign w:val="center"/>
          </w:tcPr>
          <w:p>
            <w:pPr>
              <w:pStyle w:val="Normal(Web)"/>
              <w:divId w:val="246"/>
              <w:rPr>
                <w:vanish w:val="0"/>
              </w:rPr>
            </w:pPr>
            <w:r>
              <w:t xml:space="preserve">- Đơn vị chủ trì: Vụ Pháp chế</w:t>
            </w:r>
          </w:p>
          <w:p>
            <w:pPr>
              <w:pStyle w:val="Normal(Web)"/>
              <w:divId w:val="247"/>
              <w:rPr>
                <w:vanish w:val="0"/>
              </w:rPr>
            </w:pPr>
            <w:r>
              <w:t xml:space="preserve">- Đơn vị phối hợp: Các đơn vị liên quan</w:t>
            </w:r>
          </w:p>
        </w:tc>
        <w:tc>
          <w:tcPr>
            <w:tcW w:w="0" w:type="auto"/>
            <w:shd w:val="clear" w:color="auto" w:fill="auto"/>
            <w:vAlign w:val="center"/>
          </w:tcPr>
          <w:p>
            <w:pPr>
              <w:pStyle w:val="Normal(Web)"/>
              <w:divId w:val="248"/>
              <w:jc w:val="center"/>
              <w:rPr>
                <w:vanish w:val="0"/>
              </w:rPr>
            </w:pPr>
            <w:r>
              <w:t xml:space="preserve">Tháng 7/2014</w:t>
            </w:r>
          </w:p>
        </w:tc>
      </w:tr>
      <w:tr>
        <w:trPr>
          <w:jc w:val="left"/>
        </w:trPr>
        <w:tc>
          <w:tcPr>
            <w:tcW w:w="0" w:type="auto"/>
            <w:shd w:val="clear" w:color="auto" w:fill="auto"/>
            <w:vAlign w:val="center"/>
          </w:tcPr>
          <w:p>
            <w:pPr>
              <w:pStyle w:val="Normal(Web)"/>
              <w:divId w:val="249"/>
              <w:rPr>
                <w:vanish w:val="0"/>
              </w:rPr>
            </w:pPr>
            <w:r>
              <w:t xml:space="preserve">5.3</w:t>
            </w:r>
          </w:p>
        </w:tc>
        <w:tc>
          <w:tcPr>
            <w:tcW w:w="0" w:type="auto"/>
            <w:shd w:val="clear" w:color="auto" w:fill="auto"/>
            <w:vAlign w:val="center"/>
          </w:tcPr>
          <w:p>
            <w:pPr>
              <w:pStyle w:val="Normal(Web)"/>
              <w:divId w:val="250"/>
              <w:rPr>
                <w:vanish w:val="0"/>
              </w:rPr>
            </w:pPr>
            <w:r>
              <w:t xml:space="preserve">Biên soạn nội dung in sách </w:t>
            </w:r>
            <w:r>
              <w:rPr>
                <w:b/>
              </w:rPr>
              <w:t xml:space="preserve">"Luật Hải quan năm 2014" </w:t>
            </w:r>
            <w:r>
              <w:t xml:space="preserve">bản song ngữ Việt-Anh</w:t>
            </w:r>
          </w:p>
        </w:tc>
        <w:tc>
          <w:tcPr>
            <w:tcW w:w="0" w:type="auto"/>
            <w:shd w:val="clear" w:color="auto" w:fill="auto"/>
            <w:vAlign w:val="center"/>
          </w:tcPr>
          <w:p>
            <w:pPr>
              <w:pStyle w:val="Normal(Web)"/>
              <w:divId w:val="251"/>
              <w:rPr>
                <w:vanish w:val="0"/>
              </w:rPr>
            </w:pPr>
            <w:r>
              <w:t xml:space="preserve">- Đơn vị chủ trì: Vụ Pháp chế</w:t>
            </w:r>
          </w:p>
          <w:p>
            <w:pPr>
              <w:pStyle w:val="Normal(Web)"/>
              <w:divId w:val="252"/>
              <w:rPr>
                <w:vanish w:val="0"/>
              </w:rPr>
            </w:pPr>
            <w:r>
              <w:t xml:space="preserve">- Đơn vị</w:t>
            </w:r>
            <w:r>
              <w:t xml:space="preserve"> phối hợp: Các đơn vị liên quan</w:t>
            </w:r>
          </w:p>
        </w:tc>
        <w:tc>
          <w:tcPr>
            <w:tcW w:w="0" w:type="auto"/>
            <w:shd w:val="clear" w:color="auto" w:fill="auto"/>
            <w:vAlign w:val="center"/>
          </w:tcPr>
          <w:p>
            <w:pPr>
              <w:pStyle w:val="Normal(Web)"/>
              <w:divId w:val="253"/>
              <w:jc w:val="center"/>
              <w:rPr>
                <w:vanish w:val="0"/>
              </w:rPr>
            </w:pPr>
            <w:r>
              <w:t xml:space="preserve">Tháng 9/2014</w:t>
            </w:r>
          </w:p>
        </w:tc>
      </w:tr>
      <w:tr>
        <w:trPr>
          <w:jc w:val="left"/>
        </w:trPr>
        <w:tc>
          <w:tcPr>
            <w:tcW w:w="0" w:type="auto"/>
            <w:shd w:val="clear" w:color="auto" w:fill="auto"/>
            <w:vAlign w:val="center"/>
          </w:tcPr>
          <w:p>
            <w:pPr>
              <w:pStyle w:val="Normal(Web)"/>
              <w:divId w:val="254"/>
              <w:rPr>
                <w:vanish w:val="0"/>
              </w:rPr>
            </w:pPr>
            <w:r>
              <w:t xml:space="preserve">5.4</w:t>
            </w:r>
          </w:p>
        </w:tc>
        <w:tc>
          <w:tcPr>
            <w:tcW w:w="0" w:type="auto"/>
            <w:shd w:val="clear" w:color="auto" w:fill="auto"/>
            <w:vAlign w:val="center"/>
          </w:tcPr>
          <w:p>
            <w:pPr>
              <w:pStyle w:val="Normal(Web)"/>
              <w:divId w:val="255"/>
              <w:rPr>
                <w:vanish w:val="0"/>
              </w:rPr>
            </w:pPr>
            <w:r>
              <w:t xml:space="preserve">Biên soạn nội dung in sách </w:t>
            </w:r>
            <w:r>
              <w:rPr>
                <w:b/>
              </w:rPr>
              <w:t xml:space="preserve">"Hỏi - Đáp về pháp luật Hải quan"</w:t>
            </w:r>
          </w:p>
        </w:tc>
        <w:tc>
          <w:tcPr>
            <w:tcW w:w="0" w:type="auto"/>
            <w:shd w:val="clear" w:color="auto" w:fill="auto"/>
            <w:vAlign w:val="center"/>
          </w:tcPr>
          <w:p>
            <w:pPr>
              <w:pStyle w:val="Normal(Web)"/>
              <w:divId w:val="256"/>
              <w:rPr>
                <w:vanish w:val="0"/>
              </w:rPr>
            </w:pPr>
            <w:r>
              <w:t xml:space="preserve">- Đơn vị</w:t>
            </w:r>
            <w:r>
              <w:t xml:space="preserve"> chủ trì: Vụ Pháp chế</w:t>
            </w:r>
          </w:p>
          <w:p>
            <w:pPr>
              <w:pStyle w:val="Normal(Web)"/>
              <w:divId w:val="257"/>
              <w:rPr>
                <w:vanish w:val="0"/>
              </w:rPr>
            </w:pPr>
            <w:r>
              <w:t xml:space="preserve">- Đơn vị phối hợp: Các đơn vị liên quan</w:t>
            </w:r>
          </w:p>
        </w:tc>
        <w:tc>
          <w:tcPr>
            <w:tcW w:w="0" w:type="auto"/>
            <w:shd w:val="clear" w:color="auto" w:fill="auto"/>
            <w:vAlign w:val="center"/>
          </w:tcPr>
          <w:p>
            <w:pPr>
              <w:pStyle w:val="Normal(Web)"/>
              <w:divId w:val="258"/>
              <w:jc w:val="center"/>
              <w:rPr>
                <w:vanish w:val="0"/>
              </w:rPr>
            </w:pPr>
            <w:r>
              <w:t xml:space="preserve">Tháng 12/2014</w:t>
            </w:r>
          </w:p>
        </w:tc>
      </w:tr>
      <w:tr>
        <w:trPr>
          <w:jc w:val="left"/>
        </w:trPr>
        <w:tc>
          <w:tcPr>
            <w:tcW w:w="0" w:type="auto"/>
            <w:shd w:val="clear" w:color="auto" w:fill="auto"/>
            <w:vAlign w:val="center"/>
          </w:tcPr>
          <w:p>
            <w:pPr>
              <w:pStyle w:val="Normal(Web)"/>
              <w:divId w:val="259"/>
              <w:rPr>
                <w:vanish w:val="0"/>
              </w:rPr>
            </w:pPr>
            <w:r>
              <w:t xml:space="preserve">5.5</w:t>
            </w:r>
          </w:p>
        </w:tc>
        <w:tc>
          <w:tcPr>
            <w:tcW w:w="0" w:type="auto"/>
            <w:shd w:val="clear" w:color="auto" w:fill="auto"/>
            <w:vAlign w:val="center"/>
          </w:tcPr>
          <w:p>
            <w:pPr>
              <w:pStyle w:val="Normal(Web)"/>
              <w:divId w:val="260"/>
              <w:rPr>
                <w:vanish w:val="0"/>
              </w:rPr>
            </w:pPr>
            <w:r>
              <w:t xml:space="preserve">Biên soạn nội dung in sách </w:t>
            </w:r>
            <w:r>
              <w:rPr>
                <w:b/>
              </w:rPr>
              <w:t xml:space="preserve">"Hệ thống văn bản hướng dẫn Luật Hải quan"</w:t>
            </w:r>
          </w:p>
        </w:tc>
        <w:tc>
          <w:tcPr>
            <w:tcW w:w="0" w:type="auto"/>
            <w:shd w:val="clear" w:color="auto" w:fill="auto"/>
            <w:vAlign w:val="center"/>
          </w:tcPr>
          <w:p>
            <w:pPr>
              <w:pStyle w:val="Normal(Web)"/>
              <w:divId w:val="261"/>
              <w:rPr>
                <w:vanish w:val="0"/>
              </w:rPr>
            </w:pPr>
            <w:r>
              <w:t xml:space="preserve">- Đơn vị chủ trì: Vụ Pháp chế</w:t>
            </w:r>
          </w:p>
          <w:p>
            <w:pPr>
              <w:pStyle w:val="Normal(Web)"/>
              <w:divId w:val="262"/>
              <w:rPr>
                <w:vanish w:val="0"/>
              </w:rPr>
            </w:pPr>
            <w:r>
              <w:t xml:space="preserve">- Đơn vị phối hợp: Các đơn vị liên quan</w:t>
            </w:r>
          </w:p>
        </w:tc>
        <w:tc>
          <w:tcPr>
            <w:tcW w:w="0" w:type="auto"/>
            <w:shd w:val="clear" w:color="auto" w:fill="auto"/>
            <w:vAlign w:val="center"/>
          </w:tcPr>
          <w:p>
            <w:pPr>
              <w:pStyle w:val="Normal(Web)"/>
              <w:divId w:val="263"/>
              <w:jc w:val="center"/>
              <w:rPr>
                <w:vanish w:val="0"/>
              </w:rPr>
            </w:pPr>
            <w:r>
              <w:t xml:space="preserve">Năm 2015</w:t>
            </w:r>
          </w:p>
        </w:tc>
      </w:tr>
      <w:tr>
        <w:trPr>
          <w:jc w:val="left"/>
        </w:trPr>
        <w:tc>
          <w:tcPr>
            <w:tcW w:w="0" w:type="auto"/>
            <w:shd w:val="clear" w:color="auto" w:fill="auto"/>
            <w:vAlign w:val="center"/>
          </w:tcPr>
          <w:p>
            <w:pPr>
              <w:pStyle w:val="Normal(Web)"/>
              <w:divId w:val="264"/>
              <w:rPr>
                <w:vanish w:val="0"/>
              </w:rPr>
            </w:pPr>
            <w:r>
              <w:t xml:space="preserve">5.6</w:t>
            </w:r>
          </w:p>
        </w:tc>
        <w:tc>
          <w:tcPr>
            <w:tcW w:w="0" w:type="auto"/>
            <w:shd w:val="clear" w:color="auto" w:fill="auto"/>
            <w:vAlign w:val="center"/>
          </w:tcPr>
          <w:p>
            <w:pPr>
              <w:pStyle w:val="Normal(Web)"/>
              <w:divId w:val="265"/>
              <w:rPr>
                <w:vanish w:val="0"/>
              </w:rPr>
            </w:pPr>
            <w:r>
              <w:t xml:space="preserve">Tổ chức</w:t>
            </w:r>
            <w:r>
              <w:t xml:space="preserve"> in, phát hành</w:t>
            </w:r>
          </w:p>
        </w:tc>
        <w:tc>
          <w:tcPr>
            <w:tcW w:w="0" w:type="auto"/>
            <w:shd w:val="clear" w:color="auto" w:fill="auto"/>
            <w:vAlign w:val="center"/>
          </w:tcPr>
          <w:p>
            <w:pPr>
              <w:pStyle w:val="Normal(Web)"/>
              <w:divId w:val="266"/>
              <w:rPr>
                <w:vanish w:val="0"/>
              </w:rPr>
            </w:pPr>
            <w:r>
              <w:t xml:space="preserve">- Đơn vị chủ trì: Báo Hải quan</w:t>
            </w:r>
          </w:p>
          <w:p>
            <w:pPr>
              <w:pStyle w:val="Normal(Web)"/>
              <w:divId w:val="267"/>
              <w:rPr>
                <w:vanish w:val="0"/>
              </w:rPr>
            </w:pPr>
            <w:r>
              <w:t xml:space="preserve">- Đơn vị phối hợp: Vụ Pháp chế, Vụ Tài vụ quản trị và các đơn vị có liên quan</w:t>
            </w:r>
          </w:p>
        </w:tc>
        <w:tc>
          <w:tcPr>
            <w:tcW w:w="0" w:type="auto"/>
            <w:shd w:val="clear" w:color="auto" w:fill="auto"/>
            <w:vAlign w:val="center"/>
          </w:tcPr>
          <w:p>
            <w:pPr>
              <w:pStyle w:val="Normal(Web)"/>
              <w:divId w:val="268"/>
              <w:rPr>
                <w:vanish w:val="0"/>
              </w:rPr>
            </w:pPr>
            <w:r>
              <w:t xml:space="preserve">- Điểm</w:t>
            </w:r>
            <w:r>
              <w:t xml:space="preserve"> 5.1 Phần II: Tháng 8/2014</w:t>
            </w:r>
          </w:p>
          <w:p>
            <w:pPr>
              <w:pStyle w:val="Normal(Web)"/>
              <w:divId w:val="269"/>
              <w:rPr>
                <w:vanish w:val="0"/>
              </w:rPr>
            </w:pPr>
            <w:r>
              <w:t xml:space="preserve">- Điểm 5.2 Phần II: Tháng 9/2014</w:t>
            </w:r>
          </w:p>
          <w:p>
            <w:pPr>
              <w:pStyle w:val="Normal(Web)"/>
              <w:divId w:val="270"/>
              <w:rPr>
                <w:vanish w:val="0"/>
              </w:rPr>
            </w:pPr>
            <w:r>
              <w:t xml:space="preserve">- Điểm 5.3 Phần II: Tháng 10/2014</w:t>
            </w:r>
          </w:p>
          <w:p>
            <w:pPr>
              <w:pStyle w:val="Normal(Web)"/>
              <w:divId w:val="271"/>
              <w:rPr>
                <w:vanish w:val="0"/>
              </w:rPr>
            </w:pPr>
            <w:r>
              <w:t xml:space="preserve">- Điểm 5.4 Phần II: tháng 01/2015</w:t>
            </w:r>
          </w:p>
          <w:p>
            <w:pPr>
              <w:pStyle w:val="Normal(Web)"/>
              <w:divId w:val="272"/>
              <w:rPr>
                <w:vanish w:val="0"/>
              </w:rPr>
            </w:pPr>
            <w:r>
              <w:t xml:space="preserve">- Điểm 5.5 Phần II: Năm 2015</w:t>
            </w:r>
          </w:p>
        </w:tc>
      </w:tr>
      <w:tr>
        <w:trPr>
          <w:jc w:val="left"/>
        </w:trPr>
        <w:tc>
          <w:tcPr>
            <w:tcW w:w="0" w:type="auto"/>
            <w:shd w:val="clear" w:color="auto" w:fill="auto"/>
            <w:vAlign w:val="center"/>
          </w:tcPr>
          <w:p>
            <w:pPr>
              <w:pStyle w:val="Normal(Web)"/>
              <w:divId w:val="273"/>
              <w:rPr>
                <w:vanish w:val="0"/>
              </w:rPr>
            </w:pPr>
            <w:r>
              <w:rPr>
                <w:b/>
              </w:rPr>
              <w:t xml:space="preserve">6</w:t>
            </w:r>
          </w:p>
        </w:tc>
        <w:tc>
          <w:tcPr>
            <w:tcW w:w="0" w:type="auto"/>
            <w:shd w:val="clear" w:color="auto" w:fill="auto"/>
            <w:vAlign w:val="center"/>
          </w:tcPr>
          <w:p>
            <w:pPr>
              <w:pStyle w:val="Normal(Web)"/>
              <w:divId w:val="274"/>
              <w:rPr>
                <w:vanish w:val="0"/>
              </w:rPr>
            </w:pPr>
            <w:r>
              <w:rPr>
                <w:b/>
              </w:rPr>
              <w:t xml:space="preserve">Tổ chức</w:t>
            </w:r>
            <w:r>
              <w:rPr>
                <w:b/>
              </w:rPr>
              <w:t xml:space="preserve"> tập huấn Luật Hải quan và văn bản hướng dẫn thi hành</w:t>
            </w:r>
          </w:p>
        </w:tc>
      </w:tr>
      <w:tr>
        <w:trPr>
          <w:jc w:val="left"/>
        </w:trPr>
        <w:tc>
          <w:tcPr>
            <w:tcW w:w="0" w:type="auto"/>
            <w:shd w:val="clear" w:color="auto" w:fill="auto"/>
            <w:vAlign w:val="center"/>
          </w:tcPr>
          <w:p>
            <w:pPr>
              <w:pStyle w:val="Normal(Web)"/>
              <w:divId w:val="275"/>
              <w:rPr>
                <w:vanish w:val="0"/>
              </w:rPr>
            </w:pPr>
            <w:r>
              <w:t xml:space="preserve">6.1</w:t>
            </w:r>
          </w:p>
        </w:tc>
        <w:tc>
          <w:tcPr>
            <w:tcW w:w="0" w:type="auto"/>
            <w:shd w:val="clear" w:color="auto" w:fill="auto"/>
            <w:vAlign w:val="center"/>
          </w:tcPr>
          <w:p>
            <w:pPr>
              <w:pStyle w:val="Normal(Web)"/>
              <w:divId w:val="276"/>
              <w:rPr>
                <w:vanish w:val="0"/>
              </w:rPr>
            </w:pPr>
            <w:r>
              <w:t xml:space="preserve">Tổ chức phổ biến Luật Hải quan cho cán bộ chủ chốt thông qua hội nghị Ngành</w:t>
            </w:r>
          </w:p>
        </w:tc>
        <w:tc>
          <w:tcPr>
            <w:tcW w:w="0" w:type="auto"/>
            <w:shd w:val="clear" w:color="auto" w:fill="auto"/>
            <w:vAlign w:val="center"/>
          </w:tcPr>
          <w:p>
            <w:pPr>
              <w:pStyle w:val="Normal(Web)"/>
              <w:divId w:val="277"/>
              <w:rPr>
                <w:vanish w:val="0"/>
              </w:rPr>
            </w:pPr>
            <w:r>
              <w:t xml:space="preserve">- Chủ trì chuẩn bị tài liệu: Vụ Pháp chế</w:t>
            </w:r>
          </w:p>
        </w:tc>
        <w:tc>
          <w:tcPr>
            <w:tcW w:w="0" w:type="auto"/>
            <w:shd w:val="clear" w:color="auto" w:fill="auto"/>
            <w:vAlign w:val="center"/>
          </w:tcPr>
          <w:p>
            <w:pPr>
              <w:pStyle w:val="Normal(Web)"/>
              <w:divId w:val="278"/>
              <w:jc w:val="center"/>
              <w:rPr>
                <w:vanish w:val="0"/>
              </w:rPr>
            </w:pPr>
            <w:r>
              <w:t xml:space="preserve">Tháng 7/2014</w:t>
            </w:r>
          </w:p>
        </w:tc>
      </w:tr>
      <w:tr>
        <w:trPr>
          <w:jc w:val="left"/>
        </w:trPr>
        <w:tc>
          <w:tcPr>
            <w:tcW w:w="0" w:type="auto"/>
            <w:shd w:val="clear" w:color="auto" w:fill="auto"/>
            <w:vAlign w:val="center"/>
          </w:tcPr>
          <w:p>
            <w:pPr>
              <w:pStyle w:val="Normal(Web)"/>
              <w:divId w:val="279"/>
              <w:rPr>
                <w:vanish w:val="0"/>
              </w:rPr>
            </w:pPr>
            <w:r>
              <w:t xml:space="preserve">6.2</w:t>
            </w:r>
          </w:p>
        </w:tc>
        <w:tc>
          <w:tcPr>
            <w:tcW w:w="0" w:type="auto"/>
            <w:shd w:val="clear" w:color="auto" w:fill="auto"/>
            <w:vAlign w:val="center"/>
          </w:tcPr>
          <w:p>
            <w:pPr>
              <w:pStyle w:val="Normal(Web)"/>
              <w:divId w:val="280"/>
              <w:rPr>
                <w:vanish w:val="0"/>
              </w:rPr>
            </w:pPr>
            <w:r>
              <w:t xml:space="preserve">Tổ chức</w:t>
            </w:r>
            <w:r>
              <w:t xml:space="preserve"> phổ biến Luật Hải quan cho cán bộ, công chức tại các Cục Hải quan tỉnh, liên tỉnh, </w:t>
            </w:r>
            <w:r>
              <w:t xml:space="preserve">thành phố</w:t>
            </w:r>
          </w:p>
        </w:tc>
        <w:tc>
          <w:tcPr>
            <w:tcW w:w="0" w:type="auto"/>
            <w:shd w:val="clear" w:color="auto" w:fill="auto"/>
            <w:vAlign w:val="center"/>
          </w:tcPr>
          <w:p>
            <w:pPr>
              <w:pStyle w:val="Normal(Web)"/>
              <w:divId w:val="281"/>
              <w:rPr>
                <w:vanish w:val="0"/>
              </w:rPr>
            </w:pPr>
            <w:r>
              <w:t xml:space="preserve">Các Cục Hải quan chủ động phối hợp với các đơn vị liên quan thuộc Tổng cục tổ chức tập huấn cho cán bộ, công chức của đơn vị</w:t>
            </w:r>
          </w:p>
        </w:tc>
        <w:tc>
          <w:tcPr>
            <w:tcW w:w="0" w:type="auto"/>
            <w:shd w:val="clear" w:color="auto" w:fill="auto"/>
            <w:vAlign w:val="center"/>
          </w:tcPr>
          <w:p>
            <w:pPr>
              <w:pStyle w:val="Normal(Web)"/>
              <w:divId w:val="282"/>
              <w:jc w:val="center"/>
              <w:rPr>
                <w:vanish w:val="0"/>
              </w:rPr>
            </w:pPr>
            <w:r>
              <w:t xml:space="preserve">Trước 01/01/2015</w:t>
            </w:r>
          </w:p>
        </w:tc>
        <w:tc>
          <w:tcPr>
            <w:tcW w:w="0" w:type="auto"/>
            <w:shd w:val="clear" w:color="auto" w:fill="auto"/>
            <w:vAlign w:val="center"/>
          </w:tcPr>
          <w:p>
            <w:pPr>
              <w:pStyle w:val="Normal(Web)"/>
              <w:divId w:val="283"/>
              <w:rPr>
                <w:vanish w:val="0"/>
              </w:rPr>
            </w:pPr>
            <w:r>
              <w:t xml:space="preserve">Sử dụng tài liệu nêu tại Điểm 1.1 Mục 1 Phần II</w:t>
            </w:r>
          </w:p>
        </w:tc>
      </w:tr>
      <w:tr>
        <w:trPr>
          <w:jc w:val="left"/>
        </w:trPr>
        <w:tc>
          <w:tcPr>
            <w:tcW w:w="0" w:type="auto"/>
            <w:shd w:val="clear" w:color="auto" w:fill="auto"/>
            <w:vAlign w:val="center"/>
          </w:tcPr>
          <w:p>
            <w:pPr>
              <w:pStyle w:val="Normal(Web)"/>
              <w:divId w:val="284"/>
              <w:rPr>
                <w:vanish w:val="0"/>
              </w:rPr>
            </w:pPr>
            <w:r>
              <w:t xml:space="preserve">6.3</w:t>
            </w:r>
          </w:p>
        </w:tc>
        <w:tc>
          <w:tcPr>
            <w:tcW w:w="0" w:type="auto"/>
            <w:shd w:val="clear" w:color="auto" w:fill="auto"/>
            <w:vAlign w:val="center"/>
          </w:tcPr>
          <w:p>
            <w:pPr>
              <w:pStyle w:val="Normal(Web)"/>
              <w:divId w:val="285"/>
              <w:rPr>
                <w:vanish w:val="0"/>
              </w:rPr>
            </w:pPr>
            <w:r>
              <w:t xml:space="preserve">Tập huấn các Nghị định cho cán bộ, công chức trong toàn Ngành</w:t>
            </w:r>
          </w:p>
        </w:tc>
        <w:tc>
          <w:tcPr>
            <w:tcW w:w="0" w:type="auto"/>
            <w:shd w:val="clear" w:color="auto" w:fill="auto"/>
            <w:vAlign w:val="center"/>
          </w:tcPr>
          <w:p>
            <w:pPr>
              <w:pStyle w:val="Normal(Web)"/>
              <w:divId w:val="286"/>
              <w:rPr>
                <w:vanish w:val="0"/>
              </w:rPr>
            </w:pPr>
            <w:r>
              <w:t xml:space="preserve">- Đơn vị chủ trì: đơn vị chủ trì xây dựng văn bản</w:t>
            </w:r>
          </w:p>
          <w:p>
            <w:pPr>
              <w:pStyle w:val="Normal(Web)"/>
              <w:divId w:val="287"/>
              <w:rPr>
                <w:vanish w:val="0"/>
              </w:rPr>
            </w:pPr>
            <w:r>
              <w:t xml:space="preserve">- Đơn vị phối hợp: Các đơn vị liên quan.</w:t>
            </w:r>
          </w:p>
        </w:tc>
        <w:tc>
          <w:tcPr>
            <w:tcW w:w="0" w:type="auto"/>
            <w:shd w:val="clear" w:color="auto" w:fill="auto"/>
            <w:vAlign w:val="center"/>
          </w:tcPr>
          <w:p>
            <w:pPr>
              <w:pStyle w:val="Normal(Web)"/>
              <w:divId w:val="288"/>
              <w:jc w:val="center"/>
              <w:rPr>
                <w:vanish w:val="0"/>
              </w:rPr>
            </w:pPr>
            <w:r>
              <w:t xml:space="preserve">Tháng 12/2014</w:t>
            </w:r>
          </w:p>
        </w:tc>
        <w:tc>
          <w:tcPr>
            <w:tcW w:w="0" w:type="auto"/>
            <w:shd w:val="clear" w:color="auto" w:fill="auto"/>
            <w:vAlign w:val="center"/>
          </w:tcPr>
          <w:p>
            <w:pPr>
              <w:pStyle w:val="Normal(Web)"/>
              <w:divId w:val="289"/>
              <w:rPr>
                <w:vanish w:val="0"/>
              </w:rPr>
            </w:pPr>
            <w:r>
              <w:t xml:space="preserve">Sử dụng tài liệu nêu tại Mục 2 Phần II</w:t>
            </w:r>
          </w:p>
        </w:tc>
      </w:tr>
      <w:tr>
        <w:trPr>
          <w:jc w:val="left"/>
        </w:trPr>
        <w:tc>
          <w:tcPr>
            <w:tcW w:w="0" w:type="auto"/>
            <w:shd w:val="clear" w:color="auto" w:fill="auto"/>
            <w:vAlign w:val="center"/>
          </w:tcPr>
          <w:p>
            <w:pPr>
              <w:pStyle w:val="Normal(Web)"/>
              <w:divId w:val="290"/>
              <w:rPr>
                <w:vanish w:val="0"/>
              </w:rPr>
            </w:pPr>
            <w:r>
              <w:t xml:space="preserve">6.4</w:t>
            </w:r>
          </w:p>
        </w:tc>
        <w:tc>
          <w:tcPr>
            <w:tcW w:w="0" w:type="auto"/>
            <w:shd w:val="clear" w:color="auto" w:fill="auto"/>
            <w:vAlign w:val="center"/>
          </w:tcPr>
          <w:p>
            <w:pPr>
              <w:pStyle w:val="Normal(Web)"/>
              <w:divId w:val="291"/>
              <w:rPr>
                <w:vanish w:val="0"/>
              </w:rPr>
            </w:pPr>
            <w:r>
              <w:t xml:space="preserve">Tập huấn các Thông tư cho cán bộ, công chức trong toàn Ngành</w:t>
            </w:r>
          </w:p>
        </w:tc>
        <w:tc>
          <w:tcPr>
            <w:tcW w:w="0" w:type="auto"/>
            <w:shd w:val="clear" w:color="auto" w:fill="auto"/>
            <w:vAlign w:val="center"/>
          </w:tcPr>
          <w:p>
            <w:pPr>
              <w:pStyle w:val="Normal(Web)"/>
              <w:divId w:val="292"/>
              <w:rPr>
                <w:vanish w:val="0"/>
              </w:rPr>
            </w:pPr>
            <w:r>
              <w:t xml:space="preserve">- Đơn vị chủ trì: đơn vị chủ trì xây dựng văn bản</w:t>
            </w:r>
          </w:p>
          <w:p>
            <w:pPr>
              <w:pStyle w:val="Normal(Web)"/>
              <w:divId w:val="293"/>
              <w:rPr>
                <w:vanish w:val="0"/>
              </w:rPr>
            </w:pPr>
            <w:r>
              <w:t xml:space="preserve">- Đơn vị phối hợp: Các đơn vị liên quan</w:t>
            </w:r>
          </w:p>
        </w:tc>
        <w:tc>
          <w:tcPr>
            <w:tcW w:w="0" w:type="auto"/>
            <w:shd w:val="clear" w:color="auto" w:fill="auto"/>
            <w:vAlign w:val="center"/>
          </w:tcPr>
          <w:p>
            <w:pPr>
              <w:pStyle w:val="Normal(Web)"/>
              <w:divId w:val="294"/>
              <w:rPr>
                <w:vanish w:val="0"/>
              </w:rPr>
            </w:pPr>
            <w:r>
              <w:t xml:space="preserve">Tổ chức sau khi trình ký ban hành Thông tư và hoàn thành tài liệu tập huấn</w:t>
            </w:r>
          </w:p>
        </w:tc>
        <w:tc>
          <w:tcPr>
            <w:tcW w:w="0" w:type="auto"/>
            <w:shd w:val="clear" w:color="auto" w:fill="auto"/>
            <w:vAlign w:val="center"/>
          </w:tcPr>
          <w:p>
            <w:pPr>
              <w:pStyle w:val="Normal(Web)"/>
              <w:divId w:val="295"/>
              <w:rPr>
                <w:vanish w:val="0"/>
              </w:rPr>
            </w:pPr>
            <w:r>
              <w:t xml:space="preserve">Sử dụng tài liệu nêu tại Mục 3 Phần II</w:t>
            </w:r>
          </w:p>
        </w:tc>
      </w:tr>
      <w:tr>
        <w:trPr>
          <w:jc w:val="left"/>
        </w:trPr>
        <w:tc>
          <w:tcPr>
            <w:tcW w:w="0" w:type="auto"/>
            <w:shd w:val="clear" w:color="auto" w:fill="auto"/>
            <w:vAlign w:val="center"/>
          </w:tcPr>
          <w:p>
            <w:pPr>
              <w:pStyle w:val="Normal(Web)"/>
              <w:divId w:val="296"/>
              <w:rPr>
                <w:vanish w:val="0"/>
              </w:rPr>
            </w:pPr>
            <w:r>
              <w:rPr>
                <w:b/>
              </w:rPr>
              <w:t xml:space="preserve">7</w:t>
            </w:r>
          </w:p>
        </w:tc>
        <w:tc>
          <w:tcPr>
            <w:tcW w:w="0" w:type="auto"/>
            <w:shd w:val="clear" w:color="auto" w:fill="auto"/>
            <w:vAlign w:val="center"/>
          </w:tcPr>
          <w:p>
            <w:pPr>
              <w:pStyle w:val="Normal(Web)"/>
              <w:divId w:val="297"/>
              <w:rPr>
                <w:vanish w:val="0"/>
              </w:rPr>
            </w:pPr>
            <w:r>
              <w:rPr>
                <w:b/>
              </w:rPr>
              <w:t xml:space="preserve">Tổ chức tuyên truyền cho doanh nghiệp</w:t>
            </w:r>
          </w:p>
        </w:tc>
      </w:tr>
      <w:tr>
        <w:trPr>
          <w:jc w:val="left"/>
        </w:trPr>
        <w:tc>
          <w:tcPr>
            <w:tcW w:w="0" w:type="auto"/>
            <w:shd w:val="clear" w:color="auto" w:fill="auto"/>
            <w:vAlign w:val="center"/>
          </w:tcPr>
          <w:p>
            <w:pPr>
              <w:pStyle w:val="Normal(Web)"/>
              <w:divId w:val="298"/>
              <w:rPr>
                <w:vanish w:val="0"/>
              </w:rPr>
            </w:pPr>
            <w:r>
              <w:t xml:space="preserve">7.1</w:t>
            </w:r>
          </w:p>
        </w:tc>
        <w:tc>
          <w:tcPr>
            <w:tcW w:w="0" w:type="auto"/>
            <w:shd w:val="clear" w:color="auto" w:fill="auto"/>
            <w:vAlign w:val="center"/>
          </w:tcPr>
          <w:p>
            <w:pPr>
              <w:pStyle w:val="Normal(Web)"/>
              <w:divId w:val="299"/>
              <w:rPr>
                <w:vanish w:val="0"/>
              </w:rPr>
            </w:pPr>
            <w:r>
              <w:t xml:space="preserve">Hội nghị đối thoại với doanh nghiệp Hàn Quốc</w:t>
            </w:r>
          </w:p>
        </w:tc>
        <w:tc>
          <w:tcPr>
            <w:tcW w:w="0" w:type="auto"/>
            <w:shd w:val="clear" w:color="auto" w:fill="auto"/>
            <w:vAlign w:val="center"/>
          </w:tcPr>
          <w:p>
            <w:pPr>
              <w:pStyle w:val="Normal(Web)"/>
              <w:divId w:val="300"/>
              <w:rPr>
                <w:vanish w:val="0"/>
              </w:rPr>
            </w:pPr>
            <w:r>
              <w:t xml:space="preserve">- Đơn vị chủ trì: Vụ Pháp chế</w:t>
            </w:r>
          </w:p>
          <w:p>
            <w:pPr>
              <w:pStyle w:val="Normal(Web)"/>
              <w:divId w:val="301"/>
              <w:rPr>
                <w:vanish w:val="0"/>
              </w:rPr>
            </w:pPr>
            <w:r>
              <w:t xml:space="preserve">- Đơn vị phối hợp: Các đơn vị liên quan</w:t>
            </w:r>
          </w:p>
        </w:tc>
        <w:tc>
          <w:tcPr>
            <w:tcW w:w="0" w:type="auto"/>
            <w:shd w:val="clear" w:color="auto" w:fill="auto"/>
            <w:vAlign w:val="center"/>
          </w:tcPr>
          <w:p>
            <w:pPr>
              <w:pStyle w:val="Normal(Web)"/>
              <w:divId w:val="302"/>
              <w:jc w:val="center"/>
              <w:rPr>
                <w:vanish w:val="0"/>
              </w:rPr>
            </w:pPr>
            <w:r>
              <w:t xml:space="preserve">Tháng 8/2014</w:t>
            </w:r>
          </w:p>
        </w:tc>
        <w:tc>
          <w:tcPr>
            <w:tcW w:w="0" w:type="auto"/>
            <w:shd w:val="clear" w:color="auto" w:fill="auto"/>
            <w:vAlign w:val="center"/>
          </w:tcPr>
          <w:p>
            <w:pPr>
              <w:pStyle w:val="Normal(Web)"/>
              <w:divId w:val="303"/>
              <w:rPr>
                <w:vanish w:val="0"/>
              </w:rPr>
            </w:pPr>
            <w:r>
              <w:t xml:space="preserve">Sử dụng tài liệu nêu tại Điểm 1.2 Mục 1 Phần II</w:t>
            </w:r>
          </w:p>
        </w:tc>
      </w:tr>
      <w:tr>
        <w:trPr>
          <w:jc w:val="left"/>
        </w:trPr>
        <w:tc>
          <w:tcPr>
            <w:tcW w:w="0" w:type="auto"/>
            <w:shd w:val="clear" w:color="auto" w:fill="auto"/>
            <w:vAlign w:val="center"/>
          </w:tcPr>
          <w:p>
            <w:pPr>
              <w:pStyle w:val="Normal(Web)"/>
              <w:divId w:val="304"/>
              <w:rPr>
                <w:vanish w:val="0"/>
              </w:rPr>
            </w:pPr>
            <w:r>
              <w:t xml:space="preserve">7.2</w:t>
            </w:r>
          </w:p>
        </w:tc>
        <w:tc>
          <w:tcPr>
            <w:tcW w:w="0" w:type="auto"/>
            <w:shd w:val="clear" w:color="auto" w:fill="auto"/>
            <w:vAlign w:val="center"/>
          </w:tcPr>
          <w:p>
            <w:pPr>
              <w:pStyle w:val="Normal(Web)"/>
              <w:divId w:val="305"/>
              <w:rPr>
                <w:vanish w:val="0"/>
              </w:rPr>
            </w:pPr>
            <w:r>
              <w:t xml:space="preserve">Hội nghị đối thoại với doanh nghiệp toàn quốc</w:t>
            </w:r>
          </w:p>
        </w:tc>
        <w:tc>
          <w:tcPr>
            <w:tcW w:w="0" w:type="auto"/>
            <w:shd w:val="clear" w:color="auto" w:fill="auto"/>
            <w:vAlign w:val="center"/>
          </w:tcPr>
          <w:p>
            <w:pPr>
              <w:pStyle w:val="Normal(Web)"/>
              <w:divId w:val="306"/>
              <w:rPr>
                <w:vanish w:val="0"/>
              </w:rPr>
            </w:pPr>
            <w:r>
              <w:t xml:space="preserve">- Đơn vị chủ trì: Vụ Pháp chế</w:t>
            </w:r>
          </w:p>
          <w:p>
            <w:pPr>
              <w:pStyle w:val="Normal(Web)"/>
              <w:divId w:val="307"/>
              <w:rPr>
                <w:vanish w:val="0"/>
              </w:rPr>
            </w:pPr>
            <w:r>
              <w:t xml:space="preserve">- Đơn vị phối hợp: Các đơn vị liên quan</w:t>
            </w:r>
          </w:p>
        </w:tc>
        <w:tc>
          <w:tcPr>
            <w:tcW w:w="0" w:type="auto"/>
            <w:shd w:val="clear" w:color="auto" w:fill="auto"/>
            <w:vAlign w:val="center"/>
          </w:tcPr>
          <w:p>
            <w:pPr>
              <w:pStyle w:val="Normal(Web)"/>
              <w:divId w:val="308"/>
              <w:jc w:val="center"/>
              <w:rPr>
                <w:vanish w:val="0"/>
              </w:rPr>
            </w:pPr>
            <w:r>
              <w:t xml:space="preserve">Thực hiện theo kế hoạch của Bộ</w:t>
            </w:r>
          </w:p>
        </w:tc>
        <w:tc>
          <w:tcPr>
            <w:tcW w:w="0" w:type="auto"/>
            <w:shd w:val="clear" w:color="auto" w:fill="auto"/>
            <w:vAlign w:val="center"/>
          </w:tcPr>
          <w:p>
            <w:pPr>
              <w:pStyle w:val="Normal(Web)"/>
              <w:divId w:val="309"/>
              <w:rPr>
                <w:vanish w:val="0"/>
              </w:rPr>
            </w:pPr>
            <w:r>
              <w:t xml:space="preserve">Sử dụng tài liệu nêu tại:</w:t>
            </w:r>
          </w:p>
          <w:p>
            <w:pPr>
              <w:pStyle w:val="Normal(Web)"/>
              <w:divId w:val="310"/>
              <w:rPr>
                <w:vanish w:val="0"/>
              </w:rPr>
            </w:pPr>
            <w:r>
              <w:t xml:space="preserve">- Điểm 1.2 Mục 1 Phần II;</w:t>
            </w:r>
          </w:p>
          <w:p>
            <w:pPr>
              <w:pStyle w:val="Normal(Web)"/>
              <w:divId w:val="311"/>
              <w:rPr>
                <w:vanish w:val="0"/>
              </w:rPr>
            </w:pPr>
            <w:r>
              <w:t xml:space="preserve">- Mục 2, 3 Phần II.</w:t>
            </w:r>
          </w:p>
        </w:tc>
      </w:tr>
      <w:tr>
        <w:trPr>
          <w:jc w:val="left"/>
        </w:trPr>
        <w:tc>
          <w:tcPr>
            <w:tcW w:w="0" w:type="auto"/>
            <w:shd w:val="clear" w:color="auto" w:fill="auto"/>
            <w:vAlign w:val="center"/>
          </w:tcPr>
          <w:p>
            <w:pPr>
              <w:pStyle w:val="Normal(Web)"/>
              <w:divId w:val="312"/>
              <w:rPr>
                <w:vanish w:val="0"/>
              </w:rPr>
            </w:pPr>
            <w:r>
              <w:t xml:space="preserve">7.3</w:t>
            </w:r>
          </w:p>
        </w:tc>
        <w:tc>
          <w:tcPr>
            <w:tcW w:w="0" w:type="auto"/>
            <w:shd w:val="clear" w:color="auto" w:fill="auto"/>
            <w:vAlign w:val="center"/>
          </w:tcPr>
          <w:p>
            <w:pPr>
              <w:pStyle w:val="Normal(Web)"/>
              <w:divId w:val="313"/>
              <w:rPr>
                <w:vanish w:val="0"/>
              </w:rPr>
            </w:pPr>
            <w:r>
              <w:t xml:space="preserve">Tuyên truyền cho các doanh nghiệp trên địa bàn</w:t>
            </w:r>
          </w:p>
        </w:tc>
        <w:tc>
          <w:tcPr>
            <w:tcW w:w="0" w:type="auto"/>
            <w:shd w:val="clear" w:color="auto" w:fill="auto"/>
            <w:vAlign w:val="center"/>
          </w:tcPr>
          <w:p>
            <w:pPr>
              <w:pStyle w:val="Normal(Web)"/>
              <w:divId w:val="314"/>
              <w:rPr>
                <w:vanish w:val="0"/>
              </w:rPr>
            </w:pPr>
            <w:r>
              <w:t xml:space="preserve">Các Cục Hải quan chủ động tổ chức</w:t>
            </w:r>
          </w:p>
        </w:tc>
        <w:tc>
          <w:tcPr>
            <w:tcW w:w="0" w:type="auto"/>
            <w:shd w:val="clear" w:color="auto" w:fill="auto"/>
            <w:vAlign w:val="center"/>
          </w:tcPr>
          <w:p>
            <w:pPr>
              <w:pStyle w:val="Normal(Web)"/>
              <w:divId w:val="315"/>
              <w:jc w:val="center"/>
              <w:rPr>
                <w:vanish w:val="0"/>
              </w:rPr>
            </w:pPr>
            <w:r>
              <w:t xml:space="preserve">Trước 01/01/2015</w:t>
            </w:r>
          </w:p>
        </w:tc>
        <w:tc>
          <w:tcPr>
            <w:tcW w:w="0" w:type="auto"/>
            <w:shd w:val="clear" w:color="auto" w:fill="auto"/>
            <w:vAlign w:val="center"/>
          </w:tcPr>
          <w:p>
            <w:pPr>
              <w:pStyle w:val="Normal(Web)"/>
              <w:divId w:val="316"/>
              <w:rPr>
                <w:vanish w:val="0"/>
              </w:rPr>
            </w:pPr>
            <w:r>
              <w:t xml:space="preserve">Sử dụng tài liệu nêu tại:</w:t>
            </w:r>
          </w:p>
          <w:p>
            <w:pPr>
              <w:pStyle w:val="Normal(Web)"/>
              <w:divId w:val="317"/>
              <w:rPr>
                <w:vanish w:val="0"/>
              </w:rPr>
            </w:pPr>
            <w:r>
              <w:t xml:space="preserve">- Điểm 1.2 Mục 1 Phần II;</w:t>
            </w:r>
          </w:p>
          <w:p>
            <w:pPr>
              <w:pStyle w:val="Normal(Web)"/>
              <w:divId w:val="318"/>
              <w:rPr>
                <w:vanish w:val="0"/>
              </w:rPr>
            </w:pPr>
            <w:r>
              <w:t xml:space="preserve">- Mục 2, 3 Phần II.</w:t>
            </w:r>
          </w:p>
        </w:tc>
      </w:tr>
      <w:tr>
        <w:trPr>
          <w:jc w:val="left"/>
        </w:trPr>
        <w:tc>
          <w:tcPr>
            <w:tcW w:w="0" w:type="auto"/>
            <w:shd w:val="clear" w:color="auto" w:fill="auto"/>
            <w:vAlign w:val="center"/>
          </w:tcPr>
          <w:p>
            <w:pPr>
              <w:pStyle w:val="Normal(Web)"/>
              <w:divId w:val="319"/>
              <w:rPr>
                <w:vanish w:val="0"/>
              </w:rPr>
            </w:pPr>
            <w:r>
              <w:rPr>
                <w:b/>
              </w:rPr>
              <w:t xml:space="preserve">8</w:t>
            </w:r>
          </w:p>
        </w:tc>
        <w:tc>
          <w:tcPr>
            <w:tcW w:w="0" w:type="auto"/>
            <w:shd w:val="clear" w:color="auto" w:fill="auto"/>
            <w:vAlign w:val="center"/>
          </w:tcPr>
          <w:p>
            <w:pPr>
              <w:pStyle w:val="Normal(Web)"/>
              <w:divId w:val="320"/>
              <w:rPr>
                <w:vanish w:val="0"/>
              </w:rPr>
            </w:pPr>
            <w:r>
              <w:rPr>
                <w:b/>
              </w:rPr>
              <w:t xml:space="preserve">Tổ chức họp báo, tuyên truyền trên Báo Hải quan, Website Hải quan, truyền hình và báo, đài khác</w:t>
            </w:r>
          </w:p>
        </w:tc>
      </w:tr>
      <w:tr>
        <w:trPr>
          <w:jc w:val="left"/>
        </w:trPr>
        <w:tc>
          <w:tcPr>
            <w:tcW w:w="0" w:type="auto"/>
            <w:shd w:val="clear" w:color="auto" w:fill="auto"/>
            <w:vAlign w:val="center"/>
          </w:tcPr>
          <w:p>
            <w:pPr>
              <w:pStyle w:val="Normal(Web)"/>
              <w:divId w:val="321"/>
              <w:rPr>
                <w:vanish w:val="0"/>
              </w:rPr>
            </w:pPr>
            <w:r>
              <w:t xml:space="preserve">8.1</w:t>
            </w:r>
          </w:p>
        </w:tc>
        <w:tc>
          <w:tcPr>
            <w:tcW w:w="0" w:type="auto"/>
            <w:shd w:val="clear" w:color="auto" w:fill="auto"/>
            <w:vAlign w:val="center"/>
          </w:tcPr>
          <w:p>
            <w:pPr>
              <w:pStyle w:val="Normal(Web)"/>
              <w:divId w:val="322"/>
              <w:rPr>
                <w:vanish w:val="0"/>
              </w:rPr>
            </w:pPr>
            <w:r>
              <w:t xml:space="preserve">Tổ chức họp báo tuyên truyền về Luật Hải quan</w:t>
            </w:r>
          </w:p>
        </w:tc>
        <w:tc>
          <w:tcPr>
            <w:tcW w:w="0" w:type="auto"/>
            <w:shd w:val="clear" w:color="auto" w:fill="auto"/>
            <w:vAlign w:val="center"/>
          </w:tcPr>
          <w:p>
            <w:pPr>
              <w:pStyle w:val="Normal(Web)"/>
              <w:divId w:val="323"/>
              <w:rPr>
                <w:vanish w:val="0"/>
              </w:rPr>
            </w:pPr>
            <w:r>
              <w:t xml:space="preserve">- Công tác </w:t>
            </w:r>
            <w:r>
              <w:t xml:space="preserve">tổ chức</w:t>
            </w:r>
            <w:r>
              <w:t xml:space="preserve">: Văn phòng;</w:t>
            </w:r>
          </w:p>
          <w:p>
            <w:pPr>
              <w:pStyle w:val="Normal(Web)"/>
              <w:divId w:val="324"/>
              <w:rPr>
                <w:vanish w:val="0"/>
              </w:rPr>
            </w:pPr>
            <w:r>
              <w:t xml:space="preserve">- Chuẩn bị nội dung: Vụ Pháp chế chủ trì, các đơn vị liên quan phối hợp</w:t>
            </w:r>
          </w:p>
        </w:tc>
        <w:tc>
          <w:tcPr>
            <w:tcW w:w="0" w:type="auto"/>
            <w:shd w:val="clear" w:color="auto" w:fill="auto"/>
            <w:vAlign w:val="center"/>
          </w:tcPr>
          <w:p>
            <w:pPr>
              <w:pStyle w:val="Normal(Web)"/>
              <w:divId w:val="325"/>
              <w:jc w:val="center"/>
              <w:rPr>
                <w:vanish w:val="0"/>
              </w:rPr>
            </w:pPr>
            <w:r>
              <w:t xml:space="preserve">Tháng 7/2014</w:t>
            </w:r>
          </w:p>
        </w:tc>
      </w:tr>
      <w:tr>
        <w:trPr>
          <w:jc w:val="left"/>
        </w:trPr>
        <w:tc>
          <w:tcPr>
            <w:tcW w:w="0" w:type="auto"/>
            <w:shd w:val="clear" w:color="auto" w:fill="auto"/>
            <w:vAlign w:val="center"/>
          </w:tcPr>
          <w:p>
            <w:pPr>
              <w:pStyle w:val="Normal(Web)"/>
              <w:divId w:val="326"/>
              <w:rPr>
                <w:vanish w:val="0"/>
              </w:rPr>
            </w:pPr>
            <w:r>
              <w:t xml:space="preserve">8.2</w:t>
            </w:r>
          </w:p>
        </w:tc>
        <w:tc>
          <w:tcPr>
            <w:tcW w:w="0" w:type="auto"/>
            <w:shd w:val="clear" w:color="auto" w:fill="auto"/>
            <w:vAlign w:val="center"/>
          </w:tcPr>
          <w:p>
            <w:pPr>
              <w:pStyle w:val="Normal(Web)"/>
              <w:divId w:val="327"/>
              <w:rPr>
                <w:vanish w:val="0"/>
              </w:rPr>
            </w:pPr>
            <w:r>
              <w:t xml:space="preserve">Viết bài tuyên truyền trên Báo Hải quan, Website Hải quan</w:t>
            </w:r>
          </w:p>
        </w:tc>
        <w:tc>
          <w:tcPr>
            <w:tcW w:w="0" w:type="auto"/>
            <w:shd w:val="clear" w:color="auto" w:fill="auto"/>
            <w:vAlign w:val="center"/>
          </w:tcPr>
          <w:p>
            <w:pPr>
              <w:pStyle w:val="Normal(Web)"/>
              <w:divId w:val="328"/>
              <w:rPr>
                <w:vanish w:val="0"/>
              </w:rPr>
            </w:pPr>
            <w:r>
              <w:t xml:space="preserve">- Đơn vị chủ trì: Vụ Pháp chế</w:t>
            </w:r>
          </w:p>
          <w:p>
            <w:pPr>
              <w:pStyle w:val="Normal(Web)"/>
              <w:divId w:val="329"/>
              <w:rPr>
                <w:vanish w:val="0"/>
              </w:rPr>
            </w:pPr>
            <w:r>
              <w:t xml:space="preserve">- Đơn vị phối hợp: Các đơn vị liên quan</w:t>
            </w:r>
          </w:p>
        </w:tc>
        <w:tc>
          <w:tcPr>
            <w:tcW w:w="0" w:type="auto"/>
            <w:shd w:val="clear" w:color="auto" w:fill="auto"/>
            <w:vAlign w:val="center"/>
          </w:tcPr>
          <w:p>
            <w:pPr>
              <w:pStyle w:val="Normal(Web)"/>
              <w:divId w:val="330"/>
              <w:jc w:val="center"/>
              <w:rPr>
                <w:vanish w:val="0"/>
              </w:rPr>
            </w:pPr>
            <w:r>
              <w:t xml:space="preserve">Thực hiện thường xuyên</w:t>
            </w:r>
          </w:p>
        </w:tc>
        <w:tc>
          <w:tcPr>
            <w:tcW w:w="0" w:type="auto"/>
            <w:shd w:val="clear" w:color="auto" w:fill="auto"/>
            <w:vAlign w:val="center"/>
          </w:tcPr>
          <w:p>
            <w:pPr>
              <w:pStyle w:val="Normal(Web)"/>
              <w:divId w:val="331"/>
              <w:rPr>
                <w:vanish w:val="0"/>
              </w:rPr>
            </w:pPr>
            <w:r>
              <w:t xml:space="preserve">Sử dụng tài liệu nêu tại Mục 1, 2, 3, 4 Phần II</w:t>
            </w:r>
          </w:p>
        </w:tc>
      </w:tr>
      <w:tr>
        <w:trPr>
          <w:jc w:val="left"/>
        </w:trPr>
        <w:tc>
          <w:tcPr>
            <w:tcW w:w="0" w:type="auto"/>
            <w:shd w:val="clear" w:color="auto" w:fill="auto"/>
            <w:vAlign w:val="center"/>
          </w:tcPr>
          <w:p>
            <w:pPr>
              <w:pStyle w:val="Normal(Web)"/>
              <w:divId w:val="332"/>
              <w:rPr>
                <w:vanish w:val="0"/>
              </w:rPr>
            </w:pPr>
            <w:r>
              <w:t xml:space="preserve">8.3</w:t>
            </w:r>
          </w:p>
        </w:tc>
        <w:tc>
          <w:tcPr>
            <w:tcW w:w="0" w:type="auto"/>
            <w:shd w:val="clear" w:color="auto" w:fill="auto"/>
            <w:vAlign w:val="center"/>
          </w:tcPr>
          <w:p>
            <w:pPr>
              <w:pStyle w:val="Normal(Web)"/>
              <w:divId w:val="333"/>
              <w:rPr>
                <w:vanish w:val="0"/>
              </w:rPr>
            </w:pPr>
            <w:r>
              <w:t xml:space="preserve">Xây dựng chuyên mục hỏi đáp về pháp luật hải quan trên Website Hải quan</w:t>
            </w:r>
          </w:p>
        </w:tc>
        <w:tc>
          <w:tcPr>
            <w:tcW w:w="0" w:type="auto"/>
            <w:shd w:val="clear" w:color="auto" w:fill="auto"/>
            <w:vAlign w:val="center"/>
          </w:tcPr>
          <w:p>
            <w:pPr>
              <w:pStyle w:val="Normal(Web)"/>
              <w:divId w:val="334"/>
              <w:rPr>
                <w:vanish w:val="0"/>
              </w:rPr>
            </w:pPr>
            <w:r>
              <w:t xml:space="preserve">- Đơn vị chủ trì: Vụ Pháp chế</w:t>
            </w:r>
          </w:p>
          <w:p>
            <w:pPr>
              <w:pStyle w:val="Normal(Web)"/>
              <w:divId w:val="335"/>
              <w:rPr>
                <w:vanish w:val="0"/>
              </w:rPr>
            </w:pPr>
            <w:r>
              <w:t xml:space="preserve">- Đơn vị</w:t>
            </w:r>
            <w:r>
              <w:t xml:space="preserve"> phối hợp: Các </w:t>
            </w:r>
            <w:r>
              <w:t xml:space="preserve">đơn vị</w:t>
            </w:r>
            <w:r>
              <w:t xml:space="preserve"> liên quan</w:t>
            </w:r>
          </w:p>
        </w:tc>
        <w:tc>
          <w:tcPr>
            <w:tcW w:w="0" w:type="auto"/>
            <w:shd w:val="clear" w:color="auto" w:fill="auto"/>
            <w:vAlign w:val="center"/>
          </w:tcPr>
          <w:p>
            <w:pPr>
              <w:pStyle w:val="Normal(Web)"/>
              <w:divId w:val="336"/>
              <w:jc w:val="center"/>
              <w:rPr>
                <w:vanish w:val="0"/>
              </w:rPr>
            </w:pPr>
            <w:r>
              <w:t xml:space="preserve">Thực hiện th</w:t>
            </w:r>
            <w:r>
              <w:t xml:space="preserve">ườ</w:t>
            </w:r>
            <w:r>
              <w:t xml:space="preserve">ng xuyên</w:t>
            </w:r>
          </w:p>
        </w:tc>
        <w:tc>
          <w:tcPr>
            <w:tcW w:w="0" w:type="auto"/>
            <w:shd w:val="clear" w:color="auto" w:fill="auto"/>
            <w:vAlign w:val="center"/>
          </w:tcPr>
          <w:p>
            <w:pPr>
              <w:pStyle w:val="Normal(Web)"/>
              <w:divId w:val="337"/>
              <w:rPr>
                <w:vanish w:val="0"/>
              </w:rPr>
            </w:pPr>
            <w:r>
              <w:t xml:space="preserve">Sử dụng tài liệu nêu tại Mục 1, 2, 3, 4 Phần II</w:t>
            </w:r>
          </w:p>
        </w:tc>
      </w:tr>
      <w:tr>
        <w:trPr>
          <w:jc w:val="left"/>
        </w:trPr>
        <w:tc>
          <w:tcPr>
            <w:tcW w:w="0" w:type="auto"/>
            <w:shd w:val="clear" w:color="auto" w:fill="auto"/>
            <w:vAlign w:val="center"/>
          </w:tcPr>
          <w:p>
            <w:pPr>
              <w:pStyle w:val="Normal(Web)"/>
              <w:divId w:val="338"/>
              <w:rPr>
                <w:vanish w:val="0"/>
              </w:rPr>
            </w:pPr>
            <w:r>
              <w:t xml:space="preserve">8.4</w:t>
            </w:r>
          </w:p>
        </w:tc>
        <w:tc>
          <w:tcPr>
            <w:tcW w:w="0" w:type="auto"/>
            <w:shd w:val="clear" w:color="auto" w:fill="auto"/>
            <w:vAlign w:val="center"/>
          </w:tcPr>
          <w:p>
            <w:pPr>
              <w:pStyle w:val="Normal(Web)"/>
              <w:divId w:val="339"/>
              <w:rPr>
                <w:vanish w:val="0"/>
              </w:rPr>
            </w:pPr>
            <w:r>
              <w:t xml:space="preserve">Viết bài tuyên truyền trên truyền hình và báo, đài khác</w:t>
            </w:r>
          </w:p>
        </w:tc>
        <w:tc>
          <w:tcPr>
            <w:tcW w:w="0" w:type="auto"/>
            <w:shd w:val="clear" w:color="auto" w:fill="auto"/>
            <w:vAlign w:val="center"/>
          </w:tcPr>
          <w:p>
            <w:pPr>
              <w:pStyle w:val="Normal(Web)"/>
              <w:divId w:val="340"/>
              <w:rPr>
                <w:vanish w:val="0"/>
              </w:rPr>
            </w:pPr>
            <w:r>
              <w:t xml:space="preserve">- Đơn vị chủ trì: Theo sự phân công của </w:t>
            </w:r>
            <w:r>
              <w:t xml:space="preserve">Tổng</w:t>
            </w:r>
            <w:r>
              <w:t xml:space="preserve"> cục</w:t>
            </w:r>
          </w:p>
        </w:tc>
        <w:tc>
          <w:tcPr>
            <w:tcW w:w="0" w:type="auto"/>
            <w:shd w:val="clear" w:color="auto" w:fill="auto"/>
            <w:vAlign w:val="center"/>
          </w:tcPr>
          <w:p>
            <w:pPr>
              <w:pStyle w:val="Normal(Web)"/>
              <w:divId w:val="341"/>
              <w:jc w:val="center"/>
              <w:rPr>
                <w:vanish w:val="0"/>
              </w:rPr>
            </w:pPr>
            <w:r>
              <w:t xml:space="preserve">Thực hiện thường xuyên</w:t>
            </w:r>
          </w:p>
        </w:tc>
      </w:tr>
      <w:tr>
        <w:trPr>
          <w:jc w:val="left"/>
        </w:trPr>
        <w:tc>
          <w:tcPr>
            <w:tcW w:w="0" w:type="auto"/>
            <w:shd w:val="clear" w:color="auto" w:fill="auto"/>
            <w:vAlign w:val="center"/>
          </w:tcPr>
          <w:p>
            <w:pPr>
              <w:pStyle w:val="Normal(Web)"/>
              <w:divId w:val="342"/>
              <w:rPr>
                <w:vanish w:val="0"/>
              </w:rPr>
            </w:pPr>
            <w:r>
              <w:rPr>
                <w:b/>
              </w:rPr>
              <w:t xml:space="preserve">III</w:t>
            </w:r>
          </w:p>
        </w:tc>
        <w:tc>
          <w:tcPr>
            <w:tcW w:w="0" w:type="auto"/>
            <w:shd w:val="clear" w:color="auto" w:fill="auto"/>
            <w:vAlign w:val="center"/>
          </w:tcPr>
          <w:p>
            <w:pPr>
              <w:pStyle w:val="Normal(Web)"/>
              <w:divId w:val="343"/>
              <w:rPr>
                <w:vanish w:val="0"/>
              </w:rPr>
            </w:pPr>
            <w:r>
              <w:rPr>
                <w:b/>
              </w:rPr>
              <w:t xml:space="preserve">Chuẩn bị cơ sở vật chất (trang thiết bị, phần mềm...)</w:t>
            </w:r>
          </w:p>
        </w:tc>
      </w:tr>
      <w:tr>
        <w:trPr>
          <w:jc w:val="left"/>
        </w:trPr>
        <w:tc>
          <w:tcPr>
            <w:tcW w:w="0" w:type="auto"/>
            <w:shd w:val="clear" w:color="auto" w:fill="auto"/>
            <w:vAlign w:val="center"/>
          </w:tcPr>
          <w:p>
            <w:pPr>
              <w:pStyle w:val="Normal(Web)"/>
              <w:divId w:val="344"/>
              <w:rPr>
                <w:vanish w:val="0"/>
              </w:rPr>
            </w:pPr>
            <w:r>
              <w:t xml:space="preserve">1</w:t>
            </w:r>
          </w:p>
        </w:tc>
        <w:tc>
          <w:tcPr>
            <w:tcW w:w="0" w:type="auto"/>
            <w:shd w:val="clear" w:color="auto" w:fill="auto"/>
            <w:vAlign w:val="center"/>
          </w:tcPr>
          <w:p>
            <w:pPr>
              <w:pStyle w:val="Normal(Web)"/>
              <w:divId w:val="345"/>
              <w:rPr>
                <w:vanish w:val="0"/>
              </w:rPr>
            </w:pPr>
            <w:r>
              <w:t xml:space="preserve">Trang thiết bị (trừ thiết bị công ng</w:t>
            </w:r>
            <w:r>
              <w:t xml:space="preserve">hệ thông</w:t>
            </w:r>
            <w:r>
              <w:t xml:space="preserve"> tin)</w:t>
            </w:r>
          </w:p>
        </w:tc>
        <w:tc>
          <w:tcPr>
            <w:tcW w:w="0" w:type="auto"/>
            <w:shd w:val="clear" w:color="auto" w:fill="auto"/>
            <w:vAlign w:val="center"/>
          </w:tcPr>
          <w:p>
            <w:pPr>
              <w:pStyle w:val="Normal(Web)"/>
              <w:divId w:val="346"/>
              <w:rPr>
                <w:vanish w:val="0"/>
              </w:rPr>
            </w:pPr>
            <w:r>
              <w:t xml:space="preserve">- Chủ trì: Vụ TVQT </w:t>
            </w:r>
          </w:p>
          <w:p>
            <w:pPr>
              <w:pStyle w:val="Normal(Web)"/>
              <w:divId w:val="347"/>
              <w:rPr>
                <w:vanish w:val="0"/>
              </w:rPr>
            </w:pPr>
            <w:r>
              <w:t xml:space="preserve">- Phối hợp:</w:t>
            </w:r>
          </w:p>
          <w:p>
            <w:pPr>
              <w:pStyle w:val="Normal(Web)"/>
              <w:divId w:val="348"/>
              <w:rPr>
                <w:vanish w:val="0"/>
              </w:rPr>
            </w:pPr>
            <w:r>
              <w:t xml:space="preserve">+ Các đơn vị thuộc cơ quan Tổng cục;</w:t>
            </w:r>
          </w:p>
          <w:p>
            <w:pPr>
              <w:pStyle w:val="Normal(Web)"/>
              <w:divId w:val="349"/>
              <w:rPr>
                <w:vanish w:val="0"/>
              </w:rPr>
            </w:pPr>
            <w:r>
              <w:t xml:space="preserve">+ Cục Hải quan các tỉnh, </w:t>
            </w:r>
            <w:r>
              <w:t xml:space="preserve">thành phố</w:t>
            </w:r>
            <w:r>
              <w:t xml:space="preserve">.</w:t>
            </w:r>
          </w:p>
        </w:tc>
        <w:tc>
          <w:tcPr>
            <w:tcW w:w="0" w:type="auto"/>
            <w:shd w:val="clear" w:color="auto" w:fill="auto"/>
            <w:vAlign w:val="center"/>
          </w:tcPr>
          <w:p>
            <w:pPr>
              <w:pStyle w:val="Normal(Web)"/>
              <w:divId w:val="350"/>
              <w:rPr>
                <w:vanish w:val="0"/>
              </w:rPr>
            </w:pPr>
            <w:r>
              <w:t xml:space="preserve">- Các đơn vị nghiên cứu quy định của Luật và các văn bản h</w:t>
            </w:r>
            <w:r>
              <w:t xml:space="preserve">ướ</w:t>
            </w:r>
            <w:r>
              <w:t xml:space="preserve">ng dẫn thi hành để đề xuất nhu cầu mua sắm phương tiện, thiết bị kỹ thuật phục vụ kiểm tra, giám sát hàng hóa; phương tiện kỹ thuật nghiệp vụ, có hiệu, pháo hiệu, đèn hiệu, thiết bị quan sát, soi chiếu, công nghệ sinh hóa, thiết bị cơ khí, điện, điện tử và các phương tiện khác để thực hiện nhiệm vụ phòng, chống buôn lậu, vận chuyển trái phép hàng hóa qua biên giới;...</w:t>
            </w:r>
          </w:p>
          <w:p>
            <w:pPr>
              <w:pStyle w:val="Normal(Web)"/>
              <w:divId w:val="351"/>
              <w:rPr>
                <w:vanish w:val="0"/>
              </w:rPr>
            </w:pPr>
            <w:r>
              <w:t xml:space="preserve">- Vụ TVQT bố trí kinh phí thực hiện.</w:t>
            </w:r>
          </w:p>
        </w:tc>
      </w:tr>
      <w:tr>
        <w:trPr>
          <w:jc w:val="left"/>
        </w:trPr>
        <w:tc>
          <w:tcPr>
            <w:tcW w:w="0" w:type="auto"/>
            <w:shd w:val="clear" w:color="auto" w:fill="auto"/>
            <w:vAlign w:val="center"/>
          </w:tcPr>
          <w:p>
            <w:pPr>
              <w:pStyle w:val="Normal(Web)"/>
              <w:divId w:val="352"/>
              <w:rPr>
                <w:vanish w:val="0"/>
              </w:rPr>
            </w:pPr>
            <w:r>
              <w:t xml:space="preserve">2</w:t>
            </w:r>
          </w:p>
        </w:tc>
        <w:tc>
          <w:tcPr>
            <w:tcW w:w="0" w:type="auto"/>
            <w:shd w:val="clear" w:color="auto" w:fill="auto"/>
            <w:vAlign w:val="center"/>
          </w:tcPr>
          <w:p>
            <w:pPr>
              <w:pStyle w:val="Normal(Web)"/>
              <w:divId w:val="353"/>
              <w:rPr>
                <w:vanish w:val="0"/>
              </w:rPr>
            </w:pPr>
            <w:r>
              <w:t xml:space="preserve">Thiết bị công ng</w:t>
            </w:r>
            <w:r>
              <w:t xml:space="preserve">hệ thông tin</w:t>
            </w:r>
            <w:r>
              <w:t xml:space="preserve"> (phần cứng), phần mềm phục vụ hoạt động nghiệp vụ hải quan</w:t>
            </w:r>
          </w:p>
        </w:tc>
        <w:tc>
          <w:tcPr>
            <w:tcW w:w="0" w:type="auto"/>
            <w:shd w:val="clear" w:color="auto" w:fill="auto"/>
            <w:vAlign w:val="center"/>
          </w:tcPr>
          <w:p>
            <w:pPr>
              <w:pStyle w:val="Normal(Web)"/>
              <w:divId w:val="354"/>
              <w:rPr>
                <w:vanish w:val="0"/>
              </w:rPr>
            </w:pPr>
            <w:r>
              <w:t xml:space="preserve">- Chủ trì: Cục CNTT</w:t>
            </w:r>
          </w:p>
          <w:p>
            <w:pPr>
              <w:pStyle w:val="Normal(Web)"/>
              <w:divId w:val="355"/>
              <w:rPr>
                <w:vanish w:val="0"/>
              </w:rPr>
            </w:pPr>
            <w:r>
              <w:t xml:space="preserve">- Phối hợp:</w:t>
            </w:r>
          </w:p>
          <w:p>
            <w:pPr>
              <w:pStyle w:val="Normal(Web)"/>
              <w:divId w:val="356"/>
              <w:rPr>
                <w:vanish w:val="0"/>
              </w:rPr>
            </w:pPr>
            <w:r>
              <w:t xml:space="preserve">+ Các </w:t>
            </w:r>
            <w:r>
              <w:t xml:space="preserve">đơn vị</w:t>
            </w:r>
            <w:r>
              <w:t xml:space="preserve"> thuộc cơ quan Tổng cục;</w:t>
            </w:r>
          </w:p>
          <w:p>
            <w:pPr>
              <w:pStyle w:val="Normal(Web)"/>
              <w:divId w:val="357"/>
              <w:rPr>
                <w:vanish w:val="0"/>
              </w:rPr>
            </w:pPr>
            <w:r>
              <w:t xml:space="preserve">+ Cục Hải quan các tỉnh, thành phố.</w:t>
            </w:r>
          </w:p>
        </w:tc>
        <w:tc>
          <w:tcPr>
            <w:tcW w:w="0" w:type="auto"/>
            <w:shd w:val="clear" w:color="auto" w:fill="auto"/>
            <w:vAlign w:val="center"/>
          </w:tcPr>
          <w:p>
            <w:pPr>
              <w:pStyle w:val="Normal(Web)"/>
              <w:divId w:val="358"/>
              <w:rPr>
                <w:vanish w:val="0"/>
              </w:rPr>
            </w:pPr>
            <w:r>
              <w:t xml:space="preserve">Để bảo đảm yêu cầu thông quan điện tử, các đơn vị nghiên cứu quy định của Luật và các văn bản hướng dẫn thi hành, đề xuất nhu cầu để Cục CNTT tổ chức thực hiện.</w:t>
            </w:r>
          </w:p>
        </w:tc>
      </w:tr>
      <w:tr>
        <w:trPr>
          <w:jc w:val="left"/>
        </w:trPr>
        <w:tc>
          <w:tcPr>
            <w:tcW w:w="0" w:type="auto"/>
            <w:shd w:val="clear" w:color="auto" w:fill="auto"/>
            <w:vAlign w:val="center"/>
          </w:tcPr>
          <w:p>
            <w:pPr>
              <w:pStyle w:val="Normal(Web)"/>
              <w:divId w:val="359"/>
              <w:rPr>
                <w:vanish w:val="0"/>
              </w:rPr>
            </w:pPr>
            <w:r>
              <w:rPr>
                <w:b/>
              </w:rPr>
              <w:t xml:space="preserve">IV</w:t>
            </w:r>
          </w:p>
        </w:tc>
        <w:tc>
          <w:tcPr>
            <w:tcW w:w="0" w:type="auto"/>
            <w:shd w:val="clear" w:color="auto" w:fill="auto"/>
            <w:vAlign w:val="center"/>
          </w:tcPr>
          <w:p>
            <w:pPr>
              <w:pStyle w:val="Normal(Web)"/>
              <w:divId w:val="360"/>
              <w:rPr>
                <w:vanish w:val="0"/>
              </w:rPr>
            </w:pPr>
            <w:r>
              <w:rPr>
                <w:b/>
              </w:rPr>
              <w:t xml:space="preserve">Sắp xếp tổ chức, bộ máy và chuẩn bị nguồn nhân lực</w:t>
            </w:r>
          </w:p>
        </w:tc>
        <w:tc>
          <w:tcPr>
            <w:tcW w:w="0" w:type="auto"/>
            <w:shd w:val="clear" w:color="auto" w:fill="auto"/>
            <w:vAlign w:val="center"/>
          </w:tcPr>
          <w:p>
            <w:pPr>
              <w:pStyle w:val="Normal(Web)"/>
              <w:divId w:val="361"/>
              <w:rPr>
                <w:vanish w:val="0"/>
              </w:rPr>
            </w:pPr>
            <w:r>
              <w:t xml:space="preserve">- Chủ trì: Vụ TCCB</w:t>
            </w:r>
          </w:p>
          <w:p>
            <w:pPr>
              <w:pStyle w:val="Normal(Web)"/>
              <w:divId w:val="362"/>
              <w:rPr>
                <w:vanish w:val="0"/>
              </w:rPr>
            </w:pPr>
            <w:r>
              <w:t xml:space="preserve">- Phối hợp:</w:t>
            </w:r>
          </w:p>
          <w:p>
            <w:pPr>
              <w:pStyle w:val="Normal(Web)"/>
              <w:divId w:val="363"/>
              <w:rPr>
                <w:vanish w:val="0"/>
              </w:rPr>
            </w:pPr>
            <w:r>
              <w:t xml:space="preserve">+ Các đơn vị thuộc cơ quan Tổng cục;</w:t>
            </w:r>
          </w:p>
          <w:p>
            <w:pPr>
              <w:pStyle w:val="Normal(Web)"/>
              <w:divId w:val="364"/>
              <w:rPr>
                <w:vanish w:val="0"/>
              </w:rPr>
            </w:pPr>
            <w:r>
              <w:t xml:space="preserve">+ Cục Hải quan các tỉnh, thành phố.</w:t>
            </w:r>
          </w:p>
        </w:tc>
        <w:tc>
          <w:tcPr>
            <w:tcW w:w="0" w:type="auto"/>
            <w:shd w:val="clear" w:color="auto" w:fill="auto"/>
            <w:vAlign w:val="center"/>
          </w:tcPr>
          <w:p>
            <w:pPr>
              <w:pStyle w:val="Normal(Web)"/>
              <w:divId w:val="365"/>
              <w:rPr>
                <w:vanish w:val="0"/>
              </w:rPr>
            </w:pPr>
            <w:r>
              <w:t xml:space="preserve">Các đơn vị thuộc cơ quan Tổng cục và Cục HQ tỉnh, </w:t>
            </w:r>
            <w:r>
              <w:t xml:space="preserve">thành phố</w:t>
            </w:r>
            <w:r>
              <w:t xml:space="preserve"> nghiên cứu quy định của Luật và các văn bản hướng dẫn thi hành để:</w:t>
            </w:r>
          </w:p>
          <w:p>
            <w:pPr>
              <w:pStyle w:val="Normal(Web)"/>
              <w:divId w:val="366"/>
              <w:rPr>
                <w:vanish w:val="0"/>
              </w:rPr>
            </w:pPr>
            <w:r>
              <w:t xml:space="preserve">- Xác định nhu cầu sắp xếp tổ chức, bộ máy, nhân lực và chủ động thực hiện theo thẩm quyền;</w:t>
            </w:r>
          </w:p>
          <w:p>
            <w:pPr>
              <w:pStyle w:val="Normal(Web)"/>
              <w:divId w:val="367"/>
              <w:rPr>
                <w:vanish w:val="0"/>
              </w:rPr>
            </w:pPr>
            <w:r>
              <w:t xml:space="preserve">- Đề xuất để Vụ TCCB tổ chức thực hiện đối với vấn đề vượt thẩm quyền.</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 w:id="146">
      <w:marLeft w:val="0"/>
      <w:marRight w:val="0"/>
      <w:marTop w:val="-20"/>
      <w:marBottom w:val="-20"/>
      <w:divBdr>
        <w:top w:val="none" w:sz="0" w:space="0" w:color="auto"/>
        <w:left w:val="none" w:sz="0" w:space="0" w:color="auto"/>
        <w:bottom w:val="none" w:sz="0" w:space="0" w:color="auto"/>
        <w:right w:val="none" w:sz="0" w:space="0" w:color="auto"/>
      </w:divBdr>
    </w:div>
    <w:div w:id="147">
      <w:marLeft w:val="0"/>
      <w:marRight w:val="0"/>
      <w:marTop w:val="-20"/>
      <w:marBottom w:val="-20"/>
      <w:divBdr>
        <w:top w:val="none" w:sz="0" w:space="0" w:color="auto"/>
        <w:left w:val="none" w:sz="0" w:space="0" w:color="auto"/>
        <w:bottom w:val="none" w:sz="0" w:space="0" w:color="auto"/>
        <w:right w:val="none" w:sz="0" w:space="0" w:color="auto"/>
      </w:divBdr>
    </w:div>
    <w:div w:id="148">
      <w:marLeft w:val="0"/>
      <w:marRight w:val="0"/>
      <w:marTop w:val="-20"/>
      <w:marBottom w:val="-20"/>
      <w:divBdr>
        <w:top w:val="none" w:sz="0" w:space="0" w:color="auto"/>
        <w:left w:val="none" w:sz="0" w:space="0" w:color="auto"/>
        <w:bottom w:val="none" w:sz="0" w:space="0" w:color="auto"/>
        <w:right w:val="none" w:sz="0" w:space="0" w:color="auto"/>
      </w:divBdr>
    </w:div>
    <w:div w:id="149">
      <w:marLeft w:val="0"/>
      <w:marRight w:val="0"/>
      <w:marTop w:val="-20"/>
      <w:marBottom w:val="-20"/>
      <w:divBdr>
        <w:top w:val="none" w:sz="0" w:space="0" w:color="auto"/>
        <w:left w:val="none" w:sz="0" w:space="0" w:color="auto"/>
        <w:bottom w:val="none" w:sz="0" w:space="0" w:color="auto"/>
        <w:right w:val="none" w:sz="0" w:space="0" w:color="auto"/>
      </w:divBdr>
    </w:div>
    <w:div w:id="150">
      <w:marLeft w:val="0"/>
      <w:marRight w:val="0"/>
      <w:marTop w:val="-20"/>
      <w:marBottom w:val="-20"/>
      <w:divBdr>
        <w:top w:val="none" w:sz="0" w:space="0" w:color="auto"/>
        <w:left w:val="none" w:sz="0" w:space="0" w:color="auto"/>
        <w:bottom w:val="none" w:sz="0" w:space="0" w:color="auto"/>
        <w:right w:val="none" w:sz="0" w:space="0" w:color="auto"/>
      </w:divBdr>
    </w:div>
    <w:div w:id="151">
      <w:marLeft w:val="0"/>
      <w:marRight w:val="0"/>
      <w:marTop w:val="-20"/>
      <w:marBottom w:val="-20"/>
      <w:divBdr>
        <w:top w:val="none" w:sz="0" w:space="0" w:color="auto"/>
        <w:left w:val="none" w:sz="0" w:space="0" w:color="auto"/>
        <w:bottom w:val="none" w:sz="0" w:space="0" w:color="auto"/>
        <w:right w:val="none" w:sz="0" w:space="0" w:color="auto"/>
      </w:divBdr>
    </w:div>
    <w:div w:id="152">
      <w:marLeft w:val="0"/>
      <w:marRight w:val="0"/>
      <w:marTop w:val="-20"/>
      <w:marBottom w:val="-20"/>
      <w:divBdr>
        <w:top w:val="none" w:sz="0" w:space="0" w:color="auto"/>
        <w:left w:val="none" w:sz="0" w:space="0" w:color="auto"/>
        <w:bottom w:val="none" w:sz="0" w:space="0" w:color="auto"/>
        <w:right w:val="none" w:sz="0" w:space="0" w:color="auto"/>
      </w:divBdr>
    </w:div>
    <w:div w:id="153">
      <w:marLeft w:val="0"/>
      <w:marRight w:val="0"/>
      <w:marTop w:val="-20"/>
      <w:marBottom w:val="-20"/>
      <w:divBdr>
        <w:top w:val="none" w:sz="0" w:space="0" w:color="auto"/>
        <w:left w:val="none" w:sz="0" w:space="0" w:color="auto"/>
        <w:bottom w:val="none" w:sz="0" w:space="0" w:color="auto"/>
        <w:right w:val="none" w:sz="0" w:space="0" w:color="auto"/>
      </w:divBdr>
    </w:div>
    <w:div w:id="154">
      <w:marLeft w:val="0"/>
      <w:marRight w:val="0"/>
      <w:marTop w:val="-20"/>
      <w:marBottom w:val="-20"/>
      <w:divBdr>
        <w:top w:val="none" w:sz="0" w:space="0" w:color="auto"/>
        <w:left w:val="none" w:sz="0" w:space="0" w:color="auto"/>
        <w:bottom w:val="none" w:sz="0" w:space="0" w:color="auto"/>
        <w:right w:val="none" w:sz="0" w:space="0" w:color="auto"/>
      </w:divBdr>
    </w:div>
    <w:div w:id="155">
      <w:marLeft w:val="0"/>
      <w:marRight w:val="0"/>
      <w:marTop w:val="-20"/>
      <w:marBottom w:val="-20"/>
      <w:divBdr>
        <w:top w:val="none" w:sz="0" w:space="0" w:color="auto"/>
        <w:left w:val="none" w:sz="0" w:space="0" w:color="auto"/>
        <w:bottom w:val="none" w:sz="0" w:space="0" w:color="auto"/>
        <w:right w:val="none" w:sz="0" w:space="0" w:color="auto"/>
      </w:divBdr>
    </w:div>
    <w:div w:id="156">
      <w:marLeft w:val="0"/>
      <w:marRight w:val="0"/>
      <w:marTop w:val="-20"/>
      <w:marBottom w:val="-20"/>
      <w:divBdr>
        <w:top w:val="none" w:sz="0" w:space="0" w:color="auto"/>
        <w:left w:val="none" w:sz="0" w:space="0" w:color="auto"/>
        <w:bottom w:val="none" w:sz="0" w:space="0" w:color="auto"/>
        <w:right w:val="none" w:sz="0" w:space="0" w:color="auto"/>
      </w:divBdr>
    </w:div>
    <w:div w:id="157">
      <w:marLeft w:val="0"/>
      <w:marRight w:val="0"/>
      <w:marTop w:val="-20"/>
      <w:marBottom w:val="-20"/>
      <w:divBdr>
        <w:top w:val="none" w:sz="0" w:space="0" w:color="auto"/>
        <w:left w:val="none" w:sz="0" w:space="0" w:color="auto"/>
        <w:bottom w:val="none" w:sz="0" w:space="0" w:color="auto"/>
        <w:right w:val="none" w:sz="0" w:space="0" w:color="auto"/>
      </w:divBdr>
    </w:div>
    <w:div w:id="158">
      <w:marLeft w:val="0"/>
      <w:marRight w:val="0"/>
      <w:marTop w:val="-20"/>
      <w:marBottom w:val="-20"/>
      <w:divBdr>
        <w:top w:val="none" w:sz="0" w:space="0" w:color="auto"/>
        <w:left w:val="none" w:sz="0" w:space="0" w:color="auto"/>
        <w:bottom w:val="none" w:sz="0" w:space="0" w:color="auto"/>
        <w:right w:val="none" w:sz="0" w:space="0" w:color="auto"/>
      </w:divBdr>
    </w:div>
    <w:div w:id="159">
      <w:marLeft w:val="0"/>
      <w:marRight w:val="0"/>
      <w:marTop w:val="-20"/>
      <w:marBottom w:val="-20"/>
      <w:divBdr>
        <w:top w:val="none" w:sz="0" w:space="0" w:color="auto"/>
        <w:left w:val="none" w:sz="0" w:space="0" w:color="auto"/>
        <w:bottom w:val="none" w:sz="0" w:space="0" w:color="auto"/>
        <w:right w:val="none" w:sz="0" w:space="0" w:color="auto"/>
      </w:divBdr>
    </w:div>
    <w:div w:id="160">
      <w:marLeft w:val="0"/>
      <w:marRight w:val="0"/>
      <w:marTop w:val="-20"/>
      <w:marBottom w:val="-20"/>
      <w:divBdr>
        <w:top w:val="none" w:sz="0" w:space="0" w:color="auto"/>
        <w:left w:val="none" w:sz="0" w:space="0" w:color="auto"/>
        <w:bottom w:val="none" w:sz="0" w:space="0" w:color="auto"/>
        <w:right w:val="none" w:sz="0" w:space="0" w:color="auto"/>
      </w:divBdr>
    </w:div>
    <w:div w:id="161">
      <w:marLeft w:val="0"/>
      <w:marRight w:val="0"/>
      <w:marTop w:val="-20"/>
      <w:marBottom w:val="-20"/>
      <w:divBdr>
        <w:top w:val="none" w:sz="0" w:space="0" w:color="auto"/>
        <w:left w:val="none" w:sz="0" w:space="0" w:color="auto"/>
        <w:bottom w:val="none" w:sz="0" w:space="0" w:color="auto"/>
        <w:right w:val="none" w:sz="0" w:space="0" w:color="auto"/>
      </w:divBdr>
    </w:div>
    <w:div w:id="162">
      <w:marLeft w:val="0"/>
      <w:marRight w:val="0"/>
      <w:marTop w:val="-20"/>
      <w:marBottom w:val="-20"/>
      <w:divBdr>
        <w:top w:val="none" w:sz="0" w:space="0" w:color="auto"/>
        <w:left w:val="none" w:sz="0" w:space="0" w:color="auto"/>
        <w:bottom w:val="none" w:sz="0" w:space="0" w:color="auto"/>
        <w:right w:val="none" w:sz="0" w:space="0" w:color="auto"/>
      </w:divBdr>
    </w:div>
    <w:div w:id="163">
      <w:marLeft w:val="0"/>
      <w:marRight w:val="0"/>
      <w:marTop w:val="-20"/>
      <w:marBottom w:val="-20"/>
      <w:divBdr>
        <w:top w:val="none" w:sz="0" w:space="0" w:color="auto"/>
        <w:left w:val="none" w:sz="0" w:space="0" w:color="auto"/>
        <w:bottom w:val="none" w:sz="0" w:space="0" w:color="auto"/>
        <w:right w:val="none" w:sz="0" w:space="0" w:color="auto"/>
      </w:divBdr>
    </w:div>
    <w:div w:id="164">
      <w:marLeft w:val="0"/>
      <w:marRight w:val="0"/>
      <w:marTop w:val="-20"/>
      <w:marBottom w:val="-20"/>
      <w:divBdr>
        <w:top w:val="none" w:sz="0" w:space="0" w:color="auto"/>
        <w:left w:val="none" w:sz="0" w:space="0" w:color="auto"/>
        <w:bottom w:val="none" w:sz="0" w:space="0" w:color="auto"/>
        <w:right w:val="none" w:sz="0" w:space="0" w:color="auto"/>
      </w:divBdr>
    </w:div>
    <w:div w:id="165">
      <w:marLeft w:val="0"/>
      <w:marRight w:val="0"/>
      <w:marTop w:val="-20"/>
      <w:marBottom w:val="-20"/>
      <w:divBdr>
        <w:top w:val="none" w:sz="0" w:space="0" w:color="auto"/>
        <w:left w:val="none" w:sz="0" w:space="0" w:color="auto"/>
        <w:bottom w:val="none" w:sz="0" w:space="0" w:color="auto"/>
        <w:right w:val="none" w:sz="0" w:space="0" w:color="auto"/>
      </w:divBdr>
    </w:div>
    <w:div w:id="166">
      <w:marLeft w:val="0"/>
      <w:marRight w:val="0"/>
      <w:marTop w:val="-20"/>
      <w:marBottom w:val="-20"/>
      <w:divBdr>
        <w:top w:val="none" w:sz="0" w:space="0" w:color="auto"/>
        <w:left w:val="none" w:sz="0" w:space="0" w:color="auto"/>
        <w:bottom w:val="none" w:sz="0" w:space="0" w:color="auto"/>
        <w:right w:val="none" w:sz="0" w:space="0" w:color="auto"/>
      </w:divBdr>
    </w:div>
    <w:div w:id="167">
      <w:marLeft w:val="0"/>
      <w:marRight w:val="0"/>
      <w:marTop w:val="-20"/>
      <w:marBottom w:val="-20"/>
      <w:divBdr>
        <w:top w:val="none" w:sz="0" w:space="0" w:color="auto"/>
        <w:left w:val="none" w:sz="0" w:space="0" w:color="auto"/>
        <w:bottom w:val="none" w:sz="0" w:space="0" w:color="auto"/>
        <w:right w:val="none" w:sz="0" w:space="0" w:color="auto"/>
      </w:divBdr>
    </w:div>
    <w:div w:id="168">
      <w:marLeft w:val="0"/>
      <w:marRight w:val="0"/>
      <w:marTop w:val="-20"/>
      <w:marBottom w:val="-20"/>
      <w:divBdr>
        <w:top w:val="none" w:sz="0" w:space="0" w:color="auto"/>
        <w:left w:val="none" w:sz="0" w:space="0" w:color="auto"/>
        <w:bottom w:val="none" w:sz="0" w:space="0" w:color="auto"/>
        <w:right w:val="none" w:sz="0" w:space="0" w:color="auto"/>
      </w:divBdr>
    </w:div>
    <w:div w:id="169">
      <w:marLeft w:val="0"/>
      <w:marRight w:val="0"/>
      <w:marTop w:val="-20"/>
      <w:marBottom w:val="-20"/>
      <w:divBdr>
        <w:top w:val="none" w:sz="0" w:space="0" w:color="auto"/>
        <w:left w:val="none" w:sz="0" w:space="0" w:color="auto"/>
        <w:bottom w:val="none" w:sz="0" w:space="0" w:color="auto"/>
        <w:right w:val="none" w:sz="0" w:space="0" w:color="auto"/>
      </w:divBdr>
    </w:div>
    <w:div w:id="170">
      <w:marLeft w:val="0"/>
      <w:marRight w:val="0"/>
      <w:marTop w:val="-20"/>
      <w:marBottom w:val="-20"/>
      <w:divBdr>
        <w:top w:val="none" w:sz="0" w:space="0" w:color="auto"/>
        <w:left w:val="none" w:sz="0" w:space="0" w:color="auto"/>
        <w:bottom w:val="none" w:sz="0" w:space="0" w:color="auto"/>
        <w:right w:val="none" w:sz="0" w:space="0" w:color="auto"/>
      </w:divBdr>
    </w:div>
    <w:div w:id="171">
      <w:marLeft w:val="0"/>
      <w:marRight w:val="0"/>
      <w:marTop w:val="-20"/>
      <w:marBottom w:val="-20"/>
      <w:divBdr>
        <w:top w:val="none" w:sz="0" w:space="0" w:color="auto"/>
        <w:left w:val="none" w:sz="0" w:space="0" w:color="auto"/>
        <w:bottom w:val="none" w:sz="0" w:space="0" w:color="auto"/>
        <w:right w:val="none" w:sz="0" w:space="0" w:color="auto"/>
      </w:divBdr>
    </w:div>
    <w:div w:id="172">
      <w:marLeft w:val="0"/>
      <w:marRight w:val="0"/>
      <w:marTop w:val="-20"/>
      <w:marBottom w:val="-20"/>
      <w:divBdr>
        <w:top w:val="none" w:sz="0" w:space="0" w:color="auto"/>
        <w:left w:val="none" w:sz="0" w:space="0" w:color="auto"/>
        <w:bottom w:val="none" w:sz="0" w:space="0" w:color="auto"/>
        <w:right w:val="none" w:sz="0" w:space="0" w:color="auto"/>
      </w:divBdr>
    </w:div>
    <w:div w:id="173">
      <w:marLeft w:val="0"/>
      <w:marRight w:val="0"/>
      <w:marTop w:val="-20"/>
      <w:marBottom w:val="-20"/>
      <w:divBdr>
        <w:top w:val="none" w:sz="0" w:space="0" w:color="auto"/>
        <w:left w:val="none" w:sz="0" w:space="0" w:color="auto"/>
        <w:bottom w:val="none" w:sz="0" w:space="0" w:color="auto"/>
        <w:right w:val="none" w:sz="0" w:space="0" w:color="auto"/>
      </w:divBdr>
    </w:div>
    <w:div w:id="174">
      <w:marLeft w:val="0"/>
      <w:marRight w:val="0"/>
      <w:marTop w:val="-20"/>
      <w:marBottom w:val="-20"/>
      <w:divBdr>
        <w:top w:val="none" w:sz="0" w:space="0" w:color="auto"/>
        <w:left w:val="none" w:sz="0" w:space="0" w:color="auto"/>
        <w:bottom w:val="none" w:sz="0" w:space="0" w:color="auto"/>
        <w:right w:val="none" w:sz="0" w:space="0" w:color="auto"/>
      </w:divBdr>
    </w:div>
    <w:div w:id="175">
      <w:marLeft w:val="0"/>
      <w:marRight w:val="0"/>
      <w:marTop w:val="-20"/>
      <w:marBottom w:val="-20"/>
      <w:divBdr>
        <w:top w:val="none" w:sz="0" w:space="0" w:color="auto"/>
        <w:left w:val="none" w:sz="0" w:space="0" w:color="auto"/>
        <w:bottom w:val="none" w:sz="0" w:space="0" w:color="auto"/>
        <w:right w:val="none" w:sz="0" w:space="0" w:color="auto"/>
      </w:divBdr>
    </w:div>
    <w:div w:id="176">
      <w:marLeft w:val="0"/>
      <w:marRight w:val="0"/>
      <w:marTop w:val="-20"/>
      <w:marBottom w:val="-20"/>
      <w:divBdr>
        <w:top w:val="none" w:sz="0" w:space="0" w:color="auto"/>
        <w:left w:val="none" w:sz="0" w:space="0" w:color="auto"/>
        <w:bottom w:val="none" w:sz="0" w:space="0" w:color="auto"/>
        <w:right w:val="none" w:sz="0" w:space="0" w:color="auto"/>
      </w:divBdr>
    </w:div>
    <w:div w:id="177">
      <w:marLeft w:val="0"/>
      <w:marRight w:val="0"/>
      <w:marTop w:val="-20"/>
      <w:marBottom w:val="-20"/>
      <w:divBdr>
        <w:top w:val="none" w:sz="0" w:space="0" w:color="auto"/>
        <w:left w:val="none" w:sz="0" w:space="0" w:color="auto"/>
        <w:bottom w:val="none" w:sz="0" w:space="0" w:color="auto"/>
        <w:right w:val="none" w:sz="0" w:space="0" w:color="auto"/>
      </w:divBdr>
    </w:div>
    <w:div w:id="178">
      <w:marLeft w:val="0"/>
      <w:marRight w:val="0"/>
      <w:marTop w:val="-20"/>
      <w:marBottom w:val="-20"/>
      <w:divBdr>
        <w:top w:val="none" w:sz="0" w:space="0" w:color="auto"/>
        <w:left w:val="none" w:sz="0" w:space="0" w:color="auto"/>
        <w:bottom w:val="none" w:sz="0" w:space="0" w:color="auto"/>
        <w:right w:val="none" w:sz="0" w:space="0" w:color="auto"/>
      </w:divBdr>
    </w:div>
    <w:div w:id="179">
      <w:marLeft w:val="0"/>
      <w:marRight w:val="0"/>
      <w:marTop w:val="-20"/>
      <w:marBottom w:val="-20"/>
      <w:divBdr>
        <w:top w:val="none" w:sz="0" w:space="0" w:color="auto"/>
        <w:left w:val="none" w:sz="0" w:space="0" w:color="auto"/>
        <w:bottom w:val="none" w:sz="0" w:space="0" w:color="auto"/>
        <w:right w:val="none" w:sz="0" w:space="0" w:color="auto"/>
      </w:divBdr>
    </w:div>
    <w:div w:id="180">
      <w:marLeft w:val="0"/>
      <w:marRight w:val="0"/>
      <w:marTop w:val="-20"/>
      <w:marBottom w:val="-20"/>
      <w:divBdr>
        <w:top w:val="none" w:sz="0" w:space="0" w:color="auto"/>
        <w:left w:val="none" w:sz="0" w:space="0" w:color="auto"/>
        <w:bottom w:val="none" w:sz="0" w:space="0" w:color="auto"/>
        <w:right w:val="none" w:sz="0" w:space="0" w:color="auto"/>
      </w:divBdr>
    </w:div>
    <w:div w:id="181">
      <w:marLeft w:val="0"/>
      <w:marRight w:val="0"/>
      <w:marTop w:val="-20"/>
      <w:marBottom w:val="-20"/>
      <w:divBdr>
        <w:top w:val="none" w:sz="0" w:space="0" w:color="auto"/>
        <w:left w:val="none" w:sz="0" w:space="0" w:color="auto"/>
        <w:bottom w:val="none" w:sz="0" w:space="0" w:color="auto"/>
        <w:right w:val="none" w:sz="0" w:space="0" w:color="auto"/>
      </w:divBdr>
    </w:div>
    <w:div w:id="182">
      <w:marLeft w:val="0"/>
      <w:marRight w:val="0"/>
      <w:marTop w:val="-20"/>
      <w:marBottom w:val="-20"/>
      <w:divBdr>
        <w:top w:val="none" w:sz="0" w:space="0" w:color="auto"/>
        <w:left w:val="none" w:sz="0" w:space="0" w:color="auto"/>
        <w:bottom w:val="none" w:sz="0" w:space="0" w:color="auto"/>
        <w:right w:val="none" w:sz="0" w:space="0" w:color="auto"/>
      </w:divBdr>
    </w:div>
    <w:div w:id="183">
      <w:marLeft w:val="0"/>
      <w:marRight w:val="0"/>
      <w:marTop w:val="-20"/>
      <w:marBottom w:val="-20"/>
      <w:divBdr>
        <w:top w:val="none" w:sz="0" w:space="0" w:color="auto"/>
        <w:left w:val="none" w:sz="0" w:space="0" w:color="auto"/>
        <w:bottom w:val="none" w:sz="0" w:space="0" w:color="auto"/>
        <w:right w:val="none" w:sz="0" w:space="0" w:color="auto"/>
      </w:divBdr>
    </w:div>
    <w:div w:id="184">
      <w:marLeft w:val="0"/>
      <w:marRight w:val="0"/>
      <w:marTop w:val="-20"/>
      <w:marBottom w:val="-20"/>
      <w:divBdr>
        <w:top w:val="none" w:sz="0" w:space="0" w:color="auto"/>
        <w:left w:val="none" w:sz="0" w:space="0" w:color="auto"/>
        <w:bottom w:val="none" w:sz="0" w:space="0" w:color="auto"/>
        <w:right w:val="none" w:sz="0" w:space="0" w:color="auto"/>
      </w:divBdr>
    </w:div>
    <w:div w:id="185">
      <w:marLeft w:val="0"/>
      <w:marRight w:val="0"/>
      <w:marTop w:val="-20"/>
      <w:marBottom w:val="-20"/>
      <w:divBdr>
        <w:top w:val="none" w:sz="0" w:space="0" w:color="auto"/>
        <w:left w:val="none" w:sz="0" w:space="0" w:color="auto"/>
        <w:bottom w:val="none" w:sz="0" w:space="0" w:color="auto"/>
        <w:right w:val="none" w:sz="0" w:space="0" w:color="auto"/>
      </w:divBdr>
    </w:div>
    <w:div w:id="186">
      <w:marLeft w:val="0"/>
      <w:marRight w:val="0"/>
      <w:marTop w:val="-20"/>
      <w:marBottom w:val="-20"/>
      <w:divBdr>
        <w:top w:val="none" w:sz="0" w:space="0" w:color="auto"/>
        <w:left w:val="none" w:sz="0" w:space="0" w:color="auto"/>
        <w:bottom w:val="none" w:sz="0" w:space="0" w:color="auto"/>
        <w:right w:val="none" w:sz="0" w:space="0" w:color="auto"/>
      </w:divBdr>
    </w:div>
    <w:div w:id="187">
      <w:marLeft w:val="0"/>
      <w:marRight w:val="0"/>
      <w:marTop w:val="-20"/>
      <w:marBottom w:val="-20"/>
      <w:divBdr>
        <w:top w:val="none" w:sz="0" w:space="0" w:color="auto"/>
        <w:left w:val="none" w:sz="0" w:space="0" w:color="auto"/>
        <w:bottom w:val="none" w:sz="0" w:space="0" w:color="auto"/>
        <w:right w:val="none" w:sz="0" w:space="0" w:color="auto"/>
      </w:divBdr>
    </w:div>
    <w:div w:id="188">
      <w:marLeft w:val="0"/>
      <w:marRight w:val="0"/>
      <w:marTop w:val="-20"/>
      <w:marBottom w:val="-20"/>
      <w:divBdr>
        <w:top w:val="none" w:sz="0" w:space="0" w:color="auto"/>
        <w:left w:val="none" w:sz="0" w:space="0" w:color="auto"/>
        <w:bottom w:val="none" w:sz="0" w:space="0" w:color="auto"/>
        <w:right w:val="none" w:sz="0" w:space="0" w:color="auto"/>
      </w:divBdr>
    </w:div>
    <w:div w:id="189">
      <w:marLeft w:val="0"/>
      <w:marRight w:val="0"/>
      <w:marTop w:val="-20"/>
      <w:marBottom w:val="-20"/>
      <w:divBdr>
        <w:top w:val="none" w:sz="0" w:space="0" w:color="auto"/>
        <w:left w:val="none" w:sz="0" w:space="0" w:color="auto"/>
        <w:bottom w:val="none" w:sz="0" w:space="0" w:color="auto"/>
        <w:right w:val="none" w:sz="0" w:space="0" w:color="auto"/>
      </w:divBdr>
    </w:div>
    <w:div w:id="190">
      <w:marLeft w:val="0"/>
      <w:marRight w:val="0"/>
      <w:marTop w:val="-20"/>
      <w:marBottom w:val="-20"/>
      <w:divBdr>
        <w:top w:val="none" w:sz="0" w:space="0" w:color="auto"/>
        <w:left w:val="none" w:sz="0" w:space="0" w:color="auto"/>
        <w:bottom w:val="none" w:sz="0" w:space="0" w:color="auto"/>
        <w:right w:val="none" w:sz="0" w:space="0" w:color="auto"/>
      </w:divBdr>
    </w:div>
    <w:div w:id="191">
      <w:marLeft w:val="0"/>
      <w:marRight w:val="0"/>
      <w:marTop w:val="-20"/>
      <w:marBottom w:val="-20"/>
      <w:divBdr>
        <w:top w:val="none" w:sz="0" w:space="0" w:color="auto"/>
        <w:left w:val="none" w:sz="0" w:space="0" w:color="auto"/>
        <w:bottom w:val="none" w:sz="0" w:space="0" w:color="auto"/>
        <w:right w:val="none" w:sz="0" w:space="0" w:color="auto"/>
      </w:divBdr>
    </w:div>
    <w:div w:id="192">
      <w:marLeft w:val="0"/>
      <w:marRight w:val="0"/>
      <w:marTop w:val="-20"/>
      <w:marBottom w:val="-20"/>
      <w:divBdr>
        <w:top w:val="none" w:sz="0" w:space="0" w:color="auto"/>
        <w:left w:val="none" w:sz="0" w:space="0" w:color="auto"/>
        <w:bottom w:val="none" w:sz="0" w:space="0" w:color="auto"/>
        <w:right w:val="none" w:sz="0" w:space="0" w:color="auto"/>
      </w:divBdr>
    </w:div>
    <w:div w:id="193">
      <w:marLeft w:val="0"/>
      <w:marRight w:val="0"/>
      <w:marTop w:val="-20"/>
      <w:marBottom w:val="-20"/>
      <w:divBdr>
        <w:top w:val="none" w:sz="0" w:space="0" w:color="auto"/>
        <w:left w:val="none" w:sz="0" w:space="0" w:color="auto"/>
        <w:bottom w:val="none" w:sz="0" w:space="0" w:color="auto"/>
        <w:right w:val="none" w:sz="0" w:space="0" w:color="auto"/>
      </w:divBdr>
    </w:div>
    <w:div w:id="194">
      <w:marLeft w:val="0"/>
      <w:marRight w:val="0"/>
      <w:marTop w:val="-20"/>
      <w:marBottom w:val="-20"/>
      <w:divBdr>
        <w:top w:val="none" w:sz="0" w:space="0" w:color="auto"/>
        <w:left w:val="none" w:sz="0" w:space="0" w:color="auto"/>
        <w:bottom w:val="none" w:sz="0" w:space="0" w:color="auto"/>
        <w:right w:val="none" w:sz="0" w:space="0" w:color="auto"/>
      </w:divBdr>
    </w:div>
    <w:div w:id="195">
      <w:marLeft w:val="0"/>
      <w:marRight w:val="0"/>
      <w:marTop w:val="-20"/>
      <w:marBottom w:val="-20"/>
      <w:divBdr>
        <w:top w:val="none" w:sz="0" w:space="0" w:color="auto"/>
        <w:left w:val="none" w:sz="0" w:space="0" w:color="auto"/>
        <w:bottom w:val="none" w:sz="0" w:space="0" w:color="auto"/>
        <w:right w:val="none" w:sz="0" w:space="0" w:color="auto"/>
      </w:divBdr>
    </w:div>
    <w:div w:id="196">
      <w:marLeft w:val="0"/>
      <w:marRight w:val="0"/>
      <w:marTop w:val="-20"/>
      <w:marBottom w:val="-20"/>
      <w:divBdr>
        <w:top w:val="none" w:sz="0" w:space="0" w:color="auto"/>
        <w:left w:val="none" w:sz="0" w:space="0" w:color="auto"/>
        <w:bottom w:val="none" w:sz="0" w:space="0" w:color="auto"/>
        <w:right w:val="none" w:sz="0" w:space="0" w:color="auto"/>
      </w:divBdr>
    </w:div>
    <w:div w:id="197">
      <w:marLeft w:val="0"/>
      <w:marRight w:val="0"/>
      <w:marTop w:val="-20"/>
      <w:marBottom w:val="-20"/>
      <w:divBdr>
        <w:top w:val="none" w:sz="0" w:space="0" w:color="auto"/>
        <w:left w:val="none" w:sz="0" w:space="0" w:color="auto"/>
        <w:bottom w:val="none" w:sz="0" w:space="0" w:color="auto"/>
        <w:right w:val="none" w:sz="0" w:space="0" w:color="auto"/>
      </w:divBdr>
    </w:div>
    <w:div w:id="198">
      <w:marLeft w:val="0"/>
      <w:marRight w:val="0"/>
      <w:marTop w:val="-20"/>
      <w:marBottom w:val="-20"/>
      <w:divBdr>
        <w:top w:val="none" w:sz="0" w:space="0" w:color="auto"/>
        <w:left w:val="none" w:sz="0" w:space="0" w:color="auto"/>
        <w:bottom w:val="none" w:sz="0" w:space="0" w:color="auto"/>
        <w:right w:val="none" w:sz="0" w:space="0" w:color="auto"/>
      </w:divBdr>
    </w:div>
    <w:div w:id="199">
      <w:marLeft w:val="0"/>
      <w:marRight w:val="0"/>
      <w:marTop w:val="-20"/>
      <w:marBottom w:val="-20"/>
      <w:divBdr>
        <w:top w:val="none" w:sz="0" w:space="0" w:color="auto"/>
        <w:left w:val="none" w:sz="0" w:space="0" w:color="auto"/>
        <w:bottom w:val="none" w:sz="0" w:space="0" w:color="auto"/>
        <w:right w:val="none" w:sz="0" w:space="0" w:color="auto"/>
      </w:divBdr>
    </w:div>
    <w:div w:id="200">
      <w:marLeft w:val="0"/>
      <w:marRight w:val="0"/>
      <w:marTop w:val="-20"/>
      <w:marBottom w:val="-20"/>
      <w:divBdr>
        <w:top w:val="none" w:sz="0" w:space="0" w:color="auto"/>
        <w:left w:val="none" w:sz="0" w:space="0" w:color="auto"/>
        <w:bottom w:val="none" w:sz="0" w:space="0" w:color="auto"/>
        <w:right w:val="none" w:sz="0" w:space="0" w:color="auto"/>
      </w:divBdr>
    </w:div>
    <w:div w:id="201">
      <w:marLeft w:val="0"/>
      <w:marRight w:val="0"/>
      <w:marTop w:val="-20"/>
      <w:marBottom w:val="-20"/>
      <w:divBdr>
        <w:top w:val="none" w:sz="0" w:space="0" w:color="auto"/>
        <w:left w:val="none" w:sz="0" w:space="0" w:color="auto"/>
        <w:bottom w:val="none" w:sz="0" w:space="0" w:color="auto"/>
        <w:right w:val="none" w:sz="0" w:space="0" w:color="auto"/>
      </w:divBdr>
    </w:div>
    <w:div w:id="202">
      <w:marLeft w:val="0"/>
      <w:marRight w:val="0"/>
      <w:marTop w:val="-20"/>
      <w:marBottom w:val="-20"/>
      <w:divBdr>
        <w:top w:val="none" w:sz="0" w:space="0" w:color="auto"/>
        <w:left w:val="none" w:sz="0" w:space="0" w:color="auto"/>
        <w:bottom w:val="none" w:sz="0" w:space="0" w:color="auto"/>
        <w:right w:val="none" w:sz="0" w:space="0" w:color="auto"/>
      </w:divBdr>
    </w:div>
    <w:div w:id="203">
      <w:marLeft w:val="0"/>
      <w:marRight w:val="0"/>
      <w:marTop w:val="-20"/>
      <w:marBottom w:val="-20"/>
      <w:divBdr>
        <w:top w:val="none" w:sz="0" w:space="0" w:color="auto"/>
        <w:left w:val="none" w:sz="0" w:space="0" w:color="auto"/>
        <w:bottom w:val="none" w:sz="0" w:space="0" w:color="auto"/>
        <w:right w:val="none" w:sz="0" w:space="0" w:color="auto"/>
      </w:divBdr>
    </w:div>
    <w:div w:id="204">
      <w:marLeft w:val="0"/>
      <w:marRight w:val="0"/>
      <w:marTop w:val="-20"/>
      <w:marBottom w:val="-20"/>
      <w:divBdr>
        <w:top w:val="none" w:sz="0" w:space="0" w:color="auto"/>
        <w:left w:val="none" w:sz="0" w:space="0" w:color="auto"/>
        <w:bottom w:val="none" w:sz="0" w:space="0" w:color="auto"/>
        <w:right w:val="none" w:sz="0" w:space="0" w:color="auto"/>
      </w:divBdr>
    </w:div>
    <w:div w:id="205">
      <w:marLeft w:val="0"/>
      <w:marRight w:val="0"/>
      <w:marTop w:val="-20"/>
      <w:marBottom w:val="-20"/>
      <w:divBdr>
        <w:top w:val="none" w:sz="0" w:space="0" w:color="auto"/>
        <w:left w:val="none" w:sz="0" w:space="0" w:color="auto"/>
        <w:bottom w:val="none" w:sz="0" w:space="0" w:color="auto"/>
        <w:right w:val="none" w:sz="0" w:space="0" w:color="auto"/>
      </w:divBdr>
    </w:div>
    <w:div w:id="206">
      <w:marLeft w:val="0"/>
      <w:marRight w:val="0"/>
      <w:marTop w:val="-20"/>
      <w:marBottom w:val="-20"/>
      <w:divBdr>
        <w:top w:val="none" w:sz="0" w:space="0" w:color="auto"/>
        <w:left w:val="none" w:sz="0" w:space="0" w:color="auto"/>
        <w:bottom w:val="none" w:sz="0" w:space="0" w:color="auto"/>
        <w:right w:val="none" w:sz="0" w:space="0" w:color="auto"/>
      </w:divBdr>
    </w:div>
    <w:div w:id="207">
      <w:marLeft w:val="0"/>
      <w:marRight w:val="0"/>
      <w:marTop w:val="-20"/>
      <w:marBottom w:val="-20"/>
      <w:divBdr>
        <w:top w:val="none" w:sz="0" w:space="0" w:color="auto"/>
        <w:left w:val="none" w:sz="0" w:space="0" w:color="auto"/>
        <w:bottom w:val="none" w:sz="0" w:space="0" w:color="auto"/>
        <w:right w:val="none" w:sz="0" w:space="0" w:color="auto"/>
      </w:divBdr>
    </w:div>
    <w:div w:id="208">
      <w:marLeft w:val="0"/>
      <w:marRight w:val="0"/>
      <w:marTop w:val="-20"/>
      <w:marBottom w:val="-20"/>
      <w:divBdr>
        <w:top w:val="none" w:sz="0" w:space="0" w:color="auto"/>
        <w:left w:val="none" w:sz="0" w:space="0" w:color="auto"/>
        <w:bottom w:val="none" w:sz="0" w:space="0" w:color="auto"/>
        <w:right w:val="none" w:sz="0" w:space="0" w:color="auto"/>
      </w:divBdr>
    </w:div>
    <w:div w:id="209">
      <w:marLeft w:val="0"/>
      <w:marRight w:val="0"/>
      <w:marTop w:val="-20"/>
      <w:marBottom w:val="-20"/>
      <w:divBdr>
        <w:top w:val="none" w:sz="0" w:space="0" w:color="auto"/>
        <w:left w:val="none" w:sz="0" w:space="0" w:color="auto"/>
        <w:bottom w:val="none" w:sz="0" w:space="0" w:color="auto"/>
        <w:right w:val="none" w:sz="0" w:space="0" w:color="auto"/>
      </w:divBdr>
    </w:div>
    <w:div w:id="210">
      <w:marLeft w:val="0"/>
      <w:marRight w:val="0"/>
      <w:marTop w:val="-20"/>
      <w:marBottom w:val="-20"/>
      <w:divBdr>
        <w:top w:val="none" w:sz="0" w:space="0" w:color="auto"/>
        <w:left w:val="none" w:sz="0" w:space="0" w:color="auto"/>
        <w:bottom w:val="none" w:sz="0" w:space="0" w:color="auto"/>
        <w:right w:val="none" w:sz="0" w:space="0" w:color="auto"/>
      </w:divBdr>
    </w:div>
    <w:div w:id="211">
      <w:marLeft w:val="0"/>
      <w:marRight w:val="0"/>
      <w:marTop w:val="-20"/>
      <w:marBottom w:val="-20"/>
      <w:divBdr>
        <w:top w:val="none" w:sz="0" w:space="0" w:color="auto"/>
        <w:left w:val="none" w:sz="0" w:space="0" w:color="auto"/>
        <w:bottom w:val="none" w:sz="0" w:space="0" w:color="auto"/>
        <w:right w:val="none" w:sz="0" w:space="0" w:color="auto"/>
      </w:divBdr>
    </w:div>
    <w:div w:id="212">
      <w:marLeft w:val="0"/>
      <w:marRight w:val="0"/>
      <w:marTop w:val="-20"/>
      <w:marBottom w:val="-20"/>
      <w:divBdr>
        <w:top w:val="none" w:sz="0" w:space="0" w:color="auto"/>
        <w:left w:val="none" w:sz="0" w:space="0" w:color="auto"/>
        <w:bottom w:val="none" w:sz="0" w:space="0" w:color="auto"/>
        <w:right w:val="none" w:sz="0" w:space="0" w:color="auto"/>
      </w:divBdr>
    </w:div>
    <w:div w:id="213">
      <w:marLeft w:val="0"/>
      <w:marRight w:val="0"/>
      <w:marTop w:val="-20"/>
      <w:marBottom w:val="-20"/>
      <w:divBdr>
        <w:top w:val="none" w:sz="0" w:space="0" w:color="auto"/>
        <w:left w:val="none" w:sz="0" w:space="0" w:color="auto"/>
        <w:bottom w:val="none" w:sz="0" w:space="0" w:color="auto"/>
        <w:right w:val="none" w:sz="0" w:space="0" w:color="auto"/>
      </w:divBdr>
    </w:div>
    <w:div w:id="214">
      <w:marLeft w:val="0"/>
      <w:marRight w:val="0"/>
      <w:marTop w:val="-20"/>
      <w:marBottom w:val="-20"/>
      <w:divBdr>
        <w:top w:val="none" w:sz="0" w:space="0" w:color="auto"/>
        <w:left w:val="none" w:sz="0" w:space="0" w:color="auto"/>
        <w:bottom w:val="none" w:sz="0" w:space="0" w:color="auto"/>
        <w:right w:val="none" w:sz="0" w:space="0" w:color="auto"/>
      </w:divBdr>
    </w:div>
    <w:div w:id="215">
      <w:marLeft w:val="0"/>
      <w:marRight w:val="0"/>
      <w:marTop w:val="-20"/>
      <w:marBottom w:val="-20"/>
      <w:divBdr>
        <w:top w:val="none" w:sz="0" w:space="0" w:color="auto"/>
        <w:left w:val="none" w:sz="0" w:space="0" w:color="auto"/>
        <w:bottom w:val="none" w:sz="0" w:space="0" w:color="auto"/>
        <w:right w:val="none" w:sz="0" w:space="0" w:color="auto"/>
      </w:divBdr>
    </w:div>
    <w:div w:id="216">
      <w:marLeft w:val="0"/>
      <w:marRight w:val="0"/>
      <w:marTop w:val="-20"/>
      <w:marBottom w:val="-20"/>
      <w:divBdr>
        <w:top w:val="none" w:sz="0" w:space="0" w:color="auto"/>
        <w:left w:val="none" w:sz="0" w:space="0" w:color="auto"/>
        <w:bottom w:val="none" w:sz="0" w:space="0" w:color="auto"/>
        <w:right w:val="none" w:sz="0" w:space="0" w:color="auto"/>
      </w:divBdr>
    </w:div>
    <w:div w:id="217">
      <w:marLeft w:val="0"/>
      <w:marRight w:val="0"/>
      <w:marTop w:val="-20"/>
      <w:marBottom w:val="-20"/>
      <w:divBdr>
        <w:top w:val="none" w:sz="0" w:space="0" w:color="auto"/>
        <w:left w:val="none" w:sz="0" w:space="0" w:color="auto"/>
        <w:bottom w:val="none" w:sz="0" w:space="0" w:color="auto"/>
        <w:right w:val="none" w:sz="0" w:space="0" w:color="auto"/>
      </w:divBdr>
    </w:div>
    <w:div w:id="218">
      <w:marLeft w:val="0"/>
      <w:marRight w:val="0"/>
      <w:marTop w:val="-20"/>
      <w:marBottom w:val="-20"/>
      <w:divBdr>
        <w:top w:val="none" w:sz="0" w:space="0" w:color="auto"/>
        <w:left w:val="none" w:sz="0" w:space="0" w:color="auto"/>
        <w:bottom w:val="none" w:sz="0" w:space="0" w:color="auto"/>
        <w:right w:val="none" w:sz="0" w:space="0" w:color="auto"/>
      </w:divBdr>
    </w:div>
    <w:div w:id="219">
      <w:marLeft w:val="0"/>
      <w:marRight w:val="0"/>
      <w:marTop w:val="-20"/>
      <w:marBottom w:val="-20"/>
      <w:divBdr>
        <w:top w:val="none" w:sz="0" w:space="0" w:color="auto"/>
        <w:left w:val="none" w:sz="0" w:space="0" w:color="auto"/>
        <w:bottom w:val="none" w:sz="0" w:space="0" w:color="auto"/>
        <w:right w:val="none" w:sz="0" w:space="0" w:color="auto"/>
      </w:divBdr>
    </w:div>
    <w:div w:id="220">
      <w:marLeft w:val="0"/>
      <w:marRight w:val="0"/>
      <w:marTop w:val="-20"/>
      <w:marBottom w:val="-20"/>
      <w:divBdr>
        <w:top w:val="none" w:sz="0" w:space="0" w:color="auto"/>
        <w:left w:val="none" w:sz="0" w:space="0" w:color="auto"/>
        <w:bottom w:val="none" w:sz="0" w:space="0" w:color="auto"/>
        <w:right w:val="none" w:sz="0" w:space="0" w:color="auto"/>
      </w:divBdr>
    </w:div>
    <w:div w:id="221">
      <w:marLeft w:val="0"/>
      <w:marRight w:val="0"/>
      <w:marTop w:val="-20"/>
      <w:marBottom w:val="-20"/>
      <w:divBdr>
        <w:top w:val="none" w:sz="0" w:space="0" w:color="auto"/>
        <w:left w:val="none" w:sz="0" w:space="0" w:color="auto"/>
        <w:bottom w:val="none" w:sz="0" w:space="0" w:color="auto"/>
        <w:right w:val="none" w:sz="0" w:space="0" w:color="auto"/>
      </w:divBdr>
    </w:div>
    <w:div w:id="222">
      <w:marLeft w:val="0"/>
      <w:marRight w:val="0"/>
      <w:marTop w:val="-20"/>
      <w:marBottom w:val="-20"/>
      <w:divBdr>
        <w:top w:val="none" w:sz="0" w:space="0" w:color="auto"/>
        <w:left w:val="none" w:sz="0" w:space="0" w:color="auto"/>
        <w:bottom w:val="none" w:sz="0" w:space="0" w:color="auto"/>
        <w:right w:val="none" w:sz="0" w:space="0" w:color="auto"/>
      </w:divBdr>
    </w:div>
    <w:div w:id="223">
      <w:marLeft w:val="0"/>
      <w:marRight w:val="0"/>
      <w:marTop w:val="-20"/>
      <w:marBottom w:val="-20"/>
      <w:divBdr>
        <w:top w:val="none" w:sz="0" w:space="0" w:color="auto"/>
        <w:left w:val="none" w:sz="0" w:space="0" w:color="auto"/>
        <w:bottom w:val="none" w:sz="0" w:space="0" w:color="auto"/>
        <w:right w:val="none" w:sz="0" w:space="0" w:color="auto"/>
      </w:divBdr>
    </w:div>
    <w:div w:id="224">
      <w:marLeft w:val="0"/>
      <w:marRight w:val="0"/>
      <w:marTop w:val="-20"/>
      <w:marBottom w:val="-20"/>
      <w:divBdr>
        <w:top w:val="none" w:sz="0" w:space="0" w:color="auto"/>
        <w:left w:val="none" w:sz="0" w:space="0" w:color="auto"/>
        <w:bottom w:val="none" w:sz="0" w:space="0" w:color="auto"/>
        <w:right w:val="none" w:sz="0" w:space="0" w:color="auto"/>
      </w:divBdr>
    </w:div>
    <w:div w:id="225">
      <w:marLeft w:val="0"/>
      <w:marRight w:val="0"/>
      <w:marTop w:val="-20"/>
      <w:marBottom w:val="-20"/>
      <w:divBdr>
        <w:top w:val="none" w:sz="0" w:space="0" w:color="auto"/>
        <w:left w:val="none" w:sz="0" w:space="0" w:color="auto"/>
        <w:bottom w:val="none" w:sz="0" w:space="0" w:color="auto"/>
        <w:right w:val="none" w:sz="0" w:space="0" w:color="auto"/>
      </w:divBdr>
    </w:div>
    <w:div w:id="226">
      <w:marLeft w:val="0"/>
      <w:marRight w:val="0"/>
      <w:marTop w:val="-20"/>
      <w:marBottom w:val="-20"/>
      <w:divBdr>
        <w:top w:val="none" w:sz="0" w:space="0" w:color="auto"/>
        <w:left w:val="none" w:sz="0" w:space="0" w:color="auto"/>
        <w:bottom w:val="none" w:sz="0" w:space="0" w:color="auto"/>
        <w:right w:val="none" w:sz="0" w:space="0" w:color="auto"/>
      </w:divBdr>
    </w:div>
    <w:div w:id="227">
      <w:marLeft w:val="0"/>
      <w:marRight w:val="0"/>
      <w:marTop w:val="-20"/>
      <w:marBottom w:val="-20"/>
      <w:divBdr>
        <w:top w:val="none" w:sz="0" w:space="0" w:color="auto"/>
        <w:left w:val="none" w:sz="0" w:space="0" w:color="auto"/>
        <w:bottom w:val="none" w:sz="0" w:space="0" w:color="auto"/>
        <w:right w:val="none" w:sz="0" w:space="0" w:color="auto"/>
      </w:divBdr>
    </w:div>
    <w:div w:id="228">
      <w:marLeft w:val="0"/>
      <w:marRight w:val="0"/>
      <w:marTop w:val="-20"/>
      <w:marBottom w:val="-20"/>
      <w:divBdr>
        <w:top w:val="none" w:sz="0" w:space="0" w:color="auto"/>
        <w:left w:val="none" w:sz="0" w:space="0" w:color="auto"/>
        <w:bottom w:val="none" w:sz="0" w:space="0" w:color="auto"/>
        <w:right w:val="none" w:sz="0" w:space="0" w:color="auto"/>
      </w:divBdr>
    </w:div>
    <w:div w:id="229">
      <w:marLeft w:val="0"/>
      <w:marRight w:val="0"/>
      <w:marTop w:val="-20"/>
      <w:marBottom w:val="-20"/>
      <w:divBdr>
        <w:top w:val="none" w:sz="0" w:space="0" w:color="auto"/>
        <w:left w:val="none" w:sz="0" w:space="0" w:color="auto"/>
        <w:bottom w:val="none" w:sz="0" w:space="0" w:color="auto"/>
        <w:right w:val="none" w:sz="0" w:space="0" w:color="auto"/>
      </w:divBdr>
    </w:div>
    <w:div w:id="230">
      <w:marLeft w:val="0"/>
      <w:marRight w:val="0"/>
      <w:marTop w:val="-20"/>
      <w:marBottom w:val="-20"/>
      <w:divBdr>
        <w:top w:val="none" w:sz="0" w:space="0" w:color="auto"/>
        <w:left w:val="none" w:sz="0" w:space="0" w:color="auto"/>
        <w:bottom w:val="none" w:sz="0" w:space="0" w:color="auto"/>
        <w:right w:val="none" w:sz="0" w:space="0" w:color="auto"/>
      </w:divBdr>
    </w:div>
    <w:div w:id="231">
      <w:marLeft w:val="0"/>
      <w:marRight w:val="0"/>
      <w:marTop w:val="-20"/>
      <w:marBottom w:val="-20"/>
      <w:divBdr>
        <w:top w:val="none" w:sz="0" w:space="0" w:color="auto"/>
        <w:left w:val="none" w:sz="0" w:space="0" w:color="auto"/>
        <w:bottom w:val="none" w:sz="0" w:space="0" w:color="auto"/>
        <w:right w:val="none" w:sz="0" w:space="0" w:color="auto"/>
      </w:divBdr>
    </w:div>
    <w:div w:id="232">
      <w:marLeft w:val="0"/>
      <w:marRight w:val="0"/>
      <w:marTop w:val="-20"/>
      <w:marBottom w:val="-20"/>
      <w:divBdr>
        <w:top w:val="none" w:sz="0" w:space="0" w:color="auto"/>
        <w:left w:val="none" w:sz="0" w:space="0" w:color="auto"/>
        <w:bottom w:val="none" w:sz="0" w:space="0" w:color="auto"/>
        <w:right w:val="none" w:sz="0" w:space="0" w:color="auto"/>
      </w:divBdr>
    </w:div>
    <w:div w:id="233">
      <w:marLeft w:val="0"/>
      <w:marRight w:val="0"/>
      <w:marTop w:val="-20"/>
      <w:marBottom w:val="-20"/>
      <w:divBdr>
        <w:top w:val="none" w:sz="0" w:space="0" w:color="auto"/>
        <w:left w:val="none" w:sz="0" w:space="0" w:color="auto"/>
        <w:bottom w:val="none" w:sz="0" w:space="0" w:color="auto"/>
        <w:right w:val="none" w:sz="0" w:space="0" w:color="auto"/>
      </w:divBdr>
    </w:div>
    <w:div w:id="234">
      <w:marLeft w:val="0"/>
      <w:marRight w:val="0"/>
      <w:marTop w:val="-20"/>
      <w:marBottom w:val="-20"/>
      <w:divBdr>
        <w:top w:val="none" w:sz="0" w:space="0" w:color="auto"/>
        <w:left w:val="none" w:sz="0" w:space="0" w:color="auto"/>
        <w:bottom w:val="none" w:sz="0" w:space="0" w:color="auto"/>
        <w:right w:val="none" w:sz="0" w:space="0" w:color="auto"/>
      </w:divBdr>
    </w:div>
    <w:div w:id="235">
      <w:marLeft w:val="0"/>
      <w:marRight w:val="0"/>
      <w:marTop w:val="-20"/>
      <w:marBottom w:val="-20"/>
      <w:divBdr>
        <w:top w:val="none" w:sz="0" w:space="0" w:color="auto"/>
        <w:left w:val="none" w:sz="0" w:space="0" w:color="auto"/>
        <w:bottom w:val="none" w:sz="0" w:space="0" w:color="auto"/>
        <w:right w:val="none" w:sz="0" w:space="0" w:color="auto"/>
      </w:divBdr>
    </w:div>
    <w:div w:id="236">
      <w:marLeft w:val="0"/>
      <w:marRight w:val="0"/>
      <w:marTop w:val="-20"/>
      <w:marBottom w:val="-20"/>
      <w:divBdr>
        <w:top w:val="none" w:sz="0" w:space="0" w:color="auto"/>
        <w:left w:val="none" w:sz="0" w:space="0" w:color="auto"/>
        <w:bottom w:val="none" w:sz="0" w:space="0" w:color="auto"/>
        <w:right w:val="none" w:sz="0" w:space="0" w:color="auto"/>
      </w:divBdr>
    </w:div>
    <w:div w:id="237">
      <w:marLeft w:val="0"/>
      <w:marRight w:val="0"/>
      <w:marTop w:val="-20"/>
      <w:marBottom w:val="-20"/>
      <w:divBdr>
        <w:top w:val="none" w:sz="0" w:space="0" w:color="auto"/>
        <w:left w:val="none" w:sz="0" w:space="0" w:color="auto"/>
        <w:bottom w:val="none" w:sz="0" w:space="0" w:color="auto"/>
        <w:right w:val="none" w:sz="0" w:space="0" w:color="auto"/>
      </w:divBdr>
    </w:div>
    <w:div w:id="238">
      <w:marLeft w:val="0"/>
      <w:marRight w:val="0"/>
      <w:marTop w:val="-20"/>
      <w:marBottom w:val="-20"/>
      <w:divBdr>
        <w:top w:val="none" w:sz="0" w:space="0" w:color="auto"/>
        <w:left w:val="none" w:sz="0" w:space="0" w:color="auto"/>
        <w:bottom w:val="none" w:sz="0" w:space="0" w:color="auto"/>
        <w:right w:val="none" w:sz="0" w:space="0" w:color="auto"/>
      </w:divBdr>
    </w:div>
    <w:div w:id="239">
      <w:marLeft w:val="0"/>
      <w:marRight w:val="0"/>
      <w:marTop w:val="-20"/>
      <w:marBottom w:val="-20"/>
      <w:divBdr>
        <w:top w:val="none" w:sz="0" w:space="0" w:color="auto"/>
        <w:left w:val="none" w:sz="0" w:space="0" w:color="auto"/>
        <w:bottom w:val="none" w:sz="0" w:space="0" w:color="auto"/>
        <w:right w:val="none" w:sz="0" w:space="0" w:color="auto"/>
      </w:divBdr>
    </w:div>
    <w:div w:id="240">
      <w:marLeft w:val="0"/>
      <w:marRight w:val="0"/>
      <w:marTop w:val="-20"/>
      <w:marBottom w:val="-20"/>
      <w:divBdr>
        <w:top w:val="none" w:sz="0" w:space="0" w:color="auto"/>
        <w:left w:val="none" w:sz="0" w:space="0" w:color="auto"/>
        <w:bottom w:val="none" w:sz="0" w:space="0" w:color="auto"/>
        <w:right w:val="none" w:sz="0" w:space="0" w:color="auto"/>
      </w:divBdr>
    </w:div>
    <w:div w:id="241">
      <w:marLeft w:val="0"/>
      <w:marRight w:val="0"/>
      <w:marTop w:val="-20"/>
      <w:marBottom w:val="-20"/>
      <w:divBdr>
        <w:top w:val="none" w:sz="0" w:space="0" w:color="auto"/>
        <w:left w:val="none" w:sz="0" w:space="0" w:color="auto"/>
        <w:bottom w:val="none" w:sz="0" w:space="0" w:color="auto"/>
        <w:right w:val="none" w:sz="0" w:space="0" w:color="auto"/>
      </w:divBdr>
    </w:div>
    <w:div w:id="242">
      <w:marLeft w:val="0"/>
      <w:marRight w:val="0"/>
      <w:marTop w:val="-20"/>
      <w:marBottom w:val="-20"/>
      <w:divBdr>
        <w:top w:val="none" w:sz="0" w:space="0" w:color="auto"/>
        <w:left w:val="none" w:sz="0" w:space="0" w:color="auto"/>
        <w:bottom w:val="none" w:sz="0" w:space="0" w:color="auto"/>
        <w:right w:val="none" w:sz="0" w:space="0" w:color="auto"/>
      </w:divBdr>
    </w:div>
    <w:div w:id="243">
      <w:marLeft w:val="0"/>
      <w:marRight w:val="0"/>
      <w:marTop w:val="-20"/>
      <w:marBottom w:val="-20"/>
      <w:divBdr>
        <w:top w:val="none" w:sz="0" w:space="0" w:color="auto"/>
        <w:left w:val="none" w:sz="0" w:space="0" w:color="auto"/>
        <w:bottom w:val="none" w:sz="0" w:space="0" w:color="auto"/>
        <w:right w:val="none" w:sz="0" w:space="0" w:color="auto"/>
      </w:divBdr>
    </w:div>
    <w:div w:id="244">
      <w:marLeft w:val="0"/>
      <w:marRight w:val="0"/>
      <w:marTop w:val="-20"/>
      <w:marBottom w:val="-20"/>
      <w:divBdr>
        <w:top w:val="none" w:sz="0" w:space="0" w:color="auto"/>
        <w:left w:val="none" w:sz="0" w:space="0" w:color="auto"/>
        <w:bottom w:val="none" w:sz="0" w:space="0" w:color="auto"/>
        <w:right w:val="none" w:sz="0" w:space="0" w:color="auto"/>
      </w:divBdr>
    </w:div>
    <w:div w:id="245">
      <w:marLeft w:val="0"/>
      <w:marRight w:val="0"/>
      <w:marTop w:val="-20"/>
      <w:marBottom w:val="-20"/>
      <w:divBdr>
        <w:top w:val="none" w:sz="0" w:space="0" w:color="auto"/>
        <w:left w:val="none" w:sz="0" w:space="0" w:color="auto"/>
        <w:bottom w:val="none" w:sz="0" w:space="0" w:color="auto"/>
        <w:right w:val="none" w:sz="0" w:space="0" w:color="auto"/>
      </w:divBdr>
    </w:div>
    <w:div w:id="246">
      <w:marLeft w:val="0"/>
      <w:marRight w:val="0"/>
      <w:marTop w:val="-20"/>
      <w:marBottom w:val="-20"/>
      <w:divBdr>
        <w:top w:val="none" w:sz="0" w:space="0" w:color="auto"/>
        <w:left w:val="none" w:sz="0" w:space="0" w:color="auto"/>
        <w:bottom w:val="none" w:sz="0" w:space="0" w:color="auto"/>
        <w:right w:val="none" w:sz="0" w:space="0" w:color="auto"/>
      </w:divBdr>
    </w:div>
    <w:div w:id="247">
      <w:marLeft w:val="0"/>
      <w:marRight w:val="0"/>
      <w:marTop w:val="-20"/>
      <w:marBottom w:val="-20"/>
      <w:divBdr>
        <w:top w:val="none" w:sz="0" w:space="0" w:color="auto"/>
        <w:left w:val="none" w:sz="0" w:space="0" w:color="auto"/>
        <w:bottom w:val="none" w:sz="0" w:space="0" w:color="auto"/>
        <w:right w:val="none" w:sz="0" w:space="0" w:color="auto"/>
      </w:divBdr>
    </w:div>
    <w:div w:id="248">
      <w:marLeft w:val="0"/>
      <w:marRight w:val="0"/>
      <w:marTop w:val="-20"/>
      <w:marBottom w:val="-20"/>
      <w:divBdr>
        <w:top w:val="none" w:sz="0" w:space="0" w:color="auto"/>
        <w:left w:val="none" w:sz="0" w:space="0" w:color="auto"/>
        <w:bottom w:val="none" w:sz="0" w:space="0" w:color="auto"/>
        <w:right w:val="none" w:sz="0" w:space="0" w:color="auto"/>
      </w:divBdr>
    </w:div>
    <w:div w:id="249">
      <w:marLeft w:val="0"/>
      <w:marRight w:val="0"/>
      <w:marTop w:val="-20"/>
      <w:marBottom w:val="-20"/>
      <w:divBdr>
        <w:top w:val="none" w:sz="0" w:space="0" w:color="auto"/>
        <w:left w:val="none" w:sz="0" w:space="0" w:color="auto"/>
        <w:bottom w:val="none" w:sz="0" w:space="0" w:color="auto"/>
        <w:right w:val="none" w:sz="0" w:space="0" w:color="auto"/>
      </w:divBdr>
    </w:div>
    <w:div w:id="250">
      <w:marLeft w:val="0"/>
      <w:marRight w:val="0"/>
      <w:marTop w:val="-20"/>
      <w:marBottom w:val="-20"/>
      <w:divBdr>
        <w:top w:val="none" w:sz="0" w:space="0" w:color="auto"/>
        <w:left w:val="none" w:sz="0" w:space="0" w:color="auto"/>
        <w:bottom w:val="none" w:sz="0" w:space="0" w:color="auto"/>
        <w:right w:val="none" w:sz="0" w:space="0" w:color="auto"/>
      </w:divBdr>
    </w:div>
    <w:div w:id="251">
      <w:marLeft w:val="0"/>
      <w:marRight w:val="0"/>
      <w:marTop w:val="-20"/>
      <w:marBottom w:val="-20"/>
      <w:divBdr>
        <w:top w:val="none" w:sz="0" w:space="0" w:color="auto"/>
        <w:left w:val="none" w:sz="0" w:space="0" w:color="auto"/>
        <w:bottom w:val="none" w:sz="0" w:space="0" w:color="auto"/>
        <w:right w:val="none" w:sz="0" w:space="0" w:color="auto"/>
      </w:divBdr>
    </w:div>
    <w:div w:id="252">
      <w:marLeft w:val="0"/>
      <w:marRight w:val="0"/>
      <w:marTop w:val="-20"/>
      <w:marBottom w:val="-20"/>
      <w:divBdr>
        <w:top w:val="none" w:sz="0" w:space="0" w:color="auto"/>
        <w:left w:val="none" w:sz="0" w:space="0" w:color="auto"/>
        <w:bottom w:val="none" w:sz="0" w:space="0" w:color="auto"/>
        <w:right w:val="none" w:sz="0" w:space="0" w:color="auto"/>
      </w:divBdr>
    </w:div>
    <w:div w:id="253">
      <w:marLeft w:val="0"/>
      <w:marRight w:val="0"/>
      <w:marTop w:val="-20"/>
      <w:marBottom w:val="-20"/>
      <w:divBdr>
        <w:top w:val="none" w:sz="0" w:space="0" w:color="auto"/>
        <w:left w:val="none" w:sz="0" w:space="0" w:color="auto"/>
        <w:bottom w:val="none" w:sz="0" w:space="0" w:color="auto"/>
        <w:right w:val="none" w:sz="0" w:space="0" w:color="auto"/>
      </w:divBdr>
    </w:div>
    <w:div w:id="254">
      <w:marLeft w:val="0"/>
      <w:marRight w:val="0"/>
      <w:marTop w:val="-20"/>
      <w:marBottom w:val="-20"/>
      <w:divBdr>
        <w:top w:val="none" w:sz="0" w:space="0" w:color="auto"/>
        <w:left w:val="none" w:sz="0" w:space="0" w:color="auto"/>
        <w:bottom w:val="none" w:sz="0" w:space="0" w:color="auto"/>
        <w:right w:val="none" w:sz="0" w:space="0" w:color="auto"/>
      </w:divBdr>
    </w:div>
    <w:div w:id="255">
      <w:marLeft w:val="0"/>
      <w:marRight w:val="0"/>
      <w:marTop w:val="-20"/>
      <w:marBottom w:val="-20"/>
      <w:divBdr>
        <w:top w:val="none" w:sz="0" w:space="0" w:color="auto"/>
        <w:left w:val="none" w:sz="0" w:space="0" w:color="auto"/>
        <w:bottom w:val="none" w:sz="0" w:space="0" w:color="auto"/>
        <w:right w:val="none" w:sz="0" w:space="0" w:color="auto"/>
      </w:divBdr>
    </w:div>
    <w:div w:id="256">
      <w:marLeft w:val="0"/>
      <w:marRight w:val="0"/>
      <w:marTop w:val="-20"/>
      <w:marBottom w:val="-20"/>
      <w:divBdr>
        <w:top w:val="none" w:sz="0" w:space="0" w:color="auto"/>
        <w:left w:val="none" w:sz="0" w:space="0" w:color="auto"/>
        <w:bottom w:val="none" w:sz="0" w:space="0" w:color="auto"/>
        <w:right w:val="none" w:sz="0" w:space="0" w:color="auto"/>
      </w:divBdr>
    </w:div>
    <w:div w:id="257">
      <w:marLeft w:val="0"/>
      <w:marRight w:val="0"/>
      <w:marTop w:val="-20"/>
      <w:marBottom w:val="-20"/>
      <w:divBdr>
        <w:top w:val="none" w:sz="0" w:space="0" w:color="auto"/>
        <w:left w:val="none" w:sz="0" w:space="0" w:color="auto"/>
        <w:bottom w:val="none" w:sz="0" w:space="0" w:color="auto"/>
        <w:right w:val="none" w:sz="0" w:space="0" w:color="auto"/>
      </w:divBdr>
    </w:div>
    <w:div w:id="258">
      <w:marLeft w:val="0"/>
      <w:marRight w:val="0"/>
      <w:marTop w:val="-20"/>
      <w:marBottom w:val="-20"/>
      <w:divBdr>
        <w:top w:val="none" w:sz="0" w:space="0" w:color="auto"/>
        <w:left w:val="none" w:sz="0" w:space="0" w:color="auto"/>
        <w:bottom w:val="none" w:sz="0" w:space="0" w:color="auto"/>
        <w:right w:val="none" w:sz="0" w:space="0" w:color="auto"/>
      </w:divBdr>
    </w:div>
    <w:div w:id="259">
      <w:marLeft w:val="0"/>
      <w:marRight w:val="0"/>
      <w:marTop w:val="-20"/>
      <w:marBottom w:val="-20"/>
      <w:divBdr>
        <w:top w:val="none" w:sz="0" w:space="0" w:color="auto"/>
        <w:left w:val="none" w:sz="0" w:space="0" w:color="auto"/>
        <w:bottom w:val="none" w:sz="0" w:space="0" w:color="auto"/>
        <w:right w:val="none" w:sz="0" w:space="0" w:color="auto"/>
      </w:divBdr>
    </w:div>
    <w:div w:id="260">
      <w:marLeft w:val="0"/>
      <w:marRight w:val="0"/>
      <w:marTop w:val="-20"/>
      <w:marBottom w:val="-20"/>
      <w:divBdr>
        <w:top w:val="none" w:sz="0" w:space="0" w:color="auto"/>
        <w:left w:val="none" w:sz="0" w:space="0" w:color="auto"/>
        <w:bottom w:val="none" w:sz="0" w:space="0" w:color="auto"/>
        <w:right w:val="none" w:sz="0" w:space="0" w:color="auto"/>
      </w:divBdr>
    </w:div>
    <w:div w:id="261">
      <w:marLeft w:val="0"/>
      <w:marRight w:val="0"/>
      <w:marTop w:val="-20"/>
      <w:marBottom w:val="-20"/>
      <w:divBdr>
        <w:top w:val="none" w:sz="0" w:space="0" w:color="auto"/>
        <w:left w:val="none" w:sz="0" w:space="0" w:color="auto"/>
        <w:bottom w:val="none" w:sz="0" w:space="0" w:color="auto"/>
        <w:right w:val="none" w:sz="0" w:space="0" w:color="auto"/>
      </w:divBdr>
    </w:div>
    <w:div w:id="262">
      <w:marLeft w:val="0"/>
      <w:marRight w:val="0"/>
      <w:marTop w:val="-20"/>
      <w:marBottom w:val="-20"/>
      <w:divBdr>
        <w:top w:val="none" w:sz="0" w:space="0" w:color="auto"/>
        <w:left w:val="none" w:sz="0" w:space="0" w:color="auto"/>
        <w:bottom w:val="none" w:sz="0" w:space="0" w:color="auto"/>
        <w:right w:val="none" w:sz="0" w:space="0" w:color="auto"/>
      </w:divBdr>
    </w:div>
    <w:div w:id="263">
      <w:marLeft w:val="0"/>
      <w:marRight w:val="0"/>
      <w:marTop w:val="-20"/>
      <w:marBottom w:val="-20"/>
      <w:divBdr>
        <w:top w:val="none" w:sz="0" w:space="0" w:color="auto"/>
        <w:left w:val="none" w:sz="0" w:space="0" w:color="auto"/>
        <w:bottom w:val="none" w:sz="0" w:space="0" w:color="auto"/>
        <w:right w:val="none" w:sz="0" w:space="0" w:color="auto"/>
      </w:divBdr>
    </w:div>
    <w:div w:id="264">
      <w:marLeft w:val="0"/>
      <w:marRight w:val="0"/>
      <w:marTop w:val="-20"/>
      <w:marBottom w:val="-20"/>
      <w:divBdr>
        <w:top w:val="none" w:sz="0" w:space="0" w:color="auto"/>
        <w:left w:val="none" w:sz="0" w:space="0" w:color="auto"/>
        <w:bottom w:val="none" w:sz="0" w:space="0" w:color="auto"/>
        <w:right w:val="none" w:sz="0" w:space="0" w:color="auto"/>
      </w:divBdr>
    </w:div>
    <w:div w:id="265">
      <w:marLeft w:val="0"/>
      <w:marRight w:val="0"/>
      <w:marTop w:val="-20"/>
      <w:marBottom w:val="-20"/>
      <w:divBdr>
        <w:top w:val="none" w:sz="0" w:space="0" w:color="auto"/>
        <w:left w:val="none" w:sz="0" w:space="0" w:color="auto"/>
        <w:bottom w:val="none" w:sz="0" w:space="0" w:color="auto"/>
        <w:right w:val="none" w:sz="0" w:space="0" w:color="auto"/>
      </w:divBdr>
    </w:div>
    <w:div w:id="266">
      <w:marLeft w:val="0"/>
      <w:marRight w:val="0"/>
      <w:marTop w:val="-20"/>
      <w:marBottom w:val="-20"/>
      <w:divBdr>
        <w:top w:val="none" w:sz="0" w:space="0" w:color="auto"/>
        <w:left w:val="none" w:sz="0" w:space="0" w:color="auto"/>
        <w:bottom w:val="none" w:sz="0" w:space="0" w:color="auto"/>
        <w:right w:val="none" w:sz="0" w:space="0" w:color="auto"/>
      </w:divBdr>
    </w:div>
    <w:div w:id="267">
      <w:marLeft w:val="0"/>
      <w:marRight w:val="0"/>
      <w:marTop w:val="-20"/>
      <w:marBottom w:val="-20"/>
      <w:divBdr>
        <w:top w:val="none" w:sz="0" w:space="0" w:color="auto"/>
        <w:left w:val="none" w:sz="0" w:space="0" w:color="auto"/>
        <w:bottom w:val="none" w:sz="0" w:space="0" w:color="auto"/>
        <w:right w:val="none" w:sz="0" w:space="0" w:color="auto"/>
      </w:divBdr>
    </w:div>
    <w:div w:id="268">
      <w:marLeft w:val="0"/>
      <w:marRight w:val="0"/>
      <w:marTop w:val="-20"/>
      <w:marBottom w:val="-20"/>
      <w:divBdr>
        <w:top w:val="none" w:sz="0" w:space="0" w:color="auto"/>
        <w:left w:val="none" w:sz="0" w:space="0" w:color="auto"/>
        <w:bottom w:val="none" w:sz="0" w:space="0" w:color="auto"/>
        <w:right w:val="none" w:sz="0" w:space="0" w:color="auto"/>
      </w:divBdr>
    </w:div>
    <w:div w:id="269">
      <w:marLeft w:val="0"/>
      <w:marRight w:val="0"/>
      <w:marTop w:val="-20"/>
      <w:marBottom w:val="-20"/>
      <w:divBdr>
        <w:top w:val="none" w:sz="0" w:space="0" w:color="auto"/>
        <w:left w:val="none" w:sz="0" w:space="0" w:color="auto"/>
        <w:bottom w:val="none" w:sz="0" w:space="0" w:color="auto"/>
        <w:right w:val="none" w:sz="0" w:space="0" w:color="auto"/>
      </w:divBdr>
    </w:div>
    <w:div w:id="270">
      <w:marLeft w:val="0"/>
      <w:marRight w:val="0"/>
      <w:marTop w:val="-20"/>
      <w:marBottom w:val="-20"/>
      <w:divBdr>
        <w:top w:val="none" w:sz="0" w:space="0" w:color="auto"/>
        <w:left w:val="none" w:sz="0" w:space="0" w:color="auto"/>
        <w:bottom w:val="none" w:sz="0" w:space="0" w:color="auto"/>
        <w:right w:val="none" w:sz="0" w:space="0" w:color="auto"/>
      </w:divBdr>
    </w:div>
    <w:div w:id="271">
      <w:marLeft w:val="0"/>
      <w:marRight w:val="0"/>
      <w:marTop w:val="-20"/>
      <w:marBottom w:val="-20"/>
      <w:divBdr>
        <w:top w:val="none" w:sz="0" w:space="0" w:color="auto"/>
        <w:left w:val="none" w:sz="0" w:space="0" w:color="auto"/>
        <w:bottom w:val="none" w:sz="0" w:space="0" w:color="auto"/>
        <w:right w:val="none" w:sz="0" w:space="0" w:color="auto"/>
      </w:divBdr>
    </w:div>
    <w:div w:id="272">
      <w:marLeft w:val="0"/>
      <w:marRight w:val="0"/>
      <w:marTop w:val="-20"/>
      <w:marBottom w:val="-20"/>
      <w:divBdr>
        <w:top w:val="none" w:sz="0" w:space="0" w:color="auto"/>
        <w:left w:val="none" w:sz="0" w:space="0" w:color="auto"/>
        <w:bottom w:val="none" w:sz="0" w:space="0" w:color="auto"/>
        <w:right w:val="none" w:sz="0" w:space="0" w:color="auto"/>
      </w:divBdr>
    </w:div>
    <w:div w:id="273">
      <w:marLeft w:val="0"/>
      <w:marRight w:val="0"/>
      <w:marTop w:val="-20"/>
      <w:marBottom w:val="-20"/>
      <w:divBdr>
        <w:top w:val="none" w:sz="0" w:space="0" w:color="auto"/>
        <w:left w:val="none" w:sz="0" w:space="0" w:color="auto"/>
        <w:bottom w:val="none" w:sz="0" w:space="0" w:color="auto"/>
        <w:right w:val="none" w:sz="0" w:space="0" w:color="auto"/>
      </w:divBdr>
    </w:div>
    <w:div w:id="274">
      <w:marLeft w:val="0"/>
      <w:marRight w:val="0"/>
      <w:marTop w:val="-20"/>
      <w:marBottom w:val="-20"/>
      <w:divBdr>
        <w:top w:val="none" w:sz="0" w:space="0" w:color="auto"/>
        <w:left w:val="none" w:sz="0" w:space="0" w:color="auto"/>
        <w:bottom w:val="none" w:sz="0" w:space="0" w:color="auto"/>
        <w:right w:val="none" w:sz="0" w:space="0" w:color="auto"/>
      </w:divBdr>
    </w:div>
    <w:div w:id="275">
      <w:marLeft w:val="0"/>
      <w:marRight w:val="0"/>
      <w:marTop w:val="-20"/>
      <w:marBottom w:val="-20"/>
      <w:divBdr>
        <w:top w:val="none" w:sz="0" w:space="0" w:color="auto"/>
        <w:left w:val="none" w:sz="0" w:space="0" w:color="auto"/>
        <w:bottom w:val="none" w:sz="0" w:space="0" w:color="auto"/>
        <w:right w:val="none" w:sz="0" w:space="0" w:color="auto"/>
      </w:divBdr>
    </w:div>
    <w:div w:id="276">
      <w:marLeft w:val="0"/>
      <w:marRight w:val="0"/>
      <w:marTop w:val="-20"/>
      <w:marBottom w:val="-20"/>
      <w:divBdr>
        <w:top w:val="none" w:sz="0" w:space="0" w:color="auto"/>
        <w:left w:val="none" w:sz="0" w:space="0" w:color="auto"/>
        <w:bottom w:val="none" w:sz="0" w:space="0" w:color="auto"/>
        <w:right w:val="none" w:sz="0" w:space="0" w:color="auto"/>
      </w:divBdr>
    </w:div>
    <w:div w:id="277">
      <w:marLeft w:val="0"/>
      <w:marRight w:val="0"/>
      <w:marTop w:val="-20"/>
      <w:marBottom w:val="-20"/>
      <w:divBdr>
        <w:top w:val="none" w:sz="0" w:space="0" w:color="auto"/>
        <w:left w:val="none" w:sz="0" w:space="0" w:color="auto"/>
        <w:bottom w:val="none" w:sz="0" w:space="0" w:color="auto"/>
        <w:right w:val="none" w:sz="0" w:space="0" w:color="auto"/>
      </w:divBdr>
    </w:div>
    <w:div w:id="278">
      <w:marLeft w:val="0"/>
      <w:marRight w:val="0"/>
      <w:marTop w:val="-20"/>
      <w:marBottom w:val="-20"/>
      <w:divBdr>
        <w:top w:val="none" w:sz="0" w:space="0" w:color="auto"/>
        <w:left w:val="none" w:sz="0" w:space="0" w:color="auto"/>
        <w:bottom w:val="none" w:sz="0" w:space="0" w:color="auto"/>
        <w:right w:val="none" w:sz="0" w:space="0" w:color="auto"/>
      </w:divBdr>
    </w:div>
    <w:div w:id="279">
      <w:marLeft w:val="0"/>
      <w:marRight w:val="0"/>
      <w:marTop w:val="-20"/>
      <w:marBottom w:val="-20"/>
      <w:divBdr>
        <w:top w:val="none" w:sz="0" w:space="0" w:color="auto"/>
        <w:left w:val="none" w:sz="0" w:space="0" w:color="auto"/>
        <w:bottom w:val="none" w:sz="0" w:space="0" w:color="auto"/>
        <w:right w:val="none" w:sz="0" w:space="0" w:color="auto"/>
      </w:divBdr>
    </w:div>
    <w:div w:id="280">
      <w:marLeft w:val="0"/>
      <w:marRight w:val="0"/>
      <w:marTop w:val="-20"/>
      <w:marBottom w:val="-20"/>
      <w:divBdr>
        <w:top w:val="none" w:sz="0" w:space="0" w:color="auto"/>
        <w:left w:val="none" w:sz="0" w:space="0" w:color="auto"/>
        <w:bottom w:val="none" w:sz="0" w:space="0" w:color="auto"/>
        <w:right w:val="none" w:sz="0" w:space="0" w:color="auto"/>
      </w:divBdr>
    </w:div>
    <w:div w:id="281">
      <w:marLeft w:val="0"/>
      <w:marRight w:val="0"/>
      <w:marTop w:val="-20"/>
      <w:marBottom w:val="-20"/>
      <w:divBdr>
        <w:top w:val="none" w:sz="0" w:space="0" w:color="auto"/>
        <w:left w:val="none" w:sz="0" w:space="0" w:color="auto"/>
        <w:bottom w:val="none" w:sz="0" w:space="0" w:color="auto"/>
        <w:right w:val="none" w:sz="0" w:space="0" w:color="auto"/>
      </w:divBdr>
    </w:div>
    <w:div w:id="282">
      <w:marLeft w:val="0"/>
      <w:marRight w:val="0"/>
      <w:marTop w:val="-20"/>
      <w:marBottom w:val="-20"/>
      <w:divBdr>
        <w:top w:val="none" w:sz="0" w:space="0" w:color="auto"/>
        <w:left w:val="none" w:sz="0" w:space="0" w:color="auto"/>
        <w:bottom w:val="none" w:sz="0" w:space="0" w:color="auto"/>
        <w:right w:val="none" w:sz="0" w:space="0" w:color="auto"/>
      </w:divBdr>
    </w:div>
    <w:div w:id="283">
      <w:marLeft w:val="0"/>
      <w:marRight w:val="0"/>
      <w:marTop w:val="-20"/>
      <w:marBottom w:val="-20"/>
      <w:divBdr>
        <w:top w:val="none" w:sz="0" w:space="0" w:color="auto"/>
        <w:left w:val="none" w:sz="0" w:space="0" w:color="auto"/>
        <w:bottom w:val="none" w:sz="0" w:space="0" w:color="auto"/>
        <w:right w:val="none" w:sz="0" w:space="0" w:color="auto"/>
      </w:divBdr>
    </w:div>
    <w:div w:id="284">
      <w:marLeft w:val="0"/>
      <w:marRight w:val="0"/>
      <w:marTop w:val="-20"/>
      <w:marBottom w:val="-20"/>
      <w:divBdr>
        <w:top w:val="none" w:sz="0" w:space="0" w:color="auto"/>
        <w:left w:val="none" w:sz="0" w:space="0" w:color="auto"/>
        <w:bottom w:val="none" w:sz="0" w:space="0" w:color="auto"/>
        <w:right w:val="none" w:sz="0" w:space="0" w:color="auto"/>
      </w:divBdr>
    </w:div>
    <w:div w:id="285">
      <w:marLeft w:val="0"/>
      <w:marRight w:val="0"/>
      <w:marTop w:val="-20"/>
      <w:marBottom w:val="-20"/>
      <w:divBdr>
        <w:top w:val="none" w:sz="0" w:space="0" w:color="auto"/>
        <w:left w:val="none" w:sz="0" w:space="0" w:color="auto"/>
        <w:bottom w:val="none" w:sz="0" w:space="0" w:color="auto"/>
        <w:right w:val="none" w:sz="0" w:space="0" w:color="auto"/>
      </w:divBdr>
    </w:div>
    <w:div w:id="286">
      <w:marLeft w:val="0"/>
      <w:marRight w:val="0"/>
      <w:marTop w:val="-20"/>
      <w:marBottom w:val="-20"/>
      <w:divBdr>
        <w:top w:val="none" w:sz="0" w:space="0" w:color="auto"/>
        <w:left w:val="none" w:sz="0" w:space="0" w:color="auto"/>
        <w:bottom w:val="none" w:sz="0" w:space="0" w:color="auto"/>
        <w:right w:val="none" w:sz="0" w:space="0" w:color="auto"/>
      </w:divBdr>
    </w:div>
    <w:div w:id="287">
      <w:marLeft w:val="0"/>
      <w:marRight w:val="0"/>
      <w:marTop w:val="-20"/>
      <w:marBottom w:val="-20"/>
      <w:divBdr>
        <w:top w:val="none" w:sz="0" w:space="0" w:color="auto"/>
        <w:left w:val="none" w:sz="0" w:space="0" w:color="auto"/>
        <w:bottom w:val="none" w:sz="0" w:space="0" w:color="auto"/>
        <w:right w:val="none" w:sz="0" w:space="0" w:color="auto"/>
      </w:divBdr>
    </w:div>
    <w:div w:id="288">
      <w:marLeft w:val="0"/>
      <w:marRight w:val="0"/>
      <w:marTop w:val="-20"/>
      <w:marBottom w:val="-20"/>
      <w:divBdr>
        <w:top w:val="none" w:sz="0" w:space="0" w:color="auto"/>
        <w:left w:val="none" w:sz="0" w:space="0" w:color="auto"/>
        <w:bottom w:val="none" w:sz="0" w:space="0" w:color="auto"/>
        <w:right w:val="none" w:sz="0" w:space="0" w:color="auto"/>
      </w:divBdr>
    </w:div>
    <w:div w:id="289">
      <w:marLeft w:val="0"/>
      <w:marRight w:val="0"/>
      <w:marTop w:val="-20"/>
      <w:marBottom w:val="-20"/>
      <w:divBdr>
        <w:top w:val="none" w:sz="0" w:space="0" w:color="auto"/>
        <w:left w:val="none" w:sz="0" w:space="0" w:color="auto"/>
        <w:bottom w:val="none" w:sz="0" w:space="0" w:color="auto"/>
        <w:right w:val="none" w:sz="0" w:space="0" w:color="auto"/>
      </w:divBdr>
    </w:div>
    <w:div w:id="290">
      <w:marLeft w:val="0"/>
      <w:marRight w:val="0"/>
      <w:marTop w:val="-20"/>
      <w:marBottom w:val="-20"/>
      <w:divBdr>
        <w:top w:val="none" w:sz="0" w:space="0" w:color="auto"/>
        <w:left w:val="none" w:sz="0" w:space="0" w:color="auto"/>
        <w:bottom w:val="none" w:sz="0" w:space="0" w:color="auto"/>
        <w:right w:val="none" w:sz="0" w:space="0" w:color="auto"/>
      </w:divBdr>
    </w:div>
    <w:div w:id="291">
      <w:marLeft w:val="0"/>
      <w:marRight w:val="0"/>
      <w:marTop w:val="-20"/>
      <w:marBottom w:val="-20"/>
      <w:divBdr>
        <w:top w:val="none" w:sz="0" w:space="0" w:color="auto"/>
        <w:left w:val="none" w:sz="0" w:space="0" w:color="auto"/>
        <w:bottom w:val="none" w:sz="0" w:space="0" w:color="auto"/>
        <w:right w:val="none" w:sz="0" w:space="0" w:color="auto"/>
      </w:divBdr>
    </w:div>
    <w:div w:id="292">
      <w:marLeft w:val="0"/>
      <w:marRight w:val="0"/>
      <w:marTop w:val="-20"/>
      <w:marBottom w:val="-20"/>
      <w:divBdr>
        <w:top w:val="none" w:sz="0" w:space="0" w:color="auto"/>
        <w:left w:val="none" w:sz="0" w:space="0" w:color="auto"/>
        <w:bottom w:val="none" w:sz="0" w:space="0" w:color="auto"/>
        <w:right w:val="none" w:sz="0" w:space="0" w:color="auto"/>
      </w:divBdr>
    </w:div>
    <w:div w:id="293">
      <w:marLeft w:val="0"/>
      <w:marRight w:val="0"/>
      <w:marTop w:val="-20"/>
      <w:marBottom w:val="-20"/>
      <w:divBdr>
        <w:top w:val="none" w:sz="0" w:space="0" w:color="auto"/>
        <w:left w:val="none" w:sz="0" w:space="0" w:color="auto"/>
        <w:bottom w:val="none" w:sz="0" w:space="0" w:color="auto"/>
        <w:right w:val="none" w:sz="0" w:space="0" w:color="auto"/>
      </w:divBdr>
    </w:div>
    <w:div w:id="294">
      <w:marLeft w:val="0"/>
      <w:marRight w:val="0"/>
      <w:marTop w:val="-20"/>
      <w:marBottom w:val="-20"/>
      <w:divBdr>
        <w:top w:val="none" w:sz="0" w:space="0" w:color="auto"/>
        <w:left w:val="none" w:sz="0" w:space="0" w:color="auto"/>
        <w:bottom w:val="none" w:sz="0" w:space="0" w:color="auto"/>
        <w:right w:val="none" w:sz="0" w:space="0" w:color="auto"/>
      </w:divBdr>
    </w:div>
    <w:div w:id="295">
      <w:marLeft w:val="0"/>
      <w:marRight w:val="0"/>
      <w:marTop w:val="-20"/>
      <w:marBottom w:val="-20"/>
      <w:divBdr>
        <w:top w:val="none" w:sz="0" w:space="0" w:color="auto"/>
        <w:left w:val="none" w:sz="0" w:space="0" w:color="auto"/>
        <w:bottom w:val="none" w:sz="0" w:space="0" w:color="auto"/>
        <w:right w:val="none" w:sz="0" w:space="0" w:color="auto"/>
      </w:divBdr>
    </w:div>
    <w:div w:id="296">
      <w:marLeft w:val="0"/>
      <w:marRight w:val="0"/>
      <w:marTop w:val="-20"/>
      <w:marBottom w:val="-20"/>
      <w:divBdr>
        <w:top w:val="none" w:sz="0" w:space="0" w:color="auto"/>
        <w:left w:val="none" w:sz="0" w:space="0" w:color="auto"/>
        <w:bottom w:val="none" w:sz="0" w:space="0" w:color="auto"/>
        <w:right w:val="none" w:sz="0" w:space="0" w:color="auto"/>
      </w:divBdr>
    </w:div>
    <w:div w:id="297">
      <w:marLeft w:val="0"/>
      <w:marRight w:val="0"/>
      <w:marTop w:val="-20"/>
      <w:marBottom w:val="-20"/>
      <w:divBdr>
        <w:top w:val="none" w:sz="0" w:space="0" w:color="auto"/>
        <w:left w:val="none" w:sz="0" w:space="0" w:color="auto"/>
        <w:bottom w:val="none" w:sz="0" w:space="0" w:color="auto"/>
        <w:right w:val="none" w:sz="0" w:space="0" w:color="auto"/>
      </w:divBdr>
    </w:div>
    <w:div w:id="298">
      <w:marLeft w:val="0"/>
      <w:marRight w:val="0"/>
      <w:marTop w:val="-20"/>
      <w:marBottom w:val="-20"/>
      <w:divBdr>
        <w:top w:val="none" w:sz="0" w:space="0" w:color="auto"/>
        <w:left w:val="none" w:sz="0" w:space="0" w:color="auto"/>
        <w:bottom w:val="none" w:sz="0" w:space="0" w:color="auto"/>
        <w:right w:val="none" w:sz="0" w:space="0" w:color="auto"/>
      </w:divBdr>
    </w:div>
    <w:div w:id="299">
      <w:marLeft w:val="0"/>
      <w:marRight w:val="0"/>
      <w:marTop w:val="-20"/>
      <w:marBottom w:val="-20"/>
      <w:divBdr>
        <w:top w:val="none" w:sz="0" w:space="0" w:color="auto"/>
        <w:left w:val="none" w:sz="0" w:space="0" w:color="auto"/>
        <w:bottom w:val="none" w:sz="0" w:space="0" w:color="auto"/>
        <w:right w:val="none" w:sz="0" w:space="0" w:color="auto"/>
      </w:divBdr>
    </w:div>
    <w:div w:id="300">
      <w:marLeft w:val="0"/>
      <w:marRight w:val="0"/>
      <w:marTop w:val="-20"/>
      <w:marBottom w:val="-20"/>
      <w:divBdr>
        <w:top w:val="none" w:sz="0" w:space="0" w:color="auto"/>
        <w:left w:val="none" w:sz="0" w:space="0" w:color="auto"/>
        <w:bottom w:val="none" w:sz="0" w:space="0" w:color="auto"/>
        <w:right w:val="none" w:sz="0" w:space="0" w:color="auto"/>
      </w:divBdr>
    </w:div>
    <w:div w:id="301">
      <w:marLeft w:val="0"/>
      <w:marRight w:val="0"/>
      <w:marTop w:val="-20"/>
      <w:marBottom w:val="-20"/>
      <w:divBdr>
        <w:top w:val="none" w:sz="0" w:space="0" w:color="auto"/>
        <w:left w:val="none" w:sz="0" w:space="0" w:color="auto"/>
        <w:bottom w:val="none" w:sz="0" w:space="0" w:color="auto"/>
        <w:right w:val="none" w:sz="0" w:space="0" w:color="auto"/>
      </w:divBdr>
    </w:div>
    <w:div w:id="302">
      <w:marLeft w:val="0"/>
      <w:marRight w:val="0"/>
      <w:marTop w:val="-20"/>
      <w:marBottom w:val="-20"/>
      <w:divBdr>
        <w:top w:val="none" w:sz="0" w:space="0" w:color="auto"/>
        <w:left w:val="none" w:sz="0" w:space="0" w:color="auto"/>
        <w:bottom w:val="none" w:sz="0" w:space="0" w:color="auto"/>
        <w:right w:val="none" w:sz="0" w:space="0" w:color="auto"/>
      </w:divBdr>
    </w:div>
    <w:div w:id="303">
      <w:marLeft w:val="0"/>
      <w:marRight w:val="0"/>
      <w:marTop w:val="-20"/>
      <w:marBottom w:val="-20"/>
      <w:divBdr>
        <w:top w:val="none" w:sz="0" w:space="0" w:color="auto"/>
        <w:left w:val="none" w:sz="0" w:space="0" w:color="auto"/>
        <w:bottom w:val="none" w:sz="0" w:space="0" w:color="auto"/>
        <w:right w:val="none" w:sz="0" w:space="0" w:color="auto"/>
      </w:divBdr>
    </w:div>
    <w:div w:id="304">
      <w:marLeft w:val="0"/>
      <w:marRight w:val="0"/>
      <w:marTop w:val="-20"/>
      <w:marBottom w:val="-20"/>
      <w:divBdr>
        <w:top w:val="none" w:sz="0" w:space="0" w:color="auto"/>
        <w:left w:val="none" w:sz="0" w:space="0" w:color="auto"/>
        <w:bottom w:val="none" w:sz="0" w:space="0" w:color="auto"/>
        <w:right w:val="none" w:sz="0" w:space="0" w:color="auto"/>
      </w:divBdr>
    </w:div>
    <w:div w:id="305">
      <w:marLeft w:val="0"/>
      <w:marRight w:val="0"/>
      <w:marTop w:val="-20"/>
      <w:marBottom w:val="-20"/>
      <w:divBdr>
        <w:top w:val="none" w:sz="0" w:space="0" w:color="auto"/>
        <w:left w:val="none" w:sz="0" w:space="0" w:color="auto"/>
        <w:bottom w:val="none" w:sz="0" w:space="0" w:color="auto"/>
        <w:right w:val="none" w:sz="0" w:space="0" w:color="auto"/>
      </w:divBdr>
    </w:div>
    <w:div w:id="306">
      <w:marLeft w:val="0"/>
      <w:marRight w:val="0"/>
      <w:marTop w:val="-20"/>
      <w:marBottom w:val="-20"/>
      <w:divBdr>
        <w:top w:val="none" w:sz="0" w:space="0" w:color="auto"/>
        <w:left w:val="none" w:sz="0" w:space="0" w:color="auto"/>
        <w:bottom w:val="none" w:sz="0" w:space="0" w:color="auto"/>
        <w:right w:val="none" w:sz="0" w:space="0" w:color="auto"/>
      </w:divBdr>
    </w:div>
    <w:div w:id="307">
      <w:marLeft w:val="0"/>
      <w:marRight w:val="0"/>
      <w:marTop w:val="-20"/>
      <w:marBottom w:val="-20"/>
      <w:divBdr>
        <w:top w:val="none" w:sz="0" w:space="0" w:color="auto"/>
        <w:left w:val="none" w:sz="0" w:space="0" w:color="auto"/>
        <w:bottom w:val="none" w:sz="0" w:space="0" w:color="auto"/>
        <w:right w:val="none" w:sz="0" w:space="0" w:color="auto"/>
      </w:divBdr>
    </w:div>
    <w:div w:id="308">
      <w:marLeft w:val="0"/>
      <w:marRight w:val="0"/>
      <w:marTop w:val="-20"/>
      <w:marBottom w:val="-20"/>
      <w:divBdr>
        <w:top w:val="none" w:sz="0" w:space="0" w:color="auto"/>
        <w:left w:val="none" w:sz="0" w:space="0" w:color="auto"/>
        <w:bottom w:val="none" w:sz="0" w:space="0" w:color="auto"/>
        <w:right w:val="none" w:sz="0" w:space="0" w:color="auto"/>
      </w:divBdr>
    </w:div>
    <w:div w:id="309">
      <w:marLeft w:val="0"/>
      <w:marRight w:val="0"/>
      <w:marTop w:val="-20"/>
      <w:marBottom w:val="-20"/>
      <w:divBdr>
        <w:top w:val="none" w:sz="0" w:space="0" w:color="auto"/>
        <w:left w:val="none" w:sz="0" w:space="0" w:color="auto"/>
        <w:bottom w:val="none" w:sz="0" w:space="0" w:color="auto"/>
        <w:right w:val="none" w:sz="0" w:space="0" w:color="auto"/>
      </w:divBdr>
    </w:div>
    <w:div w:id="310">
      <w:marLeft w:val="0"/>
      <w:marRight w:val="0"/>
      <w:marTop w:val="-20"/>
      <w:marBottom w:val="-20"/>
      <w:divBdr>
        <w:top w:val="none" w:sz="0" w:space="0" w:color="auto"/>
        <w:left w:val="none" w:sz="0" w:space="0" w:color="auto"/>
        <w:bottom w:val="none" w:sz="0" w:space="0" w:color="auto"/>
        <w:right w:val="none" w:sz="0" w:space="0" w:color="auto"/>
      </w:divBdr>
    </w:div>
    <w:div w:id="311">
      <w:marLeft w:val="0"/>
      <w:marRight w:val="0"/>
      <w:marTop w:val="-20"/>
      <w:marBottom w:val="-20"/>
      <w:divBdr>
        <w:top w:val="none" w:sz="0" w:space="0" w:color="auto"/>
        <w:left w:val="none" w:sz="0" w:space="0" w:color="auto"/>
        <w:bottom w:val="none" w:sz="0" w:space="0" w:color="auto"/>
        <w:right w:val="none" w:sz="0" w:space="0" w:color="auto"/>
      </w:divBdr>
    </w:div>
    <w:div w:id="312">
      <w:marLeft w:val="0"/>
      <w:marRight w:val="0"/>
      <w:marTop w:val="-20"/>
      <w:marBottom w:val="-20"/>
      <w:divBdr>
        <w:top w:val="none" w:sz="0" w:space="0" w:color="auto"/>
        <w:left w:val="none" w:sz="0" w:space="0" w:color="auto"/>
        <w:bottom w:val="none" w:sz="0" w:space="0" w:color="auto"/>
        <w:right w:val="none" w:sz="0" w:space="0" w:color="auto"/>
      </w:divBdr>
    </w:div>
    <w:div w:id="313">
      <w:marLeft w:val="0"/>
      <w:marRight w:val="0"/>
      <w:marTop w:val="-20"/>
      <w:marBottom w:val="-20"/>
      <w:divBdr>
        <w:top w:val="none" w:sz="0" w:space="0" w:color="auto"/>
        <w:left w:val="none" w:sz="0" w:space="0" w:color="auto"/>
        <w:bottom w:val="none" w:sz="0" w:space="0" w:color="auto"/>
        <w:right w:val="none" w:sz="0" w:space="0" w:color="auto"/>
      </w:divBdr>
    </w:div>
    <w:div w:id="314">
      <w:marLeft w:val="0"/>
      <w:marRight w:val="0"/>
      <w:marTop w:val="-20"/>
      <w:marBottom w:val="-20"/>
      <w:divBdr>
        <w:top w:val="none" w:sz="0" w:space="0" w:color="auto"/>
        <w:left w:val="none" w:sz="0" w:space="0" w:color="auto"/>
        <w:bottom w:val="none" w:sz="0" w:space="0" w:color="auto"/>
        <w:right w:val="none" w:sz="0" w:space="0" w:color="auto"/>
      </w:divBdr>
    </w:div>
    <w:div w:id="315">
      <w:marLeft w:val="0"/>
      <w:marRight w:val="0"/>
      <w:marTop w:val="-20"/>
      <w:marBottom w:val="-20"/>
      <w:divBdr>
        <w:top w:val="none" w:sz="0" w:space="0" w:color="auto"/>
        <w:left w:val="none" w:sz="0" w:space="0" w:color="auto"/>
        <w:bottom w:val="none" w:sz="0" w:space="0" w:color="auto"/>
        <w:right w:val="none" w:sz="0" w:space="0" w:color="auto"/>
      </w:divBdr>
    </w:div>
    <w:div w:id="316">
      <w:marLeft w:val="0"/>
      <w:marRight w:val="0"/>
      <w:marTop w:val="-20"/>
      <w:marBottom w:val="-20"/>
      <w:divBdr>
        <w:top w:val="none" w:sz="0" w:space="0" w:color="auto"/>
        <w:left w:val="none" w:sz="0" w:space="0" w:color="auto"/>
        <w:bottom w:val="none" w:sz="0" w:space="0" w:color="auto"/>
        <w:right w:val="none" w:sz="0" w:space="0" w:color="auto"/>
      </w:divBdr>
    </w:div>
    <w:div w:id="317">
      <w:marLeft w:val="0"/>
      <w:marRight w:val="0"/>
      <w:marTop w:val="-20"/>
      <w:marBottom w:val="-20"/>
      <w:divBdr>
        <w:top w:val="none" w:sz="0" w:space="0" w:color="auto"/>
        <w:left w:val="none" w:sz="0" w:space="0" w:color="auto"/>
        <w:bottom w:val="none" w:sz="0" w:space="0" w:color="auto"/>
        <w:right w:val="none" w:sz="0" w:space="0" w:color="auto"/>
      </w:divBdr>
    </w:div>
    <w:div w:id="318">
      <w:marLeft w:val="0"/>
      <w:marRight w:val="0"/>
      <w:marTop w:val="-20"/>
      <w:marBottom w:val="-20"/>
      <w:divBdr>
        <w:top w:val="none" w:sz="0" w:space="0" w:color="auto"/>
        <w:left w:val="none" w:sz="0" w:space="0" w:color="auto"/>
        <w:bottom w:val="none" w:sz="0" w:space="0" w:color="auto"/>
        <w:right w:val="none" w:sz="0" w:space="0" w:color="auto"/>
      </w:divBdr>
    </w:div>
    <w:div w:id="319">
      <w:marLeft w:val="0"/>
      <w:marRight w:val="0"/>
      <w:marTop w:val="-20"/>
      <w:marBottom w:val="-20"/>
      <w:divBdr>
        <w:top w:val="none" w:sz="0" w:space="0" w:color="auto"/>
        <w:left w:val="none" w:sz="0" w:space="0" w:color="auto"/>
        <w:bottom w:val="none" w:sz="0" w:space="0" w:color="auto"/>
        <w:right w:val="none" w:sz="0" w:space="0" w:color="auto"/>
      </w:divBdr>
    </w:div>
    <w:div w:id="320">
      <w:marLeft w:val="0"/>
      <w:marRight w:val="0"/>
      <w:marTop w:val="-20"/>
      <w:marBottom w:val="-20"/>
      <w:divBdr>
        <w:top w:val="none" w:sz="0" w:space="0" w:color="auto"/>
        <w:left w:val="none" w:sz="0" w:space="0" w:color="auto"/>
        <w:bottom w:val="none" w:sz="0" w:space="0" w:color="auto"/>
        <w:right w:val="none" w:sz="0" w:space="0" w:color="auto"/>
      </w:divBdr>
    </w:div>
    <w:div w:id="321">
      <w:marLeft w:val="0"/>
      <w:marRight w:val="0"/>
      <w:marTop w:val="-20"/>
      <w:marBottom w:val="-20"/>
      <w:divBdr>
        <w:top w:val="none" w:sz="0" w:space="0" w:color="auto"/>
        <w:left w:val="none" w:sz="0" w:space="0" w:color="auto"/>
        <w:bottom w:val="none" w:sz="0" w:space="0" w:color="auto"/>
        <w:right w:val="none" w:sz="0" w:space="0" w:color="auto"/>
      </w:divBdr>
    </w:div>
    <w:div w:id="322">
      <w:marLeft w:val="0"/>
      <w:marRight w:val="0"/>
      <w:marTop w:val="-20"/>
      <w:marBottom w:val="-20"/>
      <w:divBdr>
        <w:top w:val="none" w:sz="0" w:space="0" w:color="auto"/>
        <w:left w:val="none" w:sz="0" w:space="0" w:color="auto"/>
        <w:bottom w:val="none" w:sz="0" w:space="0" w:color="auto"/>
        <w:right w:val="none" w:sz="0" w:space="0" w:color="auto"/>
      </w:divBdr>
    </w:div>
    <w:div w:id="323">
      <w:marLeft w:val="0"/>
      <w:marRight w:val="0"/>
      <w:marTop w:val="-20"/>
      <w:marBottom w:val="-20"/>
      <w:divBdr>
        <w:top w:val="none" w:sz="0" w:space="0" w:color="auto"/>
        <w:left w:val="none" w:sz="0" w:space="0" w:color="auto"/>
        <w:bottom w:val="none" w:sz="0" w:space="0" w:color="auto"/>
        <w:right w:val="none" w:sz="0" w:space="0" w:color="auto"/>
      </w:divBdr>
    </w:div>
    <w:div w:id="324">
      <w:marLeft w:val="0"/>
      <w:marRight w:val="0"/>
      <w:marTop w:val="-20"/>
      <w:marBottom w:val="-20"/>
      <w:divBdr>
        <w:top w:val="none" w:sz="0" w:space="0" w:color="auto"/>
        <w:left w:val="none" w:sz="0" w:space="0" w:color="auto"/>
        <w:bottom w:val="none" w:sz="0" w:space="0" w:color="auto"/>
        <w:right w:val="none" w:sz="0" w:space="0" w:color="auto"/>
      </w:divBdr>
    </w:div>
    <w:div w:id="325">
      <w:marLeft w:val="0"/>
      <w:marRight w:val="0"/>
      <w:marTop w:val="-20"/>
      <w:marBottom w:val="-20"/>
      <w:divBdr>
        <w:top w:val="none" w:sz="0" w:space="0" w:color="auto"/>
        <w:left w:val="none" w:sz="0" w:space="0" w:color="auto"/>
        <w:bottom w:val="none" w:sz="0" w:space="0" w:color="auto"/>
        <w:right w:val="none" w:sz="0" w:space="0" w:color="auto"/>
      </w:divBdr>
    </w:div>
    <w:div w:id="326">
      <w:marLeft w:val="0"/>
      <w:marRight w:val="0"/>
      <w:marTop w:val="-20"/>
      <w:marBottom w:val="-20"/>
      <w:divBdr>
        <w:top w:val="none" w:sz="0" w:space="0" w:color="auto"/>
        <w:left w:val="none" w:sz="0" w:space="0" w:color="auto"/>
        <w:bottom w:val="none" w:sz="0" w:space="0" w:color="auto"/>
        <w:right w:val="none" w:sz="0" w:space="0" w:color="auto"/>
      </w:divBdr>
    </w:div>
    <w:div w:id="327">
      <w:marLeft w:val="0"/>
      <w:marRight w:val="0"/>
      <w:marTop w:val="-20"/>
      <w:marBottom w:val="-20"/>
      <w:divBdr>
        <w:top w:val="none" w:sz="0" w:space="0" w:color="auto"/>
        <w:left w:val="none" w:sz="0" w:space="0" w:color="auto"/>
        <w:bottom w:val="none" w:sz="0" w:space="0" w:color="auto"/>
        <w:right w:val="none" w:sz="0" w:space="0" w:color="auto"/>
      </w:divBdr>
    </w:div>
    <w:div w:id="328">
      <w:marLeft w:val="0"/>
      <w:marRight w:val="0"/>
      <w:marTop w:val="-20"/>
      <w:marBottom w:val="-20"/>
      <w:divBdr>
        <w:top w:val="none" w:sz="0" w:space="0" w:color="auto"/>
        <w:left w:val="none" w:sz="0" w:space="0" w:color="auto"/>
        <w:bottom w:val="none" w:sz="0" w:space="0" w:color="auto"/>
        <w:right w:val="none" w:sz="0" w:space="0" w:color="auto"/>
      </w:divBdr>
    </w:div>
    <w:div w:id="329">
      <w:marLeft w:val="0"/>
      <w:marRight w:val="0"/>
      <w:marTop w:val="-20"/>
      <w:marBottom w:val="-20"/>
      <w:divBdr>
        <w:top w:val="none" w:sz="0" w:space="0" w:color="auto"/>
        <w:left w:val="none" w:sz="0" w:space="0" w:color="auto"/>
        <w:bottom w:val="none" w:sz="0" w:space="0" w:color="auto"/>
        <w:right w:val="none" w:sz="0" w:space="0" w:color="auto"/>
      </w:divBdr>
    </w:div>
    <w:div w:id="330">
      <w:marLeft w:val="0"/>
      <w:marRight w:val="0"/>
      <w:marTop w:val="-20"/>
      <w:marBottom w:val="-20"/>
      <w:divBdr>
        <w:top w:val="none" w:sz="0" w:space="0" w:color="auto"/>
        <w:left w:val="none" w:sz="0" w:space="0" w:color="auto"/>
        <w:bottom w:val="none" w:sz="0" w:space="0" w:color="auto"/>
        <w:right w:val="none" w:sz="0" w:space="0" w:color="auto"/>
      </w:divBdr>
    </w:div>
    <w:div w:id="331">
      <w:marLeft w:val="0"/>
      <w:marRight w:val="0"/>
      <w:marTop w:val="-20"/>
      <w:marBottom w:val="-20"/>
      <w:divBdr>
        <w:top w:val="none" w:sz="0" w:space="0" w:color="auto"/>
        <w:left w:val="none" w:sz="0" w:space="0" w:color="auto"/>
        <w:bottom w:val="none" w:sz="0" w:space="0" w:color="auto"/>
        <w:right w:val="none" w:sz="0" w:space="0" w:color="auto"/>
      </w:divBdr>
    </w:div>
    <w:div w:id="332">
      <w:marLeft w:val="0"/>
      <w:marRight w:val="0"/>
      <w:marTop w:val="-20"/>
      <w:marBottom w:val="-20"/>
      <w:divBdr>
        <w:top w:val="none" w:sz="0" w:space="0" w:color="auto"/>
        <w:left w:val="none" w:sz="0" w:space="0" w:color="auto"/>
        <w:bottom w:val="none" w:sz="0" w:space="0" w:color="auto"/>
        <w:right w:val="none" w:sz="0" w:space="0" w:color="auto"/>
      </w:divBdr>
    </w:div>
    <w:div w:id="333">
      <w:marLeft w:val="0"/>
      <w:marRight w:val="0"/>
      <w:marTop w:val="-20"/>
      <w:marBottom w:val="-20"/>
      <w:divBdr>
        <w:top w:val="none" w:sz="0" w:space="0" w:color="auto"/>
        <w:left w:val="none" w:sz="0" w:space="0" w:color="auto"/>
        <w:bottom w:val="none" w:sz="0" w:space="0" w:color="auto"/>
        <w:right w:val="none" w:sz="0" w:space="0" w:color="auto"/>
      </w:divBdr>
    </w:div>
    <w:div w:id="334">
      <w:marLeft w:val="0"/>
      <w:marRight w:val="0"/>
      <w:marTop w:val="-20"/>
      <w:marBottom w:val="-20"/>
      <w:divBdr>
        <w:top w:val="none" w:sz="0" w:space="0" w:color="auto"/>
        <w:left w:val="none" w:sz="0" w:space="0" w:color="auto"/>
        <w:bottom w:val="none" w:sz="0" w:space="0" w:color="auto"/>
        <w:right w:val="none" w:sz="0" w:space="0" w:color="auto"/>
      </w:divBdr>
    </w:div>
    <w:div w:id="335">
      <w:marLeft w:val="0"/>
      <w:marRight w:val="0"/>
      <w:marTop w:val="-20"/>
      <w:marBottom w:val="-20"/>
      <w:divBdr>
        <w:top w:val="none" w:sz="0" w:space="0" w:color="auto"/>
        <w:left w:val="none" w:sz="0" w:space="0" w:color="auto"/>
        <w:bottom w:val="none" w:sz="0" w:space="0" w:color="auto"/>
        <w:right w:val="none" w:sz="0" w:space="0" w:color="auto"/>
      </w:divBdr>
    </w:div>
    <w:div w:id="336">
      <w:marLeft w:val="0"/>
      <w:marRight w:val="0"/>
      <w:marTop w:val="-20"/>
      <w:marBottom w:val="-20"/>
      <w:divBdr>
        <w:top w:val="none" w:sz="0" w:space="0" w:color="auto"/>
        <w:left w:val="none" w:sz="0" w:space="0" w:color="auto"/>
        <w:bottom w:val="none" w:sz="0" w:space="0" w:color="auto"/>
        <w:right w:val="none" w:sz="0" w:space="0" w:color="auto"/>
      </w:divBdr>
    </w:div>
    <w:div w:id="337">
      <w:marLeft w:val="0"/>
      <w:marRight w:val="0"/>
      <w:marTop w:val="-20"/>
      <w:marBottom w:val="-20"/>
      <w:divBdr>
        <w:top w:val="none" w:sz="0" w:space="0" w:color="auto"/>
        <w:left w:val="none" w:sz="0" w:space="0" w:color="auto"/>
        <w:bottom w:val="none" w:sz="0" w:space="0" w:color="auto"/>
        <w:right w:val="none" w:sz="0" w:space="0" w:color="auto"/>
      </w:divBdr>
    </w:div>
    <w:div w:id="338">
      <w:marLeft w:val="0"/>
      <w:marRight w:val="0"/>
      <w:marTop w:val="-20"/>
      <w:marBottom w:val="-20"/>
      <w:divBdr>
        <w:top w:val="none" w:sz="0" w:space="0" w:color="auto"/>
        <w:left w:val="none" w:sz="0" w:space="0" w:color="auto"/>
        <w:bottom w:val="none" w:sz="0" w:space="0" w:color="auto"/>
        <w:right w:val="none" w:sz="0" w:space="0" w:color="auto"/>
      </w:divBdr>
    </w:div>
    <w:div w:id="339">
      <w:marLeft w:val="0"/>
      <w:marRight w:val="0"/>
      <w:marTop w:val="-20"/>
      <w:marBottom w:val="-20"/>
      <w:divBdr>
        <w:top w:val="none" w:sz="0" w:space="0" w:color="auto"/>
        <w:left w:val="none" w:sz="0" w:space="0" w:color="auto"/>
        <w:bottom w:val="none" w:sz="0" w:space="0" w:color="auto"/>
        <w:right w:val="none" w:sz="0" w:space="0" w:color="auto"/>
      </w:divBdr>
    </w:div>
    <w:div w:id="340">
      <w:marLeft w:val="0"/>
      <w:marRight w:val="0"/>
      <w:marTop w:val="-20"/>
      <w:marBottom w:val="-20"/>
      <w:divBdr>
        <w:top w:val="none" w:sz="0" w:space="0" w:color="auto"/>
        <w:left w:val="none" w:sz="0" w:space="0" w:color="auto"/>
        <w:bottom w:val="none" w:sz="0" w:space="0" w:color="auto"/>
        <w:right w:val="none" w:sz="0" w:space="0" w:color="auto"/>
      </w:divBdr>
    </w:div>
    <w:div w:id="341">
      <w:marLeft w:val="0"/>
      <w:marRight w:val="0"/>
      <w:marTop w:val="-20"/>
      <w:marBottom w:val="-20"/>
      <w:divBdr>
        <w:top w:val="none" w:sz="0" w:space="0" w:color="auto"/>
        <w:left w:val="none" w:sz="0" w:space="0" w:color="auto"/>
        <w:bottom w:val="none" w:sz="0" w:space="0" w:color="auto"/>
        <w:right w:val="none" w:sz="0" w:space="0" w:color="auto"/>
      </w:divBdr>
    </w:div>
    <w:div w:id="342">
      <w:marLeft w:val="0"/>
      <w:marRight w:val="0"/>
      <w:marTop w:val="-20"/>
      <w:marBottom w:val="-20"/>
      <w:divBdr>
        <w:top w:val="none" w:sz="0" w:space="0" w:color="auto"/>
        <w:left w:val="none" w:sz="0" w:space="0" w:color="auto"/>
        <w:bottom w:val="none" w:sz="0" w:space="0" w:color="auto"/>
        <w:right w:val="none" w:sz="0" w:space="0" w:color="auto"/>
      </w:divBdr>
    </w:div>
    <w:div w:id="343">
      <w:marLeft w:val="0"/>
      <w:marRight w:val="0"/>
      <w:marTop w:val="-20"/>
      <w:marBottom w:val="-20"/>
      <w:divBdr>
        <w:top w:val="none" w:sz="0" w:space="0" w:color="auto"/>
        <w:left w:val="none" w:sz="0" w:space="0" w:color="auto"/>
        <w:bottom w:val="none" w:sz="0" w:space="0" w:color="auto"/>
        <w:right w:val="none" w:sz="0" w:space="0" w:color="auto"/>
      </w:divBdr>
    </w:div>
    <w:div w:id="344">
      <w:marLeft w:val="0"/>
      <w:marRight w:val="0"/>
      <w:marTop w:val="-20"/>
      <w:marBottom w:val="-20"/>
      <w:divBdr>
        <w:top w:val="none" w:sz="0" w:space="0" w:color="auto"/>
        <w:left w:val="none" w:sz="0" w:space="0" w:color="auto"/>
        <w:bottom w:val="none" w:sz="0" w:space="0" w:color="auto"/>
        <w:right w:val="none" w:sz="0" w:space="0" w:color="auto"/>
      </w:divBdr>
    </w:div>
    <w:div w:id="345">
      <w:marLeft w:val="0"/>
      <w:marRight w:val="0"/>
      <w:marTop w:val="-20"/>
      <w:marBottom w:val="-20"/>
      <w:divBdr>
        <w:top w:val="none" w:sz="0" w:space="0" w:color="auto"/>
        <w:left w:val="none" w:sz="0" w:space="0" w:color="auto"/>
        <w:bottom w:val="none" w:sz="0" w:space="0" w:color="auto"/>
        <w:right w:val="none" w:sz="0" w:space="0" w:color="auto"/>
      </w:divBdr>
    </w:div>
    <w:div w:id="346">
      <w:marLeft w:val="0"/>
      <w:marRight w:val="0"/>
      <w:marTop w:val="-20"/>
      <w:marBottom w:val="-20"/>
      <w:divBdr>
        <w:top w:val="none" w:sz="0" w:space="0" w:color="auto"/>
        <w:left w:val="none" w:sz="0" w:space="0" w:color="auto"/>
        <w:bottom w:val="none" w:sz="0" w:space="0" w:color="auto"/>
        <w:right w:val="none" w:sz="0" w:space="0" w:color="auto"/>
      </w:divBdr>
    </w:div>
    <w:div w:id="347">
      <w:marLeft w:val="0"/>
      <w:marRight w:val="0"/>
      <w:marTop w:val="-20"/>
      <w:marBottom w:val="-20"/>
      <w:divBdr>
        <w:top w:val="none" w:sz="0" w:space="0" w:color="auto"/>
        <w:left w:val="none" w:sz="0" w:space="0" w:color="auto"/>
        <w:bottom w:val="none" w:sz="0" w:space="0" w:color="auto"/>
        <w:right w:val="none" w:sz="0" w:space="0" w:color="auto"/>
      </w:divBdr>
    </w:div>
    <w:div w:id="348">
      <w:marLeft w:val="0"/>
      <w:marRight w:val="0"/>
      <w:marTop w:val="-20"/>
      <w:marBottom w:val="-20"/>
      <w:divBdr>
        <w:top w:val="none" w:sz="0" w:space="0" w:color="auto"/>
        <w:left w:val="none" w:sz="0" w:space="0" w:color="auto"/>
        <w:bottom w:val="none" w:sz="0" w:space="0" w:color="auto"/>
        <w:right w:val="none" w:sz="0" w:space="0" w:color="auto"/>
      </w:divBdr>
    </w:div>
    <w:div w:id="349">
      <w:marLeft w:val="0"/>
      <w:marRight w:val="0"/>
      <w:marTop w:val="-20"/>
      <w:marBottom w:val="-20"/>
      <w:divBdr>
        <w:top w:val="none" w:sz="0" w:space="0" w:color="auto"/>
        <w:left w:val="none" w:sz="0" w:space="0" w:color="auto"/>
        <w:bottom w:val="none" w:sz="0" w:space="0" w:color="auto"/>
        <w:right w:val="none" w:sz="0" w:space="0" w:color="auto"/>
      </w:divBdr>
    </w:div>
    <w:div w:id="350">
      <w:marLeft w:val="0"/>
      <w:marRight w:val="0"/>
      <w:marTop w:val="-20"/>
      <w:marBottom w:val="-20"/>
      <w:divBdr>
        <w:top w:val="none" w:sz="0" w:space="0" w:color="auto"/>
        <w:left w:val="none" w:sz="0" w:space="0" w:color="auto"/>
        <w:bottom w:val="none" w:sz="0" w:space="0" w:color="auto"/>
        <w:right w:val="none" w:sz="0" w:space="0" w:color="auto"/>
      </w:divBdr>
    </w:div>
    <w:div w:id="351">
      <w:marLeft w:val="0"/>
      <w:marRight w:val="0"/>
      <w:marTop w:val="-20"/>
      <w:marBottom w:val="-20"/>
      <w:divBdr>
        <w:top w:val="none" w:sz="0" w:space="0" w:color="auto"/>
        <w:left w:val="none" w:sz="0" w:space="0" w:color="auto"/>
        <w:bottom w:val="none" w:sz="0" w:space="0" w:color="auto"/>
        <w:right w:val="none" w:sz="0" w:space="0" w:color="auto"/>
      </w:divBdr>
    </w:div>
    <w:div w:id="352">
      <w:marLeft w:val="0"/>
      <w:marRight w:val="0"/>
      <w:marTop w:val="-20"/>
      <w:marBottom w:val="-20"/>
      <w:divBdr>
        <w:top w:val="none" w:sz="0" w:space="0" w:color="auto"/>
        <w:left w:val="none" w:sz="0" w:space="0" w:color="auto"/>
        <w:bottom w:val="none" w:sz="0" w:space="0" w:color="auto"/>
        <w:right w:val="none" w:sz="0" w:space="0" w:color="auto"/>
      </w:divBdr>
    </w:div>
    <w:div w:id="353">
      <w:marLeft w:val="0"/>
      <w:marRight w:val="0"/>
      <w:marTop w:val="-20"/>
      <w:marBottom w:val="-20"/>
      <w:divBdr>
        <w:top w:val="none" w:sz="0" w:space="0" w:color="auto"/>
        <w:left w:val="none" w:sz="0" w:space="0" w:color="auto"/>
        <w:bottom w:val="none" w:sz="0" w:space="0" w:color="auto"/>
        <w:right w:val="none" w:sz="0" w:space="0" w:color="auto"/>
      </w:divBdr>
    </w:div>
    <w:div w:id="354">
      <w:marLeft w:val="0"/>
      <w:marRight w:val="0"/>
      <w:marTop w:val="-20"/>
      <w:marBottom w:val="-20"/>
      <w:divBdr>
        <w:top w:val="none" w:sz="0" w:space="0" w:color="auto"/>
        <w:left w:val="none" w:sz="0" w:space="0" w:color="auto"/>
        <w:bottom w:val="none" w:sz="0" w:space="0" w:color="auto"/>
        <w:right w:val="none" w:sz="0" w:space="0" w:color="auto"/>
      </w:divBdr>
    </w:div>
    <w:div w:id="355">
      <w:marLeft w:val="0"/>
      <w:marRight w:val="0"/>
      <w:marTop w:val="-20"/>
      <w:marBottom w:val="-20"/>
      <w:divBdr>
        <w:top w:val="none" w:sz="0" w:space="0" w:color="auto"/>
        <w:left w:val="none" w:sz="0" w:space="0" w:color="auto"/>
        <w:bottom w:val="none" w:sz="0" w:space="0" w:color="auto"/>
        <w:right w:val="none" w:sz="0" w:space="0" w:color="auto"/>
      </w:divBdr>
    </w:div>
    <w:div w:id="356">
      <w:marLeft w:val="0"/>
      <w:marRight w:val="0"/>
      <w:marTop w:val="-20"/>
      <w:marBottom w:val="-20"/>
      <w:divBdr>
        <w:top w:val="none" w:sz="0" w:space="0" w:color="auto"/>
        <w:left w:val="none" w:sz="0" w:space="0" w:color="auto"/>
        <w:bottom w:val="none" w:sz="0" w:space="0" w:color="auto"/>
        <w:right w:val="none" w:sz="0" w:space="0" w:color="auto"/>
      </w:divBdr>
    </w:div>
    <w:div w:id="357">
      <w:marLeft w:val="0"/>
      <w:marRight w:val="0"/>
      <w:marTop w:val="-20"/>
      <w:marBottom w:val="-20"/>
      <w:divBdr>
        <w:top w:val="none" w:sz="0" w:space="0" w:color="auto"/>
        <w:left w:val="none" w:sz="0" w:space="0" w:color="auto"/>
        <w:bottom w:val="none" w:sz="0" w:space="0" w:color="auto"/>
        <w:right w:val="none" w:sz="0" w:space="0" w:color="auto"/>
      </w:divBdr>
    </w:div>
    <w:div w:id="358">
      <w:marLeft w:val="0"/>
      <w:marRight w:val="0"/>
      <w:marTop w:val="-20"/>
      <w:marBottom w:val="-20"/>
      <w:divBdr>
        <w:top w:val="none" w:sz="0" w:space="0" w:color="auto"/>
        <w:left w:val="none" w:sz="0" w:space="0" w:color="auto"/>
        <w:bottom w:val="none" w:sz="0" w:space="0" w:color="auto"/>
        <w:right w:val="none" w:sz="0" w:space="0" w:color="auto"/>
      </w:divBdr>
    </w:div>
    <w:div w:id="359">
      <w:marLeft w:val="0"/>
      <w:marRight w:val="0"/>
      <w:marTop w:val="-20"/>
      <w:marBottom w:val="-20"/>
      <w:divBdr>
        <w:top w:val="none" w:sz="0" w:space="0" w:color="auto"/>
        <w:left w:val="none" w:sz="0" w:space="0" w:color="auto"/>
        <w:bottom w:val="none" w:sz="0" w:space="0" w:color="auto"/>
        <w:right w:val="none" w:sz="0" w:space="0" w:color="auto"/>
      </w:divBdr>
    </w:div>
    <w:div w:id="360">
      <w:marLeft w:val="0"/>
      <w:marRight w:val="0"/>
      <w:marTop w:val="-20"/>
      <w:marBottom w:val="-20"/>
      <w:divBdr>
        <w:top w:val="none" w:sz="0" w:space="0" w:color="auto"/>
        <w:left w:val="none" w:sz="0" w:space="0" w:color="auto"/>
        <w:bottom w:val="none" w:sz="0" w:space="0" w:color="auto"/>
        <w:right w:val="none" w:sz="0" w:space="0" w:color="auto"/>
      </w:divBdr>
    </w:div>
    <w:div w:id="361">
      <w:marLeft w:val="0"/>
      <w:marRight w:val="0"/>
      <w:marTop w:val="-20"/>
      <w:marBottom w:val="-20"/>
      <w:divBdr>
        <w:top w:val="none" w:sz="0" w:space="0" w:color="auto"/>
        <w:left w:val="none" w:sz="0" w:space="0" w:color="auto"/>
        <w:bottom w:val="none" w:sz="0" w:space="0" w:color="auto"/>
        <w:right w:val="none" w:sz="0" w:space="0" w:color="auto"/>
      </w:divBdr>
    </w:div>
    <w:div w:id="362">
      <w:marLeft w:val="0"/>
      <w:marRight w:val="0"/>
      <w:marTop w:val="-20"/>
      <w:marBottom w:val="-20"/>
      <w:divBdr>
        <w:top w:val="none" w:sz="0" w:space="0" w:color="auto"/>
        <w:left w:val="none" w:sz="0" w:space="0" w:color="auto"/>
        <w:bottom w:val="none" w:sz="0" w:space="0" w:color="auto"/>
        <w:right w:val="none" w:sz="0" w:space="0" w:color="auto"/>
      </w:divBdr>
    </w:div>
    <w:div w:id="363">
      <w:marLeft w:val="0"/>
      <w:marRight w:val="0"/>
      <w:marTop w:val="-20"/>
      <w:marBottom w:val="-20"/>
      <w:divBdr>
        <w:top w:val="none" w:sz="0" w:space="0" w:color="auto"/>
        <w:left w:val="none" w:sz="0" w:space="0" w:color="auto"/>
        <w:bottom w:val="none" w:sz="0" w:space="0" w:color="auto"/>
        <w:right w:val="none" w:sz="0" w:space="0" w:color="auto"/>
      </w:divBdr>
    </w:div>
    <w:div w:id="364">
      <w:marLeft w:val="0"/>
      <w:marRight w:val="0"/>
      <w:marTop w:val="-20"/>
      <w:marBottom w:val="-20"/>
      <w:divBdr>
        <w:top w:val="none" w:sz="0" w:space="0" w:color="auto"/>
        <w:left w:val="none" w:sz="0" w:space="0" w:color="auto"/>
        <w:bottom w:val="none" w:sz="0" w:space="0" w:color="auto"/>
        <w:right w:val="none" w:sz="0" w:space="0" w:color="auto"/>
      </w:divBdr>
    </w:div>
    <w:div w:id="365">
      <w:marLeft w:val="0"/>
      <w:marRight w:val="0"/>
      <w:marTop w:val="-20"/>
      <w:marBottom w:val="-20"/>
      <w:divBdr>
        <w:top w:val="none" w:sz="0" w:space="0" w:color="auto"/>
        <w:left w:val="none" w:sz="0" w:space="0" w:color="auto"/>
        <w:bottom w:val="none" w:sz="0" w:space="0" w:color="auto"/>
        <w:right w:val="none" w:sz="0" w:space="0" w:color="auto"/>
      </w:divBdr>
    </w:div>
    <w:div w:id="366">
      <w:marLeft w:val="0"/>
      <w:marRight w:val="0"/>
      <w:marTop w:val="-20"/>
      <w:marBottom w:val="-20"/>
      <w:divBdr>
        <w:top w:val="none" w:sz="0" w:space="0" w:color="auto"/>
        <w:left w:val="none" w:sz="0" w:space="0" w:color="auto"/>
        <w:bottom w:val="none" w:sz="0" w:space="0" w:color="auto"/>
        <w:right w:val="none" w:sz="0" w:space="0" w:color="auto"/>
      </w:divBdr>
    </w:div>
    <w:div w:id="36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cua-quoc-hoi-so-29-2001-qh10-ve-hai-quan-.aspx" TargetMode="External" /><Relationship Id="rId4" Type="http://schemas.openxmlformats.org/officeDocument/2006/relationships/hyperlink" Target="/thong-tu-86-2013-tt-btc-che-do-uu-tien-trong-quan-ly-nha-nuoc-ve-hai-quan.aspx" TargetMode="External" /><Relationship Id="rId5" Type="http://schemas.openxmlformats.org/officeDocument/2006/relationships/hyperlink" Target="/thong-tu-so-205-2010-tt-btc-xac-dinh-gia-tri-hai-quan-doi-voi-hang-hoa-xuat-nhap-khau.aspx" TargetMode="External" /><Relationship Id="rId6" Type="http://schemas.openxmlformats.org/officeDocument/2006/relationships/hyperlink" Target="/thong-tu-so-59-2013-tt-btc-cua-bo-tai-chinh---huong-dan-thu-tuc-hai-quan--kiem-tra--giam-sat-hai-quan-doi-voi-mot-so-loai-hang-hoa-kinh-doanh-tam-nhap-tai-xuat--chuyen-khau-va-gui-kho-ngoai-quan.aspx" TargetMode="External" /><Relationship Id="rId7" Type="http://schemas.openxmlformats.org/officeDocument/2006/relationships/hyperlink" Target="/thong-tu-so-99-2010-tt-btc-cua-bo-tai-chinh---quy-dinh-thu-tuc-hai-quan-doi-voi-buu-pham--buu-kien--hang-hoa-xuat-khau--nhap-khau-gui-qua-dich-vu-buu-chinh.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2022-06-21T17:04:37Z</dcterms:created>
  <dcterms:modified xsi:type="dcterms:W3CDTF">2022-06-21T17:04:37Z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2022-06-21T17:04:37Z</dcterms:created>
  <dcterms:modified xsi:type="dcterms:W3CDTF">2022-06-21T17:04:37Z</dcterms:modified>
</cp:coreProperties>
</file>