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20 tháng 01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TỔ KIỂM TRA LIÊN NGÀNH CHẤN CHỈNH KỶ LUẬT, KỶ CƯƠNG HÀNH CHÍNH TRÊN ĐỊA BÀNTỈNH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07/2012/NĐ-CP </w:t>
        </w:r>
      </w:hyperlink>
      <w:r>
        <w:rPr>
          <w:i/>
        </w:rPr>
        <w:t xml:space="preserve"> ngày 09/02/2012 của Chính phủ quy định về cơ quan được giao thựchiện chức năng thanh tra chuyên ngành và hoạt động thanh tra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07/CT-TTg ngày22/5/2013 của Thủ tướng Chính phủ về việc đẩy mạnh thực hiện Chương trình Tổngthể cải cách hành chính nhà nước, giai đoạn 2011 - 2020;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09/2012/CT-UBND ngày 13/6/2012 của UBND tỉnh về việc chấn chỉnh đeo thẻ côngchức, viên chức và sử dụng hiệu quả thời gian làm việc của cán bộ, công chức,viên chức trong cơ quan hành chính, đơn vị sự nghiệp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 hoạch số 219/KH-UBND ngày 29/11/2013 của UBND tỉnh về việc kiểm tra chấn chỉnh kỷ luật, kỷ cươnghành chính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Nộivụ tại Tờ trình số 36/TTr-SNV ngày 07/01/2014,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Tổ Kiểmtra liên ngành chấn chỉnh kỷ luật, kỷ cương hành chính trên địa bàn tỉnh (sauđây gọi tắt là Tổ Kiểm tra) gồm các ông, bà có tên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Trần Văn Lân - Giám đốc SởNội vụ - Tổ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Phạm Thành Chung - Phó Giámđốc Sở Nội vụ - Tổ phó;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Phạm Văn Thuấn - Phó ChánhThanh tra tỉnh - Tổ phó;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Lê Tiến Hiếu - Phó Giám đốcSở Tư pháp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Phan Xuân Linh - Phó ChánhVăn phòng UBND tỉnh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Giang Anh Trung - ChánhThanh tra, Sở Nội vụ - Tổ viên kiêm thư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Ông Vũ Xuân Trường - Trưởngphòng Quản lý CCVC, Sở Nội vụ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Ông Nguyễn Tuấn - Trưởng phòngCCHC, Sở Nội vụ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Bà Trần Thị Hòa Cầm - PTP. Phụtrách Phòng NV5, Thanh tra tỉnh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Ông Hồ Kim Công - Phụ tráchPhòng NC-NgV, VP UBND tỉnh - Tổ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kiểm tra thường xuyênvà đột xuất theo các nội dung của Kế hoạch số 219/KH-UBND ngày 29/11/2013 củaUBND tỉnh về việc Kiểm tra chấn chỉnh kỷ luật, kỷ cương hành chính trên địa bàntỉnh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tình hình thực hiệnnhiệm vụ về UBND tỉnh theo định kỳ hàng quý, năm và theo yêu cầu của Chủ tịchUBND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trưởng Tổ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công nhiệm vụ cụ thể chocác thành viên Tổ Kiểm tra và dự trù kinh phí hoạt động của Tổ Kiểm tra, gửi SởTài chính thẩm định, cấp phát bổ sung vào kinh phí hoạt động thường xuyên củaSở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trưng dụng công chức cácphòng chuyên môn, nghiệp vụ thuộc Sở Nội vụ và đề nghị lãnh đạo các sở, ban,ngành có liên quan cử công chức, viên chức của ngành mình tham gia cùng Tổ Kiểmtra để thực hiện các nhiệm vụ theo sự chỉ đạo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Sở Nội vụ là cơ quanThường trực của Tổ Kiểm tra. Tổ trưởng Tổ Kiểm tra được sử dụng con dấu của SởNội vụ trong quá trình thực hiện nhiệm vụ của Tổ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Các ông (bà): ChánhVăn phòng UBND tỉnh, Giám đốc Sở Nội vụ, Thủ trưởng các sở, ban, ngành tỉnh,Chủ tịch UBND các huyện, thị xã, Chủ tịch UBND các xã, phường, thị trấn, Thủtrưởng các cơ quan, đơn vị liên quan và các ông, bà có tên tại Điều 1 chịutrách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TTTU, TT.HĐND tỉnh;</w:t>
            </w:r>
            <w:r>
              <w:rPr/>
              <w:br/>
            </w:r>
            <w:r>
              <w:t xml:space="preserve">- CT, các PCT;</w:t>
            </w:r>
            <w:r>
              <w:rPr/>
              <w:br/>
            </w:r>
            <w:r>
              <w:t xml:space="preserve">- Như Điều 4;</w:t>
            </w:r>
            <w:r>
              <w:rPr/>
              <w:br/>
            </w:r>
            <w:r>
              <w:t xml:space="preserve">- Sở Nội vụ: 06 bản;</w:t>
            </w:r>
            <w:r>
              <w:rPr/>
              <w:br/>
            </w:r>
            <w:r>
              <w:t xml:space="preserve">- LĐVP: Phòng NC-NgV;</w:t>
            </w:r>
            <w:r>
              <w:rPr/>
              <w:br/>
            </w:r>
            <w:r>
              <w:t xml:space="preserve">- Lưu: VT(T-QD10-16/1).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Văn Trăm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7-2012-nd-cp-cua-chinh-phu-ve-viec-quy-dinh-ve-co-quan-duoc-giao-thuc-hien-chuc-nang-thanh-tra-chuyen-nganh-va-hoat-dong-thanh-tra-chuyen-ng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2022-06-21T17:17:51Z</dcterms:created>
  <dcterms:modified xsi:type="dcterms:W3CDTF">2022-06-21T17:17:51Z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2022-06-21T17:17:51Z</dcterms:created>
  <dcterms:modified xsi:type="dcterms:W3CDTF">2022-06-21T17:17:51Z</dcterms:modified>
</cp:coreProperties>
</file>