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TỈNH PHÚ YÊN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26/2011/NQ-HĐND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 Hòa, ngày 21 tháng 9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VỀBAN HÀNH QUY CHẾ HOẠT ĐỘNG CỦA HỘI ĐỒNG NHÂN DÂN TỈNH PHÚ YÊN KHÓA VI, NHIỆM KỲ2011-2016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PHÚ YÊN </w:t>
      </w:r>
      <w:r>
        <w:rPr>
          <w:b/>
        </w:rPr>
        <w:br/>
      </w:r>
      <w:r>
        <w:rPr>
          <w:b/>
        </w:rPr>
        <w:t xml:space="preserve">KHÓA VI, KỲ HỌP THỨ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 chế hoạt động của Hội đồng nhân dân ban hànhkèm theo Nghị quyết số 753/2005/NQ-UBTVQH11 ngày 02 tháng 4 năm 2005 của Ủy banThường vụ Quốc hội khóa XI;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04/TTr-HĐND ngày 15 tháng9 năm 2011 của Thường trực HĐND tỉnh về việc đề nghị ban hành Quy chế hoạt độngcủa HĐND tỉnh Phú Yên khóa VI, nhiệm kỳ 2011-2016 và ý kiến của các đại biểuHĐND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Nghị quyết này Quy chếhoạt động của HĐND tỉnh Phú Yên khóa VI, nhiệm kỳ 2011-2016.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có hiệu lực thi hành sau 10 ngày, kể từngày được Hội đồng nhân dân tỉnh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Thường trực HĐND, các Ban của HĐND, đạibiểu HĐND tỉnh, UBND tỉnh, Viện trưởng Viện kiểm sát nhân dân tỉnh, Chánh án Tòaán nhân dân tỉnh, Chánh Văn phòng Đoàn ĐBQH và HĐND tỉnh, Thủ trưởng các cơ quan,đơn vị, địa phương có liên quan chịu trách nhiệm thực hiện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Phú Yên khóaVI, kỳ họp thứ 2 thông qua ngày 21 tháng 9 năm 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w:t>
            </w:r>
            <w:r>
              <w:rPr>
                <w:b/>
              </w:rPr>
              <w:br/>
            </w:r>
            <w:r>
              <w:rPr>
                <w:b/>
              </w:rPr>
              <w:br/>
            </w:r>
            <w:r>
              <w:rPr>
                <w:b/>
              </w:rPr>
              <w:br/>
            </w:r>
            <w:r>
              <w:rPr>
                <w:b/>
              </w:rPr>
              <w:br/>
            </w:r>
            <w:r>
              <w:rPr>
                <w:b/>
              </w:rPr>
              <w:br/>
            </w:r>
            <w:r>
              <w:rPr>
                <w:b/>
              </w:rPr>
              <w:t xml:space="preserve">Huỳnh Tấn Việt</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HỘI ĐỒNG NHÂNDÂN TỈNH PHÚ YÊN KHÓA VI, NHIỆM KỲ 2011-2016</w:t>
      </w:r>
      <w:r>
        <w:rPr/>
        <w:br/>
      </w:r>
      <w:r>
        <w:rPr>
          <w:i/>
        </w:rPr>
        <w:t xml:space="preserve">(Ban hành kèm theo Nghị quyết số 26/2011/NQ-HDND ngày 21/9/2011 của Hội đồngnhân dân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Mục đích ban hành Quy chế hoạt động của Hộiđồng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chi tiết và bổ sung một số nộidung cụ thể về trách nhiệm, phương thức hoạt động, mối quan hệ công tác, điềukiện bảo đảm hoạt động trên một số lĩnh vực hoạt động của Hội đồng nhân dântỉnh Phú Yên khóa VI, nhiệm kỳ 2011-2016, nhằm triển khai thực hiện có hiệu quảQuy chế hoạt động của Hội đồng nhân dân được ban hành kèm theo Nghị quyết số 753/2005/NQ- UBTVQH11, ngày 02/4/2005 của Ủy ban Thường vụ Quốc hội khóa XI.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HỌP HỘI ĐỒNG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Dự kiến nội dung kỳ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 đồng nhân dân (HĐND) tỉnh chủ trì họp vớiỦy ban nhân dân (UBND) tỉnh, các Trưởng ban, Phó Trưởng ban của HĐND tỉnh, Ủyban Mặt trận Tổ quốc Việt Nam (UBMTTQVN) tỉnh và các ngành liên quan để dự kiếnnội dung, chương trình kỳ họp theo trình tự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diện UBND tỉnh trình bày tiến độ thực hiện Nghịquyết về chương trình ban hành văn bản quy phạm pháp luật hàng năm của HĐND tỉnhvà dự kiến các báo cáo, tờ trình, đề án, dự thảo nghị quyết thuộc trách nhiệmUBND tỉnh trình ra kỳ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diện Thường trực HĐND tỉnh trình bày dự kiến cácbáo cáo, tờ trình, dự thảo nghị quyết thuộc trách nhiệm Thường trực HĐND tỉnhvà các Ban của HĐND tỉnh trình ra kỳ họp; dự kiến các nội dung về hoạt độnggiám sát của HĐND tỉnh tại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Đại diện Thường trực HĐND tỉnh chủ trì mời các đại biểuphát biểu ý kiến và trao đổi để thống nhất dự kiến nội dung, chương trình kỳhọp.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chương trình kỳ họp đã được thống nhất kếtluận tại cuộc họp liên tịch, theo chức năng, nhiệm vụ của từng cơ quan, đơn vị,địa phương triển khai thực hiện. Không xem xét việc tăng hay giảm nội dung, chươngtrình kỳ họp trừ trường hợp đặc biệt phải được sự thống nhất của Thường trựcHĐND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Tài liệu kỳ họp gửi đến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Tài liệu do cơ quan nào trình ra kỳ họp thì cơ quanđó chịu trách nhiệm in, chuyển đến Văn phòng Đoàn ĐBQH và HĐND tỉnh để gửi đến đạibiểu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Thường trực HĐND tỉnh quyết định việc phân thành cácđợt gửi tài liệu để giúp đại biểu HĐND tỉnh có điều kiện nghiên cứu sớm tài liệukỳ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tài liệu không thể gửi đúng thời hạn quyđịnh thì cơ quan trình phải báo cáo lý do với Thường trực HĐND tỉnh để giải trìnhvới đại biểu HĐND tỉnh.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Trách nhiệm của đại biểu HĐND khi tham dự cáckỳ họp, phiên họp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biểu HĐND tỉnh không thể tham dự kỳ họp phảibáo cáo rõ lý do với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HĐND tỉnh và Tổ trưởng Tổ đại biểu HĐND tỉnh,và phải được Chủ tịch HĐND tỉnh đồng 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biểu HĐND tỉnh vắng mặt liên tiếp 3 kỳ họp hoặcvắng mặt quá một phần tư tổng số kỳ họp trong nhiệm kỳ mà không có lý do chính đángthì Thường trực HĐND tỉnh chủ trì phối hợp với Ban Thường trực UBMTTQVN tỉnhtrình HĐND tỉnh xem xét tư cách đại biểu.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Đại biểu HĐND tỉnh không thể tham dự từng phiên họpphải xin phép và được sự đồng ý của Chủ tọa kỳ họp.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Đại biểu HĐND tỉnh tham dự các kỳ họp phải có mặt đúnggiờ, đeo phù hiệu, ngồi đúng vị trí; khi phát biểu ý kiến phải được Chủ tọa kỳhọp đồng ý mới được phát biểu.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Chấp hành nội quy kỳ họp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quy kỳ họp do Thường trực HĐND tỉnh ban hành saukhi lấy ý kiến tham gia của đại biểu HĐND tỉnh và được thực hiện trong suốt nhiệmkỳ HĐND.</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biểu HĐND tỉnh tham dự kỳ họp và khách mời dựkỳ họp có trách nhiệm chấp hành nội quy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Khách mời dự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Tùy theo nội dung kỳ họp, Thường trực HĐND tỉnh quyếtđịnh danh sách khách mời thuộc cơ quan Trung ương và các cơ quan Nhà nước, cáctổ chức chính trị, tổ chức chính trị - xã hội, tổ chức xã hội, đơn vị kinh tếvà cơ quan thông tin,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biểu được cơ quan Trung ương cử về dự kỳ họp HĐNDtỉnh, đại biểu Quốc hội thuộc Đoàn đại biểu Quốc hội đơn vị tỉnh Phú Yên, đạidiện Thường trực Tỉnh ủy, Ủy viên Ban Thường vụ Tỉnh ủy, Chủ tịch UBMTTQVNtỉnh, thành viên UBND tỉnh không phải là đại biểu HĐND tỉnh được cung cấp tàiliệu kỳ họp như đại biểu HĐND tỉnh; các đại biểu là khách mời khác được cungcấp các tài liệu cần thiết theo quyết định của Thường trực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Đại biểu được mời dự kỳ họp HĐND tỉnh có trách nhiệmtham dự các phiên họp toàn thể của HĐND tỉnh và tham dự các phiên họp khác doChủ tọa kỳ họp mời.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Chủ tọa kỳ họp chỉ đạo tổng hợp ý kiến thảoluận và ý kiến chất vấn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Ngay sau phiên họp thảo luận ở tổ, Chủ tọa kỳ họp chủtrì họp với Chủ tịch và các Phó Chủ tịch UBND tỉnh, Trưởng ban và Phó Trưởngban của các Ban HĐND tỉnh, Thư ký kỳ họp, để nghe Tổ trưởng và Thư ký Tổ đạibiểu HĐND tỉnh phản ảnh ý kiến thảo luận và ý kiến chất vấn. Chủ tọa kỳ họp chỉđạo việc tổng hợp ý kiến, tiếp thu ý kiến của đại biểu HĐND tỉnh và đại biểumời dự kỳ họp; chỉ đạo các công việc còn lại theo chương trình làm việc của kỳhọp.</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Cơ quan, tổ chức trình dự thảo nghị quyết, báocáo, đề án báo cáo về việc tiếp thu, chỉnh lý theo ý kiến của đại biểu HĐND</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phiên họp toàn thể để thảo luận và biểu quyết thôngqua dự thảo nghị quyết, báo cáo, đề án, đại diện UBND tỉnh hoặc cơ quan, tổchức khác trình dự thảo nghị quyết, báo cáo, đề án phải báo cáo giải trình vềviệc tiếp thu kiến nghị của các Ban của HĐND tỉnh tại báo cáo thẩm tra trình kỳhọp và ý kiến của đại biểu HĐND tỉnh tại kỳ họp.</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tọa kỳ họp điều hành việc thảo luận khi có ýkiến khác nhau để HĐND tỉnh xem xét, quyết định theo quy định chung.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Rút kinh nghiệm tổ chức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là 10 ngày kể từ ngày bế mạc kỳ họp, Thường trựcHĐND tỉnh chủ trì, tổ chức họp với UBND, UBMTTQVN tỉnh, Trưởng ban, Phó Trưởng bancủa HĐND tỉnh, Thư ký kỳ họp, lãnh đạo Văn phòng Đoàn ĐBQH và HĐND tỉnh để đánhgiá rút kinh nghiệm công tác tổ chức và phục vụ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TIẾP XÚC CỬ TRI VÀ TIẾP CÔNG DÂN CỦA ĐẠI BIỂU HỘI ĐỒNGNHÂN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Xây dựng kế hoạch tiếp xúc cử tri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HĐND tỉnh chủ trì phối hợp với Ban Thườngtrực UBMTTQVN tỉnh xây dựng kế hoạch tiếp xúc cử tri hàng năm của đại biểu HĐNDtỉnh. Kế hoạch tiếp xúc cử tri hàng năm chủ yếu nhằm xác định tổng thời gian vàphương thức, số lượng địa điểm tiếp xúc cử tri theo đơn vị bầu cử của từng đợt tiếpxúc cử tri trong năm, đảm bảo cho đại biểu HĐND tỉnh lần lượt tham dự đầy đủcác cuộc tiếp xúc cử tri ở tất cả các địa bàn dân cư thuộc đơn vị bầu ra mình.Thường trực HĐND tỉnh hướng dẫn cụ thể về thời điểm và nội dung tiếp xúc cử tritrước và sau mỗi kỳ họp thường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Tiếp xúc cử tri nơi cư trú, nơi làm việc hoặctheo chuyên đề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tiếp xúc cử tri nơi cư trú, nơi làm việc hoặc theochuyên đề của đại biểu HĐND do từng đại biểu HĐND tỉnh thực hiện khi xét thấycần thiết để thu thập ý kiến cử tri về tình hình chấp hành pháp luật và thựchiện nghị quyết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HĐND tỉnh và Trưởng ban, Phó Trưởng bancủa HĐND tỉnh có thể tổ chức hội nghị tiếp xúc cử tri theo chuyên đề khi xét thấycần thiết để thu thập ý kiến của cử tri về những đề án quan trọng sẽ trình raHĐND tỉnh quyết định hoặc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Sự phối hợp giữa đại biểu HĐND tỉnh với đạibiểu HĐND thành phố, thị xã cùng tiếp xúc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thực tế của địa phương và kế hoạchtiếp xúc cử tri của Thường trực HĐND tỉnh, Tổ trưởng Tổ đại biểu HĐND tỉnh vàBan thường trực UBMTTQVN thành phố, thị xã có thể tổ chức để đại biểu HĐND tỉnhvà đại biểu HĐND thành phố, thị xã phối hợp cùng tiếp xúc cử tri; nguyên tắcphối hợp là phải tuân thủ về thời gian tập trung tiếp xúc cử tri của đại biểuHĐND tỉnh đã được bố trí theo kế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Đại biểu HĐND tỉnh báo cáo với cử tri về dựkiến nội dung kỳ họp và kết quả triển khai thực hiện nghị quyết của HĐND tỉnhtại hội nghị tiếp xúc cử tri trước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phục vụ cho đại biểu HĐND tỉnh tiếp xúc cử tri trướcmỗi kỳ họp thường lệ, UBND tỉnh chuẩn bị báo cáo tóm tắt đánh giá tình hìnhthực hiện nghị quyết của HĐND tỉnh về nhiệm vụ kinh tế - xã hội, quốc phòng, anninh ở địa phương và những định hướng thực hiện nhiệm vụ kinh tế - xã hội 6tháng hoặc 1 năm tiếp theo; chuẩn bị bản tóm tắt mục tiêu và nội dung đề án cóphạm vi điều chỉnh rộng dự kiến trình HĐND tỉnh trong trường hợp có đề nghị củaThường trực HĐND tỉnh xét thấy cần lấy ý kiến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phục vụ tiếp xúc cử tri được gửi đến Văn phòngĐoàn ĐBQH và HĐND tỉnh chậm nhất là 5 ngày trước ngày tổ chức tiếp xúc cử triđể cung cấp cho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đại biểu HĐND tỉnh phân công đại biểu HĐND tỉnh trìnhbày báo cáo với cử tri tại hội nghị tiếp xúc cử tri, thời gian báo cáo khôngkéo dài quá 40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UBND huyện, thành phố, thị xã (sau đây gọitắt là cấp huyện) trả lời những vấn đề cử tri nêu lên thuộc thẩm quyền giải quyếtcủa mình tại hội nghị tiếp xúc cử tri của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cấp huyện phối hợp chặt chẽ với Ban Thường trựcUBMTTQ Việt Nam cùng cấp và các tổ đại biểu HĐND tỉnh tổ chức tốt việc tiếp xúccử tri trước và sau các kỳ họp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UBND cấp huyện, cấp xã có trách nhiệm phân công lãnhđạo (Chủ tịch hoặc Phó Chủ tịch UBND) tham gia đầy đủ các buổi tiếp xúc cử triở địa phương để tiếp thu, trực tiếp giải trình và trả lời các ý kiến, kiến nghịcủa cử tri liên quan đến trách nhiệm quản lý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các xã, phường, thị trấn (nơi có điểm tiếp xúccử tri) bố trí địa điểm tiếp xúc cử tri ở nơi trang trọng, đảm bảo trật tự vàchuẩn bị chu đáo các điều kiện phục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thông tin, báo chí trên địa bàn tỉnh, Đàitruyền thanh các huyện, thị xã, thành phố cử phóng viên theo dõi, kịp thời đưatin về hoạt động tiếp xúc cử tri của các Tổ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Báo cáo kết quả tiếp xúc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kết quả tiếp xúc cử tri sau mỗi đợt tiếp xúccử tri gồm các nội dung chính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tổ chức tiếp xúc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đại biểu HĐND tỉnh tham gia tiếp xúc cử tri,số buổi tham gia của từng đại biểu.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tiếp xúc cử tri, số cử tri tham dự tiếp xúctại từng địa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ý kiến của cử tri và số ý kiến phân loại theothẩm quyền giải quyết của mỗi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chung về kết quả, thiếu sót tồn tại và nêukiến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nội dung ý kiến, kiến nghị của cử tri thuộcthẩm quyền giải quyết của cơ quan, tổ chức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báo cáo kết quả tiếp xúc cử tri do Tổ trưởngTổ đại biểu HĐND tỉnh và Ban Thường trực UBMTTQVN cấp huyện cùng ký gửi đếnThường trực HĐND tỉnh và UBMTTQVN tỉnh trong thời hạn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kết quả tiếp xúc cử tri trước kỳ họp được thựchiện theo hình thức báo cáo nhanh và đính kèm theo bản sao biên bản hội nghịtiếp xúc cử tri tại các điểm tiếp xúc, để kịp thời phục vụ công tác tổng hợpchung của Tỉnh. Sau đó phải có báo cáo chính thức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Tổng hợp ý kiến, kiến nghị của cử tri để báocáo tại kỳ họp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là 10 ngày trước ngày khai mạc kỳ họp, Thườngtrực HĐND tỉnh chủ trì họp với Ban Thường trực UBMTTQVN tỉnh, Trưởng, Phó cácban của HĐND tỉnh để thông qua dự thảo báo cáo tổng hợp ý kiến, kiến nghị củacử tri để trình ra kỳ họp; báo cáo phân loại ý kiến, kiến nghị của cử tri đểchuyển đến cơ quan, tổ chức hữu quan nghiên cứu,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Tiếp công dân của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biểu HĐND tỉnh có nhu cầu tiếp công dân có thể đềnghị Thường trực HĐND tỉnh bố trí địa điểm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HĐND tỉnh đang cư trú và làm việc tại thành phốTuy Hòa tiếp công dân tại trụ sở tiếp công dân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HĐND tỉnh đang cư trú và làm việc tại cáchuyện và thị xã Sông Cầu tiếp công dân tại trụ sở tiếp công dân của chính quyềnhuyện và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HĐND tỉnh, Trưởng ban, Phó Trưởng ban củacác Ban HĐND tỉnh thực hiện chế độ tiếp công dân định kỳ hàng tháng tại trụ sởtiếp công dân của Tỉnh theo phân công của Thường trực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Về đôn đốc, theo dõi cơ quan, tổ chức, cá nhâncó thẩm quyền giải quyết khiếu nại, tố cáo do đại biểu HĐND tỉnh chuyển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Mẫu văn bản của đại biểu HĐND tỉnh chuyển đơn khiếunại, tố cáo đến cơ quan, tổ chức, cá nhân có thẩm quyền do Thường trực HĐND tỉnhban hành để thống nhất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biểu HĐND tỉnh đã chuyển đơn khiếu nại, tố cáo đếncơ quan, tổ chức, cá nhân có thẩm quyền, có trách nhiệm theo dõi về thời hạngiải quyết theo quy định của pháp luật; trực tiếp hoặc thông qua Thường trựcHĐND tỉnh có văn bản đôn đốc hoặc yêu cầu cơ quan, tổ chức cấp trên giải quyếttrong trường hợp việc giải quyết để kéo dài quá thời hạn luật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có cơ sở để cho rằng việc giải quyếtcủa cơ quan, tổ chức, cá nhân có thẩm quyền đối với đơn khiếu nại, tố cáo mìnhđã chuyển là không thoả đáng, đại biểu HĐND tỉnh có thể trực tiếp hoặc thôngqua Thường trực HĐND tỉnh để yêu cầu xem xét lại việc giải quyết khiếu nại, tốcáo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GIÁM SÁT CỦA HỘI ĐỒNG NHÂN DÂN, THƯỜNG TRỰC HỘIĐỒNG NHÂN DÂN VÀ CÁC BAN CỦA HỘI ĐỒNG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Trả lời chất vấn tại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trực tiếp trả lời chất vấn phải là thủ trưởngcơ quan, tổ chức được chất vấn, trường hợp đặc biệt và được sự đồng ý của Chủ tọakỳ họp mới ủy nhiệm cấp phó thay mình trả lời chất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trả lời chất vấn, Chủ tọa phiên họpcó thể yêu cầu người trả lời chất vấn trình bày lại cho đúng trọng tâm nội dungchất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trả lời chất vấn tại kỳ họp, người trả lời chấtvấn gửi văn bản tóm tắt nội dung trả lời chất vấn đến Thường trực HĐND tỉnh vàđại biểu HĐND đã chất vấn trong thời hạn không quá 7 ngày kể từ ngày bế mạc kỳhọp.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nội dung chất vấn được HĐND tỉnh quyết định chotrả lời bằng văn bản phải được ghi vào biên bản kỳ họp. Trong thời hạn chậm nhấtlà 7 ngày, kề từ ngày bế mạc kỳ họp, Thường trực HĐND tỉnh có văn bản gửi đếnngười được chất vấn để quy định thời hạn trả lời bằng văn bản đối với từng nộidung chất vấn.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Trưng tập cán bộ, công chức tham gia Đoàngiám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nhận được yêu cầu của Thường trực HĐND tỉnh hoặccác Ban của HĐND tỉnh trưng tập cán bộ tham gia Đoàn giám sát theo quy định củapháp luật, người đứng đầu cơ quan, tổ chức có trách nhiệm tạo điều kiện để cánbộ, công chức được trưng tập tham gia Đoàn giám sát đúng thành phần trưng tậpvà tham gia đủ thời gian được trưng tập.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không phải là đại biểu HĐND tỉnh đượctrưng tập tham gia Đoàn giám sát được thanh toán chế độ công tác phí và làmviệc ngoài giờ (nếu có) theo quy định của Nhà nước từ kinh phí hoạt động củaHĐND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công chức được các cơ quan, đơn vị, địa phươngcử tham gia vào các hoạt động của HĐND tỉnh khi tham gia góp ý, giải trình thìphải chịu trách nhiệm về ý kiến của mình và những ý kiến đó được xem là ý kiếncủa cơ quan, đơn vị, địa phương cử cán bộ, công chức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Yêu cầu cơ quan, tổ chức, cá nhân chịu sự giámsát báo cáo bằng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chịu sự giám sát có tráchnhiệm chuẩn bị báo cáo bằng văn bản theo đúng yêu cầu, nội dung giám sát; gửi báocáo cho Đoàn giám sát trước khi Đoàn tiến hành làm việc theo số lượng, thời hạnquy định tại kế hoạch giám sát hoặc lịch làm việc của Đoàn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kết quả làm việc, Trưởng Đoàn giám sát cóthể yêu cầu cơ quan, tổ chức, cá nhân chịu sự giám sát bổ sung, hoàn thiện nộidung văn bản báo cáo; thời gian chỉnh lý báo cáo gửi cho Đoàn giám sát chậm nhấtlà không quá 3 ngày làm việc, kể từ ngày kết thúc làm việc tại đơn vị chịu giámsát.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Kiến nghị của Đoàn giám sát và tiếp thu, giảiquyết kiến nghị của Đoàn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không quá 15 ngày kể từ ngày nhận đượcbáo cáo kết quả giám sát của Đoàn giám sát, cơ quan, tổ chức, cá nhân được giámsát phải có văn bản trả lời Đoàn giám sát về việc tiếp thu, giải quyết kiếnnghị của Đoàn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của Thường trực HĐND tỉnh, hoặc của Đoàn giámsát về việc yêu cầu chấm dứt vi phạm, xem xét trách nhiệm người vi phạm phảiquy định rõ thời hạn để cơ quan, tổ chức, cá nhân được giám sát thực hiện vàbáo cáo kết quả thực hiện với Thường trực HĐND tỉnh, hoặc Đoàn giám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Thời gian làm việc kiêm nhiệm của thànhviên các Ban HĐND tỉnh dành cho hoạt động của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các Ban HĐND tỉnh hoạt động kiêm nhiệm phảidành thời gian tối thiểu là 2 ngày/tháng để tham gia các hoạt động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Ban của HĐND tỉnh có thể đề nghị Thường trực HĐNDtỉnh trình HĐND tỉnh xem xét, quyết định cho thôi làm nhiệm vụ đối với thànhviên không có điều kiện để thực hiện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Bỏ phiếu tín nhiệm đối với người giữ chức vụdo HĐND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HĐND tỉnh có trách nhiệm xem xét việc bầu, miễn nhiệm,bãi nhiệm Chủ tịch, Phó Chủ tịch, Ủy viên Thường trực HĐND, Chủ tịch, Phó Chủ tịchvà các Thành viên khác của UBND, Trưởng ban, Phó Trưởng ban và các Thành viênkhác của các Ban của HĐND, Hội thẩm nhân dân của Tòa án nhân dân cùng cấp; bãinhiệm đại biểu HĐND và chấp nhận việc đại biểu HĐND xin thôi làm nhiệm vụ đạibiểu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QUAN HỆ CÔNG TÁC GIỮA THƯỜNG TRỰC HỘI ĐỒNG NHÂN DÂN VÀCÁC BAN CỦA HỘI ĐỒNG NHÂN DÂN TỈNH VỚI CÁC CƠ QUAN, TỔ CHỨC Ở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Quan hệ công tác với UBND tỉnh và các cơ quanchuyên môn thuộc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tỉnh, các cơ quan chuyên môn thuộc UBND tỉnh cótrách nhiệm báo cáo và cung cấp các báo cáo định kỳ hàng tháng, quý, 6 tháng vàcả năm, báo cáo sơ kết, tổng kết chuyên đề về tình hình thực hiện nghị quyết củaHĐND tỉnh về nhiệm vụ phát triển kinh tế - xã hội cho Thường trực HĐND tỉnh vàcác Ban liên quan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 những vấn đề phát sinh giữa 2 kỳ họp trong việcthực hiện nghị quyết của HĐND tỉnh về nhiệm vụ kinh tế - xã hội, về đầu tư xâydựng cơ bản và ngân sách, thì UBND tỉnh báo cáo Thường trực HĐND tỉnh xem xét,quyết định và báo cáo HĐND tỉnh tại kỳ họp gần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Quan hệ công tác với UBMTTQVN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phối hợp công tác giữa Thường trực HĐND tỉnh vớiUBMTTQVN tỉnh được quy định chi tiết tại Quy chế phối hợp hoạt động giữa HĐND,UBND, UBMTTQVN tỉnh do Thường trực HĐND, UBND, Ban Thường trực UBMTTQVN tỉnhthống nhất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Quan hệ công tác giữa Thường trực HĐND tỉnhvới Thường trực HĐND thị xã, thành phố thuộc tỉnh; UBND các huyện, thị xã, thànhphố; Thường trực HĐND xã, thị trấn nơi không tổ chức HĐND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Thường trực HĐND thị xã, thành phố thuộc tỉnh và HĐNDcác xã, thị trấn nơi không tổ chức HĐND cấp huyện có trách nhiệm báo cáo vàcung cấp các báo cáo định kỳ 6 tháng và 01 năm về tình hình tổ chức và hoạt độngcủa HĐND cấp mình, hồ sơ các kỳ họp, kế hoạch giám sát, chương trình công táchàng tháng cho Thường trực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HĐND, UBND huyện, thị xã, thành phố thuộctỉnh có trách nhiệm tạo điều kiện cho các Đoàn công tác của Thường trực HĐNDtỉnh và các Ban của HĐND tỉnh khi về địa phương công tác; đồng thời Thường trựcHĐND thị xã, thành phố có trách nhiệm tham gia các Đoàn công tác trên khi cóyêu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trực HĐND tỉnh tổ chức giao ban định kỳ hàngquý theo quy định, mời Thường trực HĐND thị xã, thành phố thuộc tỉnh tham gia đểtrao đổi rút kinh nghiệm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HIỆN MỘT SỐ QUY ĐỊNH VỀ BẢO ĐẢM CHO HOẠT ĐỘNG CỦAHỘI ĐỒNG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Chế độ của địa phương với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chế độ chung do Ủy ban Thường vụ Quốc hội vàChính phủ quy định, đại biểu HĐND tỉnh đương nhiệm còn được hưởng các chế độsau: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cung cấp các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liên quan đến kỳ họp HĐND để đại biểu nghiêncứu, các nghị quyết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báo cáo của Thường trực HĐND tỉnh, các Ban của HĐNDtỉnh về kết quả giám sát chuyên đề theo nghị quyết của HĐND tỉnh và các văn bảnliên quan đến hoạt động của Tổ đại biểu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báo cáo, tài liệu của Thường trực HĐND tỉnh và UBNDtỉnh phục vụ hoạt động tiếp xúc cử tri.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chế độ khác theo Nghị quyết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hưởng phụ cấp kiêm nhiệm chức danh lãnh đạo theoquy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Đại biểu HĐND tỉnh không hưởng lương từ ngân sách nhànước được hưởng chế độ hỗ trợ kinh phí hoạt động và một số chế độ khác theo Nghịquyết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Đại biểu HĐND tỉnh được Thường trực HĐND tỉnh và cácBan của HĐND tỉnh mời tham gia Đoàn giám sát hoặc triệu tập dự hội nghị, tậphuấn nghiệp vụ được hưởng một số chế độ từ kinh phí hoạt động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biểu HĐND tỉnh hưởng lương từ ngân sách nhà nướcđược thanh toán chế độ công tác phí, tiền tàu xe, lưu trú và chế độ làm việc banđêm, làm thêm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biểu HĐND tỉnh không hưởng lương từ ngân sách nhànước được thanh toán tiền tàu xe, lưu trú và chế độ hỗ trợ làm việc ban đêm,làm thêm giờ bằng mức hỗ trợ công tác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Chế độ hỗ trợ hoạt động của Tổ đại biểu HĐNDtỉnh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đại biểu HĐND tỉnh được hỗ trợ kinh phí tổ chứctiếp xúc cử tri theo Nghị quyết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Trách nhiệm của Văn phòng Đoàn ĐBQH và HĐNDtỉnh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Đoàn ĐBQH và HĐND tỉnh bảo đảm đủ cơ sở vật chất,phương tiện phục vụ các hoạt động của Thường trực HĐND, các Ban của HĐND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HĐND tỉnh, UBND tỉnh, các Ban của HĐND tỉnh,Tổ đại biểu HĐND tỉnh, đại biểu HĐND tỉnh, các cơ quan chuyên môn thuộc UBNDtỉnh, UBMTTQVN tỉnh và các tổ chức thành viên của Mặt trận, các cơ quan kháccủa Nhà nước trên địa bàn tỉnh Phú Yên có trách nhiệm thi hành Quy chế hoạtđộng của HĐND ban hành kèm theo Nghị quyết số 753/2005/NQ-UBTVQH11 ngày02/4/2005 của Ủy ban Thường vụ Quốc hội khóa XI ban hành và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thực hiện nếu có khó khăn vướng mắc cần sửa đổi,bổ sung, đại biểu HĐND tỉnh và các cơ quan hữu quan cần phản ảnh kịp thời vớiThường trực HĐND tỉnh để tổng hợp trình HĐND tỉnh xem xét, quyết định./.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2022-06-21T16:39:05Z</dcterms:created>
  <dcterms:modified xsi:type="dcterms:W3CDTF">2022-06-21T16:39:05Z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2022-06-21T16:39:05Z</dcterms:created>
  <dcterms:modified xsi:type="dcterms:W3CDTF">2022-06-21T16:39:05Z</dcterms:modified>
</cp:coreProperties>
</file>