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83/2013/NQ-HĐND17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23 tháng 4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SỬA ĐỔI, BỔSUNG NGHỊ QUYẾT SỐ 43/2012/NQ-HĐND NGÀY 25/4/2012 CỦA HĐND TỈNH VỀ QUY ĐỊNH CHẾĐỘ, CHÍNH SÁCH ĐÀO TẠO, BỒI DƯỠNG, THU HÚT VÀ SỬ DỤNG NHÂN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BẮC NINH</w:t>
      </w:r>
      <w:r>
        <w:rPr>
          <w:b/>
        </w:rPr>
        <w:br/>
      </w:r>
      <w:r>
        <w:rPr>
          <w:b/>
        </w:rPr>
        <w:t xml:space="preserve">KHÓA XVII, KỲ HỌP THỨ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khen thưởng năm 2003 vàLuật sửa đổi, bổ sung một số điều của Luật Thi đua, khen thưởng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50/TTr-UBND ngày11/4/2013 của UBND tỉnh đề nghị "V/v sửa đổi, bổ sung Quyết định số 33/2012/QĐ-UBND ngày 08/6/2012 của UBND tỉnh Bắc Ninh về việc quy định chế độ,chính sách đào tạo, bồi dưỡng, thu hút và sử dụng nhân tài"; báo cáo thẩmtra của Ban Pháp chế và ý kiến thảo luận của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Sửa đổi, bổ sung một số nội dungvề quy định chế độ, chính sách đào tạo, bồi dưỡng, thu hút và sử dụng nhân tàitrên địa bàn tỉnh Bắc Ninh,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 sung quy định về đối tượng đượccử đi học sau đại học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phẩm chất đạo đức tốt, hoàn thành tốtnhiệm vụ được giao trong 2 năm liên tục trước đi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Tốt nghiệp đại học hệ chính quy (trừ liênthông).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đào tạo sau đại học phải phù hợpvới chuyên ngành đào tạo ở bậc đại học hoặc phù hợp với chuyên môn, nghiệp vụcủa vị trí việc làm đang đảm nhiệm hoặc chức danh được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học tại cơ sở đào tạo công lập có chức năngđào tạo sau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quy định về điều kiện, tiêuchuẩn thu hút đối với người có trình độ Thạc sỹ, Bác sỹ chuyên khoa cấp I, Dượcsỹ chuyên khoa cấp I được tuyển dụng, tiếp nhận về tỉnh Bắc Ninh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người có trình độ Thạc sỹ,Bác sỹ chuyên khoa cấp I, Dược sỹ chuyên khoa cấp I được tuyển dụng, tiếp nhậnvề tỉnh Bắc Ninh phải đảm bảo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đi học sau đại học phải tốt nghiệpđại học hệ chính quy (trừ liên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ngành đào tạo sau đại học phải phù hợpvới chuyên ngành đào tạo ở bậc đại học hoặc phù hợp với chuyên môn, nghiệp vụcủa vị trí việc làm cần tuyển dụng hoặc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học tại cơ sở đào tạo công lập có chức năngđào tạo sau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về việc xử lý chuyển tiếpnhư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đã có quyết định hỗ trợ,thưởng hoặc đã có quyết định tuyển dụng, tiếp nhận đối với trường hợp thu hút;đã được cấp bằng tốt nghiệp sau đại học đối với cán bộ, công chức, viên chứcđược cấp có thẩm quyết của tỉnh cử đi học sau đại học (theo ngày ghi trong bằngtốt nghiệp) trước ngày Quy định này có hiệu lực thi hành nhưng chưa thanh toánthì vẫn áp dụng mức hỗ trợ, thưởng theo quy định tại Quyết định số 66/2008/QĐ-UBND ngày 14/5/2008 của UBND tỉnh Bắc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UBND tỉnh có trách nhiệm chỉ đạo,hướng dẫn tổ chức thực hiện Nghị quyết này. Hàng năm báo cáo kết quả thực hiệntại kỳ họp thường kỳ cuối năm của 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Nghị quyết này có hiệu lực </w:t>
      </w:r>
      <w:r>
        <w:t xml:space="preserve">thi hành</w:t>
      </w:r>
      <w:r>
        <w:t xml:space="preserve"> từ ngày 03/5/2013. Các quy định trong cácvăn bản trước đây trái với Nghị quyết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HĐND, các Ban của HĐND, các Tổ đại biểu và đạibiểu HĐND tỉnh có trách nhiệm đôn đốc, giám sát, kiểm tra việc thực hiện Nghịquyết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được HĐND tỉnh khoá XVII, kỳ họp thứ8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 Sỹ</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2022-06-22T15:06:35Z</dcterms:created>
  <dcterms:modified xsi:type="dcterms:W3CDTF">2022-06-22T15:06:35Z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2022-06-22T15:06:35Z</dcterms:created>
  <dcterms:modified xsi:type="dcterms:W3CDTF">2022-06-22T15:06:35Z</dcterms:modified>
</cp:coreProperties>
</file>