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HỘI ĐỒNG NHÂN DÂN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TỈNH HẢI DƯƠNG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</w:t>
            </w:r>
            <w:r>
              <w:t xml:space="preserve">12/2019/NQ-HĐND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Hải Dương</w:t>
            </w:r>
            <w:r>
              <w:rPr>
                <w:i/>
              </w:rPr>
              <w:t xml:space="preserve">, ngày </w:t>
            </w:r>
            <w:r>
              <w:rPr>
                <w:i/>
              </w:rPr>
              <w:t xml:space="preserve">29</w:t>
            </w:r>
            <w:r>
              <w:rPr>
                <w:i/>
              </w:rPr>
              <w:t xml:space="preserve"> tháng </w:t>
            </w:r>
            <w:r>
              <w:rPr>
                <w:i/>
              </w:rPr>
              <w:t xml:space="preserve">8</w:t>
            </w:r>
            <w:r>
              <w:rPr>
                <w:i/>
              </w:rPr>
              <w:t xml:space="preserve"> năm </w:t>
            </w:r>
            <w:r>
              <w:rPr>
                <w:i/>
              </w:rPr>
              <w:t xml:space="preserve">2019</w:t>
            </w:r>
          </w:p>
        </w:tc>
      </w:tr>
    </w:tbl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NGHỊ QUYẾT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 VIỆC THÀNH LẬP THÔN MỚI TRÊN ĐỊA BÀN HUYỆN CẨM GIÀNG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HỘI ĐỒNG NHÂN DÂN TỈNH HẢI DƯƠNG</w:t>
      </w:r>
      <w:r>
        <w:rPr>
          <w:b/>
        </w:rPr>
        <w:br/>
      </w:r>
      <w:r>
        <w:rPr>
          <w:b/>
        </w:rPr>
        <w:t xml:space="preserve">KHÓA XVI, KỲ HỌP THỨ 11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Tổ chức chính quyền địa phương năm 2015;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Thông tư s</w:t>
      </w:r>
      <w:r>
        <w:rPr>
          <w:i/>
        </w:rPr>
        <w:t xml:space="preserve">ố</w:t>
      </w:r>
      <w:r>
        <w:rPr>
          <w:i/>
        </w:rPr>
        <w:t xml:space="preserve"> </w:t>
      </w:r>
      <w:hyperlink r:id="rId3" w:history="1">
        <w:r>
          <w:rPr>
            <w:rStyle w:val="Hyperlink"/>
            <w:i/>
          </w:rPr>
          <w:t xml:space="preserve">04/2012/TT-BNV </w:t>
        </w:r>
      </w:hyperlink>
      <w:r>
        <w:rPr>
          <w:i/>
        </w:rPr>
        <w:t xml:space="preserve"> ngày 31 tháng 8 năm 2012 của Bộ Nội vụ hướng dẫn tổ chức và hoạt động của thôn, tổ dân ph</w:t>
      </w:r>
      <w:r>
        <w:rPr>
          <w:i/>
        </w:rPr>
        <w:t xml:space="preserve">ố</w:t>
      </w:r>
      <w:r>
        <w:rPr>
          <w:i/>
        </w:rPr>
        <w:t xml:space="preserve">; Thông tư số </w:t>
      </w:r>
      <w:hyperlink r:id="rId4" w:history="1">
        <w:r>
          <w:rPr>
            <w:rStyle w:val="Hyperlink"/>
            <w:i/>
          </w:rPr>
          <w:t xml:space="preserve">14/2018/TT-BNV </w:t>
        </w:r>
      </w:hyperlink>
      <w:r>
        <w:rPr>
          <w:i/>
        </w:rPr>
        <w:t xml:space="preserve"> ngày 03 tháng 12 năm 2018 của Bộ Nội vụ sửa đổi, bổ s</w:t>
      </w:r>
      <w:r>
        <w:rPr>
          <w:i/>
        </w:rPr>
        <w:t xml:space="preserve">u</w:t>
      </w:r>
      <w:r>
        <w:rPr>
          <w:i/>
        </w:rPr>
        <w:t xml:space="preserve">ng một s</w:t>
      </w:r>
      <w:r>
        <w:rPr>
          <w:i/>
        </w:rPr>
        <w:t xml:space="preserve">ố </w:t>
      </w:r>
      <w:r>
        <w:rPr>
          <w:i/>
        </w:rPr>
        <w:t xml:space="preserve">điều của Thông tư số 04/2012/TT-BNV ngày 31 tháng 8 năm 2012;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Xét Tờ trình s</w:t>
      </w:r>
      <w:r>
        <w:rPr>
          <w:i/>
        </w:rPr>
        <w:t xml:space="preserve">ố </w:t>
      </w:r>
      <w:r>
        <w:rPr>
          <w:i/>
        </w:rPr>
        <w:t xml:space="preserve">74/TTr-UBND ngày 28 tháng 8 năm 2019 của Ủy ban nhân dân tỉnh về việc thành lập thôn mới trên địa bàn một số xã thuộc huyện Cẩm Giàng; báo cáo thẩm tra của Ban pháp chế Hội đồng nhân dân tỉnh và ý kiến thảo luận của đại biểu Hội đồng nhân dân tỉnh tại kỳ họp.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NGHỊ: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 Thành lập thôn mới </w:t>
      </w:r>
      <w:r>
        <w:t xml:space="preserve">tr</w:t>
      </w:r>
      <w:r>
        <w:t xml:space="preserve">ên địa bàn huyện </w:t>
      </w:r>
      <w:r>
        <w:t xml:space="preserve">C</w:t>
      </w:r>
      <w:r>
        <w:t xml:space="preserve">ẩm Giàng. Cụ thể như sau: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1. Xã Ngọc Liên: Thành lập 3 thôn mới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a) Thành lập thôn </w:t>
      </w:r>
      <w:r>
        <w:rPr>
          <w:b/>
        </w:rPr>
        <w:t xml:space="preserve">Mỹ Ngọc</w:t>
      </w:r>
      <w:r>
        <w:t xml:space="preserve"> trên cơ sở nhập toàn bộ diện tích tự nhiên, dân số của thôn Ngọc Kha và thôn Mỹ Vọng.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b) Thành lập thôn </w:t>
      </w:r>
      <w:r>
        <w:rPr>
          <w:b/>
        </w:rPr>
        <w:t xml:space="preserve">C</w:t>
      </w:r>
      <w:r>
        <w:rPr>
          <w:b/>
        </w:rPr>
        <w:t xml:space="preserve">ẩm Ngọc</w:t>
      </w:r>
      <w:r>
        <w:t xml:space="preserve"> trên cơ sở nhập toàn bộ diện tích tự nhiên, dân số của thôn Ngọc Trục và thôn </w:t>
      </w:r>
      <w:r>
        <w:t xml:space="preserve">C</w:t>
      </w:r>
      <w:r>
        <w:t xml:space="preserve">ẩm Trục.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c) Thành lập thôn </w:t>
      </w:r>
      <w:r>
        <w:rPr>
          <w:b/>
        </w:rPr>
        <w:t xml:space="preserve">Bằng Nghĩa</w:t>
      </w:r>
      <w:r>
        <w:t xml:space="preserve"> trên cơ sở nhập toàn bộ diện tích tự nhiên, dân số của thôn T</w:t>
      </w:r>
      <w:r>
        <w:t xml:space="preserve">ế </w:t>
      </w:r>
      <w:r>
        <w:t xml:space="preserve">Bằng và thôn Nghĩa Trạch.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2. Xã Đức Chính: Thành lập 02 thôn mới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a) Thành lập thôn </w:t>
      </w:r>
      <w:r>
        <w:rPr>
          <w:b/>
        </w:rPr>
        <w:t xml:space="preserve">Hảo Hội Xuân</w:t>
      </w:r>
      <w:r>
        <w:t xml:space="preserve"> trên cơ sở nhập toàn bộ diện tích tự nhiên, dân số của thôn Xuân Đức và thôn Hảo Hội.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b) Thành lập thôn </w:t>
      </w:r>
      <w:r>
        <w:rPr>
          <w:b/>
        </w:rPr>
        <w:t xml:space="preserve">Đ</w:t>
      </w:r>
      <w:r>
        <w:rPr>
          <w:b/>
        </w:rPr>
        <w:t xml:space="preserve">a</w:t>
      </w:r>
      <w:r>
        <w:rPr>
          <w:b/>
        </w:rPr>
        <w:t xml:space="preserve">n Tràng</w:t>
      </w:r>
      <w:r>
        <w:t xml:space="preserve"> trên cơ sở nhập toàn bộ diện tích tự nhiên, dân số của thôn An Lãng và thôn Tự Trung.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(Có danh mục chi tiết kèm theo)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3. Số lượng các thôn, khu dân cư của huyện </w:t>
      </w:r>
      <w:r>
        <w:t xml:space="preserve">C</w:t>
      </w:r>
      <w:r>
        <w:t xml:space="preserve">ẩm Giàng sau khi thành lập các thôn mới: 107 thôn, khu dân cư (103 thôn, 04 khu dân cư), giảm 05 thôn.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4. Tổng số thôn, khu dân cư của tỉnh Hải Dương sau khi thành lập thôn mới trên địa bàn một số xã thuộc huyện </w:t>
      </w:r>
      <w:r>
        <w:t xml:space="preserve">C</w:t>
      </w:r>
      <w:r>
        <w:t xml:space="preserve">ẩm Giàng là: 1.334 thôn, khu dân cư (973 thôn, 361 khu dân cư). Trong đó: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a) Thành phố Hải Dương: 189 thôn, khu dân cư (20 thôn, 169 khu dân cư)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b) Thành phố Chí Linh: 156 thôn, khu dân cư (38 thôn; 118 khu dân cư).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c) Huyện Kinh Môn:</w:t>
      </w:r>
      <w:r>
        <w:t xml:space="preserve"> 1</w:t>
      </w:r>
      <w:r>
        <w:t xml:space="preserve">13 thôn, khu dân cư (90 thôn, 23 khu dân cư).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d) Huyện Kim Thành: 91 thôn,</w:t>
      </w:r>
      <w:r>
        <w:t xml:space="preserve"> k</w:t>
      </w:r>
      <w:r>
        <w:t xml:space="preserve">hu dân cư (89 thôn, 02 khu dân cư),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đ) Huyện Nam Sách: 93 thôn, khu dân cư (84 thôn, 09 khu dân cư).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e) Huyện Thanh Hà</w:t>
      </w:r>
      <w:r>
        <w:t xml:space="preserve">: 97</w:t>
      </w:r>
      <w:r>
        <w:t xml:space="preserve"> thôn, khu dân cư (88 thôn, 09 khu dân cư).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g) Huyện Cẩm Giàng: 107 thôn, khu dân cư (103 thôn, 04 khu dân cư).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h) Huyện Bình Giang: 88 thôn</w:t>
      </w:r>
      <w:r>
        <w:t xml:space="preserve">,</w:t>
      </w:r>
      <w:r>
        <w:t xml:space="preserve"> khu dân cư (83 thôn, 05 khu dân cư).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i) Huyện Gia Lộc: 113 thôn, khu dân cư (105 thôn, 08 khu dân cư).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k) Huyện Tứ Kỳ: 1</w:t>
      </w:r>
      <w:r>
        <w:t xml:space="preserve">08 th</w:t>
      </w:r>
      <w:r>
        <w:t xml:space="preserve">ôn, khu dân cư (104 thôn, 04 khu dân cư).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l</w:t>
      </w:r>
      <w:r>
        <w:t xml:space="preserve">) Huyện Thanh Miện: 83 thôn, khu dân cư (77 thôn, 06 khu dân cư).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m) Huyện Ninh Giang: 96 thôn, khu dân cư (92 thôn, 04 khu dân cư).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</w:t>
      </w:r>
      <w:r>
        <w:t xml:space="preserve"> Bãi bỏ Khoản 5 Điều 1 Nghị quyết số 09/2019/NQ-HĐND ngày 11 tháng 7 năm 2019 của Hội đồng nhân dân tỉnh khóa XVI, nhiệm kỳ 2016- 2021 về việc đổi tên và thành lập một số thôn, khu dân cư mới trên địa bàn tỉnh. 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</w:t>
      </w:r>
      <w:r>
        <w:t xml:space="preserve"> Giao Ủy ban nhân dân tỉnh chỉ đạo, tổ chức thực hiện Nghị quyết.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4.</w:t>
      </w:r>
      <w:r>
        <w:t xml:space="preserve"> Thường trực Hội đồng nhân dân tỉnh, các Ban Hội đồng nhân dân tỉnh, các T</w:t>
      </w:r>
      <w:r>
        <w:t xml:space="preserve">ổ </w:t>
      </w:r>
      <w:r>
        <w:t xml:space="preserve">đại biểu Hội đồng nhân dân tỉnh, các đại biểu Hội đồng nhân dân tỉnh giám sát việc thực hiện Nghị quyết.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Nghị quyết này được Hội đồng nh</w:t>
      </w:r>
      <w:r>
        <w:t xml:space="preserve">â</w:t>
      </w:r>
      <w:r>
        <w:t xml:space="preserve">n dân tỉnh Hải Dương khóa XVI, kỳ họp thứ 11 </w:t>
      </w:r>
      <w:r>
        <w:rPr>
          <w:i/>
        </w:rPr>
        <w:t xml:space="preserve">(kỳ họp bất thư</w:t>
      </w:r>
      <w:r>
        <w:rPr>
          <w:i/>
        </w:rPr>
        <w:t xml:space="preserve">ờn</w:t>
      </w:r>
      <w:r>
        <w:rPr>
          <w:i/>
        </w:rPr>
        <w:t xml:space="preserve">g)</w:t>
      </w:r>
      <w:r>
        <w:t xml:space="preserve"> thông qua ngày 29 tháng 8 năm 2019 và có hiệu lực thi hành kể từ ngày 01 tháng 10 năm 2019./.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br/>
            </w: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t xml:space="preserve">- Ủy ban Thường vụ Quốc hội; </w:t>
            </w:r>
            <w:r>
              <w:rPr>
                <w:i/>
              </w:rPr>
              <w:t xml:space="preserve">(để b/c)</w:t>
            </w:r>
            <w:r>
              <w:t xml:space="preserve">- Chính phủ; </w:t>
            </w:r>
            <w:r>
              <w:rPr>
                <w:i/>
              </w:rPr>
              <w:t xml:space="preserve">(để b/c)</w:t>
            </w:r>
            <w:r>
              <w:t xml:space="preserve">- Bộ Nội vụ; </w:t>
            </w:r>
            <w:r>
              <w:rPr>
                <w:i/>
              </w:rPr>
              <w:t xml:space="preserve">(để b/c)</w:t>
            </w:r>
            <w:r>
              <w:rPr/>
              <w:br/>
            </w:r>
            <w:r>
              <w:t xml:space="preserve">- Bộ Tư pháp (Cục Kiểm tra văn b</w:t>
            </w:r>
            <w:r>
              <w:t xml:space="preserve">ả</w:t>
            </w:r>
            <w:r>
              <w:t xml:space="preserve">n); </w:t>
            </w:r>
            <w:r>
              <w:rPr>
                <w:i/>
              </w:rPr>
              <w:t xml:space="preserve">(để b/c)</w:t>
            </w:r>
            <w:r>
              <w:t xml:space="preserve">- Ban Công tác đại biểu; </w:t>
            </w:r>
            <w:r>
              <w:rPr>
                <w:i/>
              </w:rPr>
              <w:t xml:space="preserve">(để b/c)</w:t>
            </w:r>
            <w:r>
              <w:rPr/>
              <w:br/>
            </w:r>
            <w:r>
              <w:t xml:space="preserve">- Ban Thường vụ T</w:t>
            </w:r>
            <w:r>
              <w:t xml:space="preserve">ỉ</w:t>
            </w:r>
            <w:r>
              <w:t xml:space="preserve">nh ủy; </w:t>
            </w:r>
            <w:r>
              <w:rPr>
                <w:i/>
              </w:rPr>
              <w:t xml:space="preserve">(để b/c)</w:t>
            </w:r>
            <w:r>
              <w:rPr/>
              <w:br/>
            </w:r>
            <w:r>
              <w:t xml:space="preserve">- Đoàn ĐBQH tỉnh; </w:t>
            </w:r>
            <w:r>
              <w:rPr/>
              <w:br/>
            </w:r>
            <w:r>
              <w:t xml:space="preserve">- TT HĐND t</w:t>
            </w:r>
            <w:r>
              <w:t xml:space="preserve">ỉ</w:t>
            </w:r>
            <w:r>
              <w:t xml:space="preserve">nh, UBND, UB MTTQ tỉnh;</w:t>
            </w:r>
            <w:r>
              <w:rPr/>
              <w:br/>
            </w:r>
            <w:r>
              <w:t xml:space="preserve">- Đại biểu HĐND t</w:t>
            </w:r>
            <w:r>
              <w:t xml:space="preserve">ỉ</w:t>
            </w:r>
            <w:r>
              <w:t xml:space="preserve">nh; </w:t>
            </w:r>
            <w:r>
              <w:rPr/>
              <w:br/>
            </w:r>
            <w:r>
              <w:t xml:space="preserve">- VP: T</w:t>
            </w:r>
            <w:r>
              <w:t xml:space="preserve">ỉ</w:t>
            </w:r>
            <w:r>
              <w:t xml:space="preserve">nh ủy, UBND t</w:t>
            </w:r>
            <w:r>
              <w:t xml:space="preserve">ỉ</w:t>
            </w:r>
            <w:r>
              <w:t xml:space="preserve">nh, Đoàn ĐBQH t</w:t>
            </w:r>
            <w:r>
              <w:t xml:space="preserve">ỉ</w:t>
            </w:r>
            <w:r>
              <w:t xml:space="preserve">nh;</w:t>
            </w:r>
            <w:r>
              <w:rPr/>
              <w:br/>
            </w:r>
            <w:r>
              <w:t xml:space="preserve">- Các s</w:t>
            </w:r>
            <w:r>
              <w:t xml:space="preserve">ở</w:t>
            </w:r>
            <w:r>
              <w:t xml:space="preserve">, ban, ngành, đoàn thể của tỉnh</w:t>
            </w:r>
            <w:r>
              <w:t xml:space="preserve">;</w:t>
            </w:r>
            <w:r>
              <w:rPr/>
              <w:br/>
            </w:r>
            <w:r>
              <w:t xml:space="preserve">- Lãnh đạo và CV Văn phòng HĐND tỉnh;</w:t>
            </w:r>
            <w:r>
              <w:rPr/>
              <w:br/>
            </w:r>
            <w:r>
              <w:t xml:space="preserve">- TT HĐND, UBND các huyện, thành phố;</w:t>
            </w:r>
            <w:r>
              <w:rPr/>
              <w:br/>
            </w:r>
            <w:r>
              <w:t xml:space="preserve">- Báo Hải Dư</w:t>
            </w:r>
            <w:r>
              <w:t xml:space="preserve">ơ</w:t>
            </w:r>
            <w:r>
              <w:t xml:space="preserve">ng, Trung tâm CN</w:t>
            </w:r>
            <w:r>
              <w:t xml:space="preserve">TT</w:t>
            </w:r>
            <w:r>
              <w:t xml:space="preserve">-VP UBND tỉnh;</w:t>
            </w:r>
            <w:r>
              <w:rPr/>
              <w:br/>
            </w:r>
            <w:r>
              <w:t xml:space="preserve">- Lưu VT.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CHỦ TỊCH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Nguyễn Mạnh Hiển</w:t>
            </w:r>
          </w:p>
        </w:tc>
      </w:tr>
    </w:tbl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PHỤ LỤC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THÀNH LẬP THÔN MỚI TRÊN ĐỊA BÀN HUYỆN CẨM GIÀNG</w:t>
      </w:r>
      <w:r>
        <w:rPr/>
        <w:br/>
      </w:r>
      <w:r>
        <w:rPr>
          <w:i/>
        </w:rPr>
        <w:t xml:space="preserve">(Kèm theo Nghị quyết số </w:t>
      </w:r>
      <w:hyperlink r:id="rId5" w:history="1">
        <w:r>
          <w:rPr>
            <w:rStyle w:val="Hyperlink"/>
            <w:i/>
          </w:rPr>
          <w:t xml:space="preserve">12/2019/NQ-HĐND </w:t>
        </w:r>
      </w:hyperlink>
      <w:r>
        <w:rPr>
          <w:i/>
        </w:rPr>
        <w:t xml:space="preserve"> ngày 29/8/2019 của HĐND tỉnh)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1. Xã Ngọc Liên: Thành lập 3 thôn mới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a) Thành lập thôn </w:t>
      </w:r>
      <w:r>
        <w:rPr>
          <w:b/>
        </w:rPr>
        <w:t xml:space="preserve">Mỹ Ngọc</w:t>
      </w:r>
      <w:r>
        <w:t xml:space="preserve"> trên cơ sở nhập toàn bộ diện tích tự nhiên 51,79 ha; 173 hộ gia đình; 630 nhân khẩu của thôn Ngọc Kha và diện tích tự nhiên 98,56 ha; 408 hộ gia đình, 1607 nhân khẩu của thôn Mỹ Vọng.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Thôn Mỹ Ngọc có diện tích tự nhiên: 150,35 ha; 581 hộ gia đình, 2237 nhân khẩu. Vị trí địa lý, ranh giới: Đông giáp thôn Bằng Nghĩa; Tây và Bắc giáp xã Cẩm Hưng; Nam giáp Quốc lộ 38 và thôn </w:t>
      </w:r>
      <w:r>
        <w:t xml:space="preserve">C</w:t>
      </w:r>
      <w:r>
        <w:t xml:space="preserve">ẩm Ngọc.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b) Thành lập thôn </w:t>
      </w:r>
      <w:r>
        <w:rPr>
          <w:b/>
        </w:rPr>
        <w:t xml:space="preserve">C</w:t>
      </w:r>
      <w:r>
        <w:rPr>
          <w:b/>
        </w:rPr>
        <w:t xml:space="preserve">ẩm Ngọc</w:t>
      </w:r>
      <w:r>
        <w:t xml:space="preserve"> trên cơ sở nhập toàn bộ diện tích tự nhiên 45,21 ha; 141 hộ gia đình, 547 nhân khẩu của thôn Ngọc Trục và diện tích tự nhiên 47,13 ha; 205 hộ gia đình, 727 nhân khẩu của thôn </w:t>
      </w:r>
      <w:r>
        <w:t xml:space="preserve">C</w:t>
      </w:r>
      <w:r>
        <w:t xml:space="preserve">ẩm Trục.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Thôn Cẩm Ngọc có diện tích tự nhiên 92,34 ha; 346 hộ gia đình, 1274 nhân khẩu. Vị trí địa lý, ranh giới: Đông giáp thôn Thu Lãng; Tây giáp thôn Mỹ Hảo; Bắc giáp Quốc lộ 38 và thôn Mỹ Ngọc; Nam giáp xã Hòa Phong (huyện Mỹ Hào, tỉnh Hưng Yên).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c) Thành lập thôn </w:t>
      </w:r>
      <w:r>
        <w:rPr>
          <w:b/>
        </w:rPr>
        <w:t xml:space="preserve">Bằng Nghĩa</w:t>
      </w:r>
      <w:r>
        <w:t xml:space="preserve"> trên cơ sở nhập toàn bộ diện tích tự nhiên 48,62 ha; 187 hộ gia đình, 627 nhân khẩu của thôn T</w:t>
      </w:r>
      <w:r>
        <w:t xml:space="preserve">ế </w:t>
      </w:r>
      <w:r>
        <w:t xml:space="preserve">Bằng và diện tích tự nhiên 50,35 ha; 192 hộ gia đình, 714 nhân khẩu của thôn Nghĩa Trạch.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Thôn Bằng Nghĩa có diện tích tự nhiên 98,97 ha; 379 hộ gia đình, 1341 nhân khẩu. Vị trí địa lý, ranh giới: Đông giáp thôn Ngọc Quyết; Tây giáp thôn Thu Lãng; Bắc giáp xã </w:t>
      </w:r>
      <w:r>
        <w:t xml:space="preserve">C</w:t>
      </w:r>
      <w:r>
        <w:t xml:space="preserve">ẩm Hưng; Nam giáp thôn Ngọc Quyết (xã Ngọc Liên) và xã Hòa Phong (huyện Mỹ Hào, tỉnh Hưng Yên).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d) Sau khi thành lập các thôn mới, xã Ngọc Liên có 7 thôn: Mỹ Hảo, Bình Phiên, Ngọc Quyết, Thu Lãng, Bằng Nghĩa, </w:t>
      </w:r>
      <w:r>
        <w:t xml:space="preserve">C</w:t>
      </w:r>
      <w:r>
        <w:t xml:space="preserve">ẩm Ngọc và Mỹ Ngọc.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2. Xã Đức Chính: Thành lập 02 thôn mới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a) Thành lập thôn </w:t>
      </w:r>
      <w:r>
        <w:rPr>
          <w:b/>
        </w:rPr>
        <w:t xml:space="preserve">Hảo Hội Xuân</w:t>
      </w:r>
      <w:r>
        <w:t xml:space="preserve"> trên cơ sở nhập toàn bộ diện tích tự nhiên 14,28 ha; 97 hộ gia đình, 331 nhân khẩu của thôn Xuân Đức và diện tích tự nhiên 59,50 ha; 156 hộ gia đình, 540 nhân khẩu của thôn Hảo Hội.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Thôn Hảo Hội Xuân có diện tích tự nhiên 73,78 ha; 253 hộ gia đình; 871 nhân khẩu. Vị trí địa lý, ranh giới: Đông giáp Đê sông Thái Bình; Tây giáp xã Cao An; Nam giáp Thành phố Hải Dương; Bắc giáp thôn Xuân Kiều và thôn Lôi Xá.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b) Thành lập th</w:t>
      </w:r>
      <w:r>
        <w:t xml:space="preserve">ô</w:t>
      </w:r>
      <w:r>
        <w:t xml:space="preserve">n </w:t>
      </w:r>
      <w:r>
        <w:rPr>
          <w:b/>
        </w:rPr>
        <w:t xml:space="preserve">Đan Tràng</w:t>
      </w:r>
      <w:r>
        <w:t xml:space="preserve"> trên cơ sở </w:t>
      </w:r>
      <w:r>
        <w:t xml:space="preserve">n</w:t>
      </w:r>
      <w:r>
        <w:t xml:space="preserve">hập toàn bộ diện; tích tự nhiên 21,42 ha; 125 hộ gia đình</w:t>
      </w:r>
      <w:r>
        <w:t xml:space="preserve">, </w:t>
      </w:r>
      <w:r>
        <w:t xml:space="preserve">448 nhân khẩu của thôn An Lãng và diện tích tự nhiên 85,70 ha; 233 hộ gia đình, 763 nhân khẩu của thôn Tự Trung.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Thôn Đan Tràng có</w:t>
      </w:r>
      <w:r>
        <w:t xml:space="preserve"> d</w:t>
      </w:r>
      <w:r>
        <w:t xml:space="preserve">iện tích tự nhiên 107,12 ha; 358 h</w:t>
      </w:r>
      <w:r>
        <w:t xml:space="preserve">ộ </w:t>
      </w:r>
      <w:r>
        <w:t xml:space="preserve">gia đình; 1211 nhân khẩu. Vị trí địa lý, ra</w:t>
      </w:r>
      <w:r>
        <w:t xml:space="preserve">n</w:t>
      </w:r>
      <w:r>
        <w:t xml:space="preserve">h gi</w:t>
      </w:r>
      <w:r>
        <w:t xml:space="preserve">ớ</w:t>
      </w:r>
      <w:r>
        <w:t xml:space="preserve">i: Đông giáp Đê sông Thái Bình; Tây giáp thôn Địch Tràng; Nam giáp thô</w:t>
      </w:r>
      <w:r>
        <w:t xml:space="preserve">n </w:t>
      </w:r>
      <w:r>
        <w:t xml:space="preserve">An Phú; Bắc giáp thôn Y</w:t>
      </w:r>
      <w:r>
        <w:t xml:space="preserve">ể</w:t>
      </w:r>
      <w:r>
        <w:t xml:space="preserve">n Vũ.</w:t>
      </w:r>
    </w:p>
    <w:p>
      <w:pPr>
        <w:pStyle w:val="Normal(Web)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c) Sau khi thành lập các thôn mới, xã Đức Chính có 07 thôn: Y</w:t>
      </w:r>
      <w:r>
        <w:t xml:space="preserve">ể</w:t>
      </w:r>
      <w:r>
        <w:t xml:space="preserve">n Vũ, Địch Tràng, An Phú, Xuân Kiều, Lôi Xá, Hảo Hội Xuân và Đan Tràng.</w:t>
      </w:r>
    </w:p>
    <w:sectPr>
      <w:headerReference w:type="default" r:id="rId6"/>
      <w:footerReference w:type="default" r:id="rId7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thong-tu-so-04-2012-tt-bnv-cua-bo-noi-vu---huong-dan-ve-to-chuc-va-hoat-dong-cua-thon--to-dan-pho.aspx" TargetMode="External" /><Relationship Id="rId4" Type="http://schemas.openxmlformats.org/officeDocument/2006/relationships/hyperlink" Target="/thong-tu-14-2018-tt-bnv-sua-doi-thong-tu-04-2012-tt-bnv-to-chuc-va-hoat-dong-to-dan-pho.aspx" TargetMode="External" /><Relationship Id="rId5" Type="http://schemas.openxmlformats.org/officeDocument/2006/relationships/hyperlink" Target="/nghi-quyet-12-2019-nq-hdnd-tang-danh-hieu-cong-dan-lang-son-uu-tu-tinh-lang-son.aspx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2022-06-20T18:50:09Z</dcterms:created>
  <dcterms:modified xsi:type="dcterms:W3CDTF">2022-06-20T18:50:09Z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2022-06-20T18:50:09Z</dcterms:created>
  <dcterms:modified xsi:type="dcterms:W3CDTF">2022-06-20T18:50:09Z</dcterms:modified>
</cp:coreProperties>
</file>