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69"/>
        <w:gridCol w:w="5873"/>
      </w:tblGrid>
      <w:tr w:rsidR="0072391A" w:rsidRPr="00A86E50" w:rsidTr="00474AB3">
        <w:trPr>
          <w:trHeight w:val="1610"/>
        </w:trPr>
        <w:tc>
          <w:tcPr>
            <w:tcW w:w="3369" w:type="dxa"/>
            <w:vAlign w:val="center"/>
          </w:tcPr>
          <w:p w:rsidR="0072391A" w:rsidRPr="00A86E50" w:rsidRDefault="00A86E50" w:rsidP="00474AB3">
            <w:pPr>
              <w:jc w:val="center"/>
              <w:rPr>
                <w:rFonts w:asciiTheme="majorHAnsi" w:hAnsiTheme="majorHAnsi" w:cstheme="majorHAnsi"/>
                <w:b/>
                <w:sz w:val="28"/>
                <w:szCs w:val="28"/>
                <w:lang w:val="en-US"/>
              </w:rPr>
            </w:pPr>
            <w:bookmarkStart w:id="0" w:name="_GoBack"/>
            <w:bookmarkEnd w:id="0"/>
            <w:r w:rsidRPr="00A86E50">
              <w:rPr>
                <w:rFonts w:asciiTheme="majorHAnsi" w:hAnsiTheme="majorHAnsi" w:cstheme="majorHAnsi"/>
                <w:b/>
                <w:sz w:val="28"/>
                <w:szCs w:val="28"/>
                <w:lang w:val="en-US"/>
              </w:rPr>
              <w:t>QUỐC HỘI</w:t>
            </w:r>
          </w:p>
          <w:p w:rsidR="0072391A" w:rsidRPr="00A86E50" w:rsidRDefault="0072391A" w:rsidP="00474AB3">
            <w:pPr>
              <w:jc w:val="center"/>
              <w:rPr>
                <w:rFonts w:asciiTheme="majorHAnsi" w:hAnsiTheme="majorHAnsi" w:cstheme="majorHAnsi"/>
                <w:b/>
                <w:sz w:val="28"/>
                <w:szCs w:val="28"/>
              </w:rPr>
            </w:pPr>
            <w:r w:rsidRPr="00A86E50">
              <w:rPr>
                <w:rFonts w:asciiTheme="majorHAnsi" w:hAnsiTheme="majorHAnsi" w:cstheme="majorHAnsi"/>
                <w:b/>
                <w:sz w:val="28"/>
                <w:szCs w:val="28"/>
              </w:rPr>
              <w:t>-------</w:t>
            </w:r>
          </w:p>
          <w:p w:rsidR="0072391A" w:rsidRPr="00474AB3" w:rsidRDefault="00A86E50" w:rsidP="00474AB3">
            <w:pPr>
              <w:jc w:val="center"/>
              <w:rPr>
                <w:rFonts w:asciiTheme="majorHAnsi" w:hAnsiTheme="majorHAnsi" w:cstheme="majorHAnsi"/>
                <w:b/>
                <w:sz w:val="28"/>
                <w:szCs w:val="28"/>
                <w:lang w:val="en-US"/>
              </w:rPr>
            </w:pPr>
            <w:r w:rsidRPr="00A86E50">
              <w:rPr>
                <w:rFonts w:asciiTheme="majorHAnsi" w:hAnsiTheme="majorHAnsi" w:cstheme="majorHAnsi"/>
                <w:b/>
                <w:sz w:val="28"/>
                <w:szCs w:val="28"/>
                <w:lang w:val="en-US"/>
              </w:rPr>
              <w:t>Nghị quyết s</w:t>
            </w:r>
            <w:r w:rsidR="0072391A" w:rsidRPr="00A86E50">
              <w:rPr>
                <w:rFonts w:asciiTheme="majorHAnsi" w:hAnsiTheme="majorHAnsi" w:cstheme="majorHAnsi"/>
                <w:b/>
                <w:sz w:val="28"/>
                <w:szCs w:val="28"/>
              </w:rPr>
              <w:t xml:space="preserve">ố: </w:t>
            </w:r>
            <w:r w:rsidRPr="00A86E50">
              <w:rPr>
                <w:rFonts w:asciiTheme="majorHAnsi" w:hAnsiTheme="majorHAnsi" w:cstheme="majorHAnsi"/>
                <w:b/>
                <w:sz w:val="28"/>
                <w:szCs w:val="28"/>
                <w:lang w:val="en-US"/>
              </w:rPr>
              <w:t>49/2017/QH14</w:t>
            </w:r>
          </w:p>
        </w:tc>
        <w:tc>
          <w:tcPr>
            <w:tcW w:w="5873" w:type="dxa"/>
            <w:vAlign w:val="center"/>
          </w:tcPr>
          <w:p w:rsidR="0072391A" w:rsidRPr="00A86E50" w:rsidRDefault="0072391A" w:rsidP="00474AB3">
            <w:pPr>
              <w:jc w:val="center"/>
              <w:rPr>
                <w:rFonts w:asciiTheme="majorHAnsi" w:hAnsiTheme="majorHAnsi" w:cstheme="majorHAnsi"/>
                <w:b/>
                <w:sz w:val="28"/>
                <w:szCs w:val="28"/>
              </w:rPr>
            </w:pPr>
            <w:r w:rsidRPr="00A86E50">
              <w:rPr>
                <w:rFonts w:asciiTheme="majorHAnsi" w:hAnsiTheme="majorHAnsi" w:cstheme="majorHAnsi"/>
                <w:b/>
                <w:sz w:val="28"/>
                <w:szCs w:val="28"/>
              </w:rPr>
              <w:t>CỘNG HÒA XÃ HỘI CHỦ NGHĨA VIỆT NAM</w:t>
            </w:r>
          </w:p>
          <w:p w:rsidR="0072391A" w:rsidRPr="00A86E50" w:rsidRDefault="0072391A" w:rsidP="00474AB3">
            <w:pPr>
              <w:jc w:val="center"/>
              <w:rPr>
                <w:rFonts w:asciiTheme="majorHAnsi" w:hAnsiTheme="majorHAnsi" w:cstheme="majorHAnsi"/>
                <w:b/>
                <w:sz w:val="28"/>
                <w:szCs w:val="28"/>
              </w:rPr>
            </w:pPr>
            <w:r w:rsidRPr="00A86E50">
              <w:rPr>
                <w:rFonts w:asciiTheme="majorHAnsi" w:hAnsiTheme="majorHAnsi" w:cstheme="majorHAnsi"/>
                <w:b/>
                <w:sz w:val="28"/>
                <w:szCs w:val="28"/>
              </w:rPr>
              <w:t>Độc lập - Tự do - Hạnh phúc</w:t>
            </w:r>
          </w:p>
          <w:p w:rsidR="0072391A" w:rsidRPr="00474AB3" w:rsidRDefault="0072391A" w:rsidP="00474AB3">
            <w:pPr>
              <w:jc w:val="center"/>
              <w:rPr>
                <w:rFonts w:asciiTheme="majorHAnsi" w:hAnsiTheme="majorHAnsi" w:cstheme="majorHAnsi"/>
                <w:b/>
                <w:sz w:val="28"/>
                <w:szCs w:val="28"/>
                <w:lang w:val="en-US"/>
              </w:rPr>
            </w:pPr>
            <w:r w:rsidRPr="00A86E50">
              <w:rPr>
                <w:rFonts w:asciiTheme="majorHAnsi" w:hAnsiTheme="majorHAnsi" w:cstheme="majorHAnsi"/>
                <w:b/>
                <w:sz w:val="28"/>
                <w:szCs w:val="28"/>
              </w:rPr>
              <w:t>---------------</w:t>
            </w:r>
          </w:p>
        </w:tc>
      </w:tr>
    </w:tbl>
    <w:p w:rsidR="0072391A" w:rsidRPr="00A86E50" w:rsidRDefault="0072391A" w:rsidP="0072391A">
      <w:pPr>
        <w:rPr>
          <w:rFonts w:asciiTheme="majorHAnsi" w:hAnsiTheme="majorHAnsi" w:cstheme="majorHAnsi"/>
          <w:sz w:val="28"/>
          <w:szCs w:val="28"/>
          <w:lang w:val="en-US"/>
        </w:rPr>
      </w:pPr>
    </w:p>
    <w:p w:rsidR="0072391A" w:rsidRPr="00A86E50" w:rsidRDefault="0072391A" w:rsidP="0072391A">
      <w:pPr>
        <w:jc w:val="right"/>
        <w:rPr>
          <w:rFonts w:asciiTheme="majorHAnsi" w:hAnsiTheme="majorHAnsi" w:cstheme="majorHAnsi"/>
          <w:i/>
          <w:sz w:val="28"/>
          <w:szCs w:val="28"/>
        </w:rPr>
      </w:pPr>
      <w:r w:rsidRPr="00A86E50">
        <w:rPr>
          <w:rFonts w:asciiTheme="majorHAnsi" w:hAnsiTheme="majorHAnsi" w:cstheme="majorHAnsi"/>
          <w:i/>
          <w:sz w:val="28"/>
          <w:szCs w:val="28"/>
        </w:rPr>
        <w:t>Hà Nộ</w:t>
      </w:r>
      <w:r w:rsidR="00A86E50" w:rsidRPr="00A86E50">
        <w:rPr>
          <w:rFonts w:asciiTheme="majorHAnsi" w:hAnsiTheme="majorHAnsi" w:cstheme="majorHAnsi"/>
          <w:i/>
          <w:sz w:val="28"/>
          <w:szCs w:val="28"/>
        </w:rPr>
        <w:t xml:space="preserve">i, ngày </w:t>
      </w:r>
      <w:r w:rsidR="00A86E50" w:rsidRPr="00A86E50">
        <w:rPr>
          <w:rFonts w:asciiTheme="majorHAnsi" w:hAnsiTheme="majorHAnsi" w:cstheme="majorHAnsi"/>
          <w:i/>
          <w:sz w:val="28"/>
          <w:szCs w:val="28"/>
          <w:lang w:val="en-US"/>
        </w:rPr>
        <w:t>13</w:t>
      </w:r>
      <w:r w:rsidR="00A86E50" w:rsidRPr="00A86E50">
        <w:rPr>
          <w:rFonts w:asciiTheme="majorHAnsi" w:hAnsiTheme="majorHAnsi" w:cstheme="majorHAnsi"/>
          <w:i/>
          <w:sz w:val="28"/>
          <w:szCs w:val="28"/>
        </w:rPr>
        <w:t xml:space="preserve"> tháng </w:t>
      </w:r>
      <w:r w:rsidR="00A86E50" w:rsidRPr="00A86E50">
        <w:rPr>
          <w:rFonts w:asciiTheme="majorHAnsi" w:hAnsiTheme="majorHAnsi" w:cstheme="majorHAnsi"/>
          <w:i/>
          <w:sz w:val="28"/>
          <w:szCs w:val="28"/>
          <w:lang w:val="en-US"/>
        </w:rPr>
        <w:t>11</w:t>
      </w:r>
      <w:r w:rsidRPr="00A86E50">
        <w:rPr>
          <w:rFonts w:asciiTheme="majorHAnsi" w:hAnsiTheme="majorHAnsi" w:cstheme="majorHAnsi"/>
          <w:i/>
          <w:sz w:val="28"/>
          <w:szCs w:val="28"/>
        </w:rPr>
        <w:t xml:space="preserve"> năm 2017</w:t>
      </w:r>
    </w:p>
    <w:p w:rsidR="0072391A" w:rsidRPr="00A86E50" w:rsidRDefault="0072391A" w:rsidP="0072391A">
      <w:pPr>
        <w:rPr>
          <w:rFonts w:asciiTheme="majorHAnsi" w:hAnsiTheme="majorHAnsi" w:cstheme="majorHAnsi"/>
          <w:sz w:val="28"/>
          <w:szCs w:val="28"/>
          <w:lang w:val="en-US"/>
        </w:rPr>
      </w:pPr>
    </w:p>
    <w:p w:rsidR="0072391A" w:rsidRPr="00A86E50" w:rsidRDefault="0072391A" w:rsidP="0072391A">
      <w:pPr>
        <w:jc w:val="center"/>
        <w:rPr>
          <w:rFonts w:asciiTheme="majorHAnsi" w:hAnsiTheme="majorHAnsi" w:cstheme="majorHAnsi"/>
          <w:b/>
          <w:sz w:val="28"/>
          <w:szCs w:val="28"/>
        </w:rPr>
      </w:pPr>
      <w:r w:rsidRPr="00A86E50">
        <w:rPr>
          <w:rFonts w:asciiTheme="majorHAnsi" w:hAnsiTheme="majorHAnsi" w:cstheme="majorHAnsi"/>
          <w:b/>
          <w:sz w:val="28"/>
          <w:szCs w:val="28"/>
        </w:rPr>
        <w:t>NGHỊ QUYẾT</w:t>
      </w:r>
    </w:p>
    <w:p w:rsidR="0072391A" w:rsidRPr="00A86E50" w:rsidRDefault="00A86E50" w:rsidP="0072391A">
      <w:pPr>
        <w:jc w:val="center"/>
        <w:rPr>
          <w:rFonts w:asciiTheme="majorHAnsi" w:hAnsiTheme="majorHAnsi" w:cstheme="majorHAnsi"/>
          <w:sz w:val="28"/>
          <w:szCs w:val="28"/>
          <w:lang w:val="en-US"/>
        </w:rPr>
      </w:pPr>
      <w:r w:rsidRPr="00A86E50">
        <w:rPr>
          <w:rFonts w:asciiTheme="majorHAnsi" w:hAnsiTheme="majorHAnsi" w:cstheme="majorHAnsi"/>
          <w:sz w:val="28"/>
          <w:szCs w:val="28"/>
          <w:lang w:val="en-US"/>
        </w:rPr>
        <w:t>VỀ DỰ TOÁN NGÂN SÁCH NHÀ NƯỚC NĂM 2018</w:t>
      </w:r>
    </w:p>
    <w:p w:rsidR="0072391A" w:rsidRPr="00A86E50" w:rsidRDefault="00A86E50" w:rsidP="0072391A">
      <w:pPr>
        <w:jc w:val="center"/>
        <w:rPr>
          <w:rFonts w:asciiTheme="majorHAnsi" w:hAnsiTheme="majorHAnsi" w:cstheme="majorHAnsi"/>
          <w:b/>
          <w:sz w:val="28"/>
          <w:szCs w:val="28"/>
          <w:lang w:val="en-US"/>
        </w:rPr>
      </w:pPr>
      <w:r w:rsidRPr="00A86E50">
        <w:rPr>
          <w:rFonts w:asciiTheme="majorHAnsi" w:hAnsiTheme="majorHAnsi" w:cstheme="majorHAnsi"/>
          <w:b/>
          <w:sz w:val="28"/>
          <w:szCs w:val="28"/>
          <w:lang w:val="en-US"/>
        </w:rPr>
        <w:t>QUỐC HỘI</w:t>
      </w:r>
    </w:p>
    <w:p w:rsidR="0072391A" w:rsidRPr="00A86E50" w:rsidRDefault="0072391A" w:rsidP="0072391A">
      <w:pPr>
        <w:rPr>
          <w:rFonts w:asciiTheme="majorHAnsi" w:hAnsiTheme="majorHAnsi" w:cstheme="majorHAnsi"/>
          <w:sz w:val="28"/>
          <w:szCs w:val="28"/>
          <w:lang w:val="en-US"/>
        </w:rPr>
      </w:pP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Căn cứ Hiến pháp nước Cộng h</w:t>
      </w:r>
      <w:r w:rsidRPr="00A86E50">
        <w:rPr>
          <w:rFonts w:asciiTheme="majorHAnsi" w:eastAsia="Times New Roman" w:hAnsiTheme="majorHAnsi" w:cstheme="majorHAnsi"/>
          <w:i/>
          <w:iCs/>
          <w:color w:val="000000"/>
          <w:sz w:val="28"/>
          <w:szCs w:val="28"/>
          <w:lang w:val="en-US" w:eastAsia="en-US"/>
        </w:rPr>
        <w:t>òa </w:t>
      </w:r>
      <w:r w:rsidRPr="00A86E50">
        <w:rPr>
          <w:rFonts w:asciiTheme="majorHAnsi" w:eastAsia="Times New Roman" w:hAnsiTheme="majorHAnsi" w:cstheme="majorHAnsi"/>
          <w:i/>
          <w:iCs/>
          <w:color w:val="000000"/>
          <w:sz w:val="28"/>
          <w:szCs w:val="28"/>
          <w:lang w:eastAsia="en-US"/>
        </w:rPr>
        <w:t>xã hội chủ nghĩa Việt Nam;</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Căn c</w:t>
      </w:r>
      <w:r w:rsidRPr="00A86E50">
        <w:rPr>
          <w:rFonts w:asciiTheme="majorHAnsi" w:eastAsia="Times New Roman" w:hAnsiTheme="majorHAnsi" w:cstheme="majorHAnsi"/>
          <w:i/>
          <w:iCs/>
          <w:color w:val="000000"/>
          <w:sz w:val="28"/>
          <w:szCs w:val="28"/>
          <w:lang w:val="en-US" w:eastAsia="en-US"/>
        </w:rPr>
        <w:t>ứ </w:t>
      </w:r>
      <w:r w:rsidRPr="00A86E50">
        <w:rPr>
          <w:rFonts w:asciiTheme="majorHAnsi" w:eastAsia="Times New Roman" w:hAnsiTheme="majorHAnsi" w:cstheme="majorHAnsi"/>
          <w:i/>
          <w:iCs/>
          <w:color w:val="000000"/>
          <w:sz w:val="28"/>
          <w:szCs w:val="28"/>
          <w:lang w:eastAsia="en-US"/>
        </w:rPr>
        <w:t>Luật Ngân sách nhà nước số 83/20</w:t>
      </w:r>
      <w:r w:rsidRPr="00A86E50">
        <w:rPr>
          <w:rFonts w:asciiTheme="majorHAnsi" w:eastAsia="Times New Roman" w:hAnsiTheme="majorHAnsi" w:cstheme="majorHAnsi"/>
          <w:i/>
          <w:iCs/>
          <w:color w:val="000000"/>
          <w:sz w:val="28"/>
          <w:szCs w:val="28"/>
          <w:lang w:val="en-US" w:eastAsia="en-US"/>
        </w:rPr>
        <w:t>1</w:t>
      </w:r>
      <w:r w:rsidRPr="00A86E50">
        <w:rPr>
          <w:rFonts w:asciiTheme="majorHAnsi" w:eastAsia="Times New Roman" w:hAnsiTheme="majorHAnsi" w:cstheme="majorHAnsi"/>
          <w:i/>
          <w:iCs/>
          <w:color w:val="000000"/>
          <w:sz w:val="28"/>
          <w:szCs w:val="28"/>
          <w:lang w:eastAsia="en-US"/>
        </w:rPr>
        <w:t>5/QH</w:t>
      </w:r>
      <w:r w:rsidRPr="00A86E50">
        <w:rPr>
          <w:rFonts w:asciiTheme="majorHAnsi" w:eastAsia="Times New Roman" w:hAnsiTheme="majorHAnsi" w:cstheme="majorHAnsi"/>
          <w:i/>
          <w:iCs/>
          <w:color w:val="000000"/>
          <w:sz w:val="28"/>
          <w:szCs w:val="28"/>
          <w:lang w:val="en-US" w:eastAsia="en-US"/>
        </w:rPr>
        <w:t>13 </w:t>
      </w:r>
      <w:r w:rsidRPr="00A86E50">
        <w:rPr>
          <w:rFonts w:asciiTheme="majorHAnsi" w:eastAsia="Times New Roman" w:hAnsiTheme="majorHAnsi" w:cstheme="majorHAnsi"/>
          <w:i/>
          <w:iCs/>
          <w:color w:val="000000"/>
          <w:sz w:val="28"/>
          <w:szCs w:val="28"/>
          <w:lang w:eastAsia="en-US"/>
        </w:rPr>
        <w:t>và Nghị quyết số 25/2016/QH</w:t>
      </w:r>
      <w:r w:rsidRPr="00A86E50">
        <w:rPr>
          <w:rFonts w:asciiTheme="majorHAnsi" w:eastAsia="Times New Roman" w:hAnsiTheme="majorHAnsi" w:cstheme="majorHAnsi"/>
          <w:i/>
          <w:iCs/>
          <w:color w:val="000000"/>
          <w:sz w:val="28"/>
          <w:szCs w:val="28"/>
          <w:lang w:val="en-US" w:eastAsia="en-US"/>
        </w:rPr>
        <w:t>1</w:t>
      </w:r>
      <w:r w:rsidRPr="00A86E50">
        <w:rPr>
          <w:rFonts w:asciiTheme="majorHAnsi" w:eastAsia="Times New Roman" w:hAnsiTheme="majorHAnsi" w:cstheme="majorHAnsi"/>
          <w:i/>
          <w:iCs/>
          <w:color w:val="000000"/>
          <w:sz w:val="28"/>
          <w:szCs w:val="28"/>
          <w:lang w:eastAsia="en-US"/>
        </w:rPr>
        <w:t>4 ngày 09 tháng </w:t>
      </w:r>
      <w:r w:rsidRPr="00A86E50">
        <w:rPr>
          <w:rFonts w:asciiTheme="majorHAnsi" w:eastAsia="Times New Roman" w:hAnsiTheme="majorHAnsi" w:cstheme="majorHAnsi"/>
          <w:i/>
          <w:iCs/>
          <w:color w:val="000000"/>
          <w:sz w:val="28"/>
          <w:szCs w:val="28"/>
          <w:lang w:val="en-US" w:eastAsia="en-US"/>
        </w:rPr>
        <w:t>11 </w:t>
      </w:r>
      <w:r w:rsidRPr="00A86E50">
        <w:rPr>
          <w:rFonts w:asciiTheme="majorHAnsi" w:eastAsia="Times New Roman" w:hAnsiTheme="majorHAnsi" w:cstheme="majorHAnsi"/>
          <w:i/>
          <w:iCs/>
          <w:color w:val="000000"/>
          <w:sz w:val="28"/>
          <w:szCs w:val="28"/>
          <w:lang w:eastAsia="en-US"/>
        </w:rPr>
        <w:t>năm 2016 của Quốc hội về kế hoạch tài chính 5 năm quốc gia giai đoạn 2016-2020;</w:t>
      </w:r>
    </w:p>
    <w:p w:rsidR="00A86E50" w:rsidRPr="00A86E50" w:rsidRDefault="00A86E50" w:rsidP="00A86E50">
      <w:pPr>
        <w:shd w:val="clear" w:color="auto" w:fill="FFFFFF"/>
        <w:spacing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Trên cơ sở xem xét Báo cáo số</w:t>
      </w:r>
      <w:r w:rsidRPr="00A86E50">
        <w:rPr>
          <w:rFonts w:asciiTheme="majorHAnsi" w:eastAsia="Times New Roman" w:hAnsiTheme="majorHAnsi" w:cstheme="majorHAnsi"/>
          <w:i/>
          <w:iCs/>
          <w:color w:val="0E70C3"/>
          <w:sz w:val="28"/>
          <w:szCs w:val="28"/>
          <w:lang w:eastAsia="en-US"/>
        </w:rPr>
        <w:t> </w:t>
      </w:r>
      <w:r w:rsidRPr="00A86E50">
        <w:rPr>
          <w:rFonts w:asciiTheme="majorHAnsi" w:eastAsia="Times New Roman" w:hAnsiTheme="majorHAnsi" w:cstheme="majorHAnsi"/>
          <w:i/>
          <w:iCs/>
          <w:sz w:val="28"/>
          <w:szCs w:val="28"/>
          <w:lang w:eastAsia="en-US"/>
        </w:rPr>
        <w:t>464/BC-CP</w:t>
      </w:r>
      <w:r w:rsidRPr="00A86E50">
        <w:rPr>
          <w:rFonts w:asciiTheme="majorHAnsi" w:eastAsia="Times New Roman" w:hAnsiTheme="majorHAnsi" w:cstheme="majorHAnsi"/>
          <w:i/>
          <w:iCs/>
          <w:color w:val="000000"/>
          <w:sz w:val="28"/>
          <w:szCs w:val="28"/>
          <w:lang w:eastAsia="en-US"/>
        </w:rPr>
        <w:t> ngày 18 tháng 10 năm 2017 của Chính phủ; Báo cáo th</w:t>
      </w:r>
      <w:r w:rsidRPr="00A86E50">
        <w:rPr>
          <w:rFonts w:asciiTheme="majorHAnsi" w:eastAsia="Times New Roman" w:hAnsiTheme="majorHAnsi" w:cstheme="majorHAnsi"/>
          <w:i/>
          <w:iCs/>
          <w:color w:val="000000"/>
          <w:sz w:val="28"/>
          <w:szCs w:val="28"/>
          <w:lang w:val="en-US" w:eastAsia="en-US"/>
        </w:rPr>
        <w:t>ẩ</w:t>
      </w:r>
      <w:r w:rsidRPr="00A86E50">
        <w:rPr>
          <w:rFonts w:asciiTheme="majorHAnsi" w:eastAsia="Times New Roman" w:hAnsiTheme="majorHAnsi" w:cstheme="majorHAnsi"/>
          <w:i/>
          <w:iCs/>
          <w:color w:val="000000"/>
          <w:sz w:val="28"/>
          <w:szCs w:val="28"/>
          <w:lang w:eastAsia="en-US"/>
        </w:rPr>
        <w:t>m tra số 739/BC-UB</w:t>
      </w:r>
      <w:r w:rsidRPr="00A86E50">
        <w:rPr>
          <w:rFonts w:asciiTheme="majorHAnsi" w:eastAsia="Times New Roman" w:hAnsiTheme="majorHAnsi" w:cstheme="majorHAnsi"/>
          <w:i/>
          <w:iCs/>
          <w:sz w:val="28"/>
          <w:szCs w:val="28"/>
          <w:lang w:eastAsia="en-US"/>
        </w:rPr>
        <w:t>TCNS14 </w:t>
      </w:r>
      <w:r w:rsidRPr="00A86E50">
        <w:rPr>
          <w:rFonts w:asciiTheme="majorHAnsi" w:eastAsia="Times New Roman" w:hAnsiTheme="majorHAnsi" w:cstheme="majorHAnsi"/>
          <w:i/>
          <w:iCs/>
          <w:color w:val="000000"/>
          <w:sz w:val="28"/>
          <w:szCs w:val="28"/>
          <w:lang w:eastAsia="en-US"/>
        </w:rPr>
        <w:t>ngày 20 th</w:t>
      </w:r>
      <w:r w:rsidRPr="00A86E50">
        <w:rPr>
          <w:rFonts w:asciiTheme="majorHAnsi" w:eastAsia="Times New Roman" w:hAnsiTheme="majorHAnsi" w:cstheme="majorHAnsi"/>
          <w:i/>
          <w:iCs/>
          <w:color w:val="000000"/>
          <w:sz w:val="28"/>
          <w:szCs w:val="28"/>
          <w:lang w:val="en-US" w:eastAsia="en-US"/>
        </w:rPr>
        <w:t>á</w:t>
      </w:r>
      <w:r w:rsidRPr="00A86E50">
        <w:rPr>
          <w:rFonts w:asciiTheme="majorHAnsi" w:eastAsia="Times New Roman" w:hAnsiTheme="majorHAnsi" w:cstheme="majorHAnsi"/>
          <w:i/>
          <w:iCs/>
          <w:color w:val="000000"/>
          <w:sz w:val="28"/>
          <w:szCs w:val="28"/>
          <w:lang w:eastAsia="en-US"/>
        </w:rPr>
        <w:t>ng 10 năm 2017 của Ủy ban Tài chính, Ngân sách; Báo cáo tiếp thu, giải trình số 21</w:t>
      </w:r>
      <w:r w:rsidRPr="00A86E50">
        <w:rPr>
          <w:rFonts w:asciiTheme="majorHAnsi" w:eastAsia="Times New Roman" w:hAnsiTheme="majorHAnsi" w:cstheme="majorHAnsi"/>
          <w:i/>
          <w:iCs/>
          <w:color w:val="000000"/>
          <w:sz w:val="28"/>
          <w:szCs w:val="28"/>
          <w:lang w:val="en-US" w:eastAsia="en-US"/>
        </w:rPr>
        <w:t>1</w:t>
      </w:r>
      <w:r w:rsidRPr="00A86E50">
        <w:rPr>
          <w:rFonts w:asciiTheme="majorHAnsi" w:eastAsia="Times New Roman" w:hAnsiTheme="majorHAnsi" w:cstheme="majorHAnsi"/>
          <w:i/>
          <w:iCs/>
          <w:color w:val="000000"/>
          <w:sz w:val="28"/>
          <w:szCs w:val="28"/>
          <w:lang w:eastAsia="en-US"/>
        </w:rPr>
        <w:t>/BC-UBTVQH14 ngày 10 tháng 11 năm 2017 của Ủy ban Thường vụ Quốc hội và </w:t>
      </w:r>
      <w:r w:rsidRPr="00A86E50">
        <w:rPr>
          <w:rFonts w:asciiTheme="majorHAnsi" w:eastAsia="Times New Roman" w:hAnsiTheme="majorHAnsi" w:cstheme="majorHAnsi"/>
          <w:i/>
          <w:iCs/>
          <w:color w:val="000000"/>
          <w:sz w:val="28"/>
          <w:szCs w:val="28"/>
          <w:lang w:val="en-US" w:eastAsia="en-US"/>
        </w:rPr>
        <w:t>ý </w:t>
      </w:r>
      <w:r w:rsidRPr="00A86E50">
        <w:rPr>
          <w:rFonts w:asciiTheme="majorHAnsi" w:eastAsia="Times New Roman" w:hAnsiTheme="majorHAnsi" w:cstheme="majorHAnsi"/>
          <w:i/>
          <w:iCs/>
          <w:color w:val="000000"/>
          <w:sz w:val="28"/>
          <w:szCs w:val="28"/>
          <w:lang w:eastAsia="en-US"/>
        </w:rPr>
        <w:t>kiến Đại bi</w:t>
      </w:r>
      <w:r w:rsidRPr="00A86E50">
        <w:rPr>
          <w:rFonts w:asciiTheme="majorHAnsi" w:eastAsia="Times New Roman" w:hAnsiTheme="majorHAnsi" w:cstheme="majorHAnsi"/>
          <w:i/>
          <w:iCs/>
          <w:color w:val="000000"/>
          <w:sz w:val="28"/>
          <w:szCs w:val="28"/>
          <w:lang w:val="en-US" w:eastAsia="en-US"/>
        </w:rPr>
        <w:t>ể</w:t>
      </w:r>
      <w:r w:rsidRPr="00A86E50">
        <w:rPr>
          <w:rFonts w:asciiTheme="majorHAnsi" w:eastAsia="Times New Roman" w:hAnsiTheme="majorHAnsi" w:cstheme="majorHAnsi"/>
          <w:i/>
          <w:iCs/>
          <w:color w:val="000000"/>
          <w:sz w:val="28"/>
          <w:szCs w:val="28"/>
          <w:lang w:eastAsia="en-US"/>
        </w:rPr>
        <w:t>u </w:t>
      </w:r>
      <w:r w:rsidRPr="00A86E50">
        <w:rPr>
          <w:rFonts w:asciiTheme="majorHAnsi" w:eastAsia="Times New Roman" w:hAnsiTheme="majorHAnsi" w:cstheme="majorHAnsi"/>
          <w:i/>
          <w:iCs/>
          <w:color w:val="000000"/>
          <w:sz w:val="28"/>
          <w:szCs w:val="28"/>
          <w:lang w:val="en-US" w:eastAsia="en-US"/>
        </w:rPr>
        <w:t>Quố</w:t>
      </w:r>
      <w:r w:rsidRPr="00A86E50">
        <w:rPr>
          <w:rFonts w:asciiTheme="majorHAnsi" w:eastAsia="Times New Roman" w:hAnsiTheme="majorHAnsi" w:cstheme="majorHAnsi"/>
          <w:i/>
          <w:iCs/>
          <w:color w:val="000000"/>
          <w:sz w:val="28"/>
          <w:szCs w:val="28"/>
          <w:lang w:eastAsia="en-US"/>
        </w:rPr>
        <w:t>c hội,</w:t>
      </w:r>
    </w:p>
    <w:p w:rsidR="00A86E50" w:rsidRPr="00A86E50" w:rsidRDefault="00A86E50" w:rsidP="00A86E50">
      <w:pPr>
        <w:shd w:val="clear" w:color="auto" w:fill="FFFFFF"/>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QUYẾT NGHỊ:</w:t>
      </w:r>
    </w:p>
    <w:p w:rsidR="00A86E50" w:rsidRPr="00A86E50" w:rsidRDefault="00A86E50" w:rsidP="00A86E50">
      <w:pPr>
        <w:shd w:val="clear" w:color="auto" w:fill="FFFFFF"/>
        <w:spacing w:after="0" w:line="394" w:lineRule="atLeast"/>
        <w:jc w:val="both"/>
        <w:rPr>
          <w:rFonts w:asciiTheme="majorHAnsi" w:eastAsia="Times New Roman" w:hAnsiTheme="majorHAnsi" w:cstheme="majorHAnsi"/>
          <w:color w:val="000000"/>
          <w:sz w:val="28"/>
          <w:szCs w:val="28"/>
          <w:lang w:val="en-US" w:eastAsia="en-US"/>
        </w:rPr>
      </w:pPr>
      <w:bookmarkStart w:id="1" w:name="dieu_1"/>
      <w:r w:rsidRPr="00A86E50">
        <w:rPr>
          <w:rFonts w:asciiTheme="majorHAnsi" w:eastAsia="Times New Roman" w:hAnsiTheme="majorHAnsi" w:cstheme="majorHAnsi"/>
          <w:b/>
          <w:bCs/>
          <w:color w:val="000000"/>
          <w:sz w:val="28"/>
          <w:szCs w:val="28"/>
          <w:lang w:eastAsia="en-US"/>
        </w:rPr>
        <w:t>Điều 1. Thông qua dự toán ngân sách nhà nước năm 2018</w:t>
      </w:r>
      <w:bookmarkEnd w:id="1"/>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 T</w:t>
      </w:r>
      <w:r w:rsidRPr="00A86E50">
        <w:rPr>
          <w:rFonts w:asciiTheme="majorHAnsi" w:eastAsia="Times New Roman" w:hAnsiTheme="majorHAnsi" w:cstheme="majorHAnsi"/>
          <w:color w:val="000000"/>
          <w:sz w:val="28"/>
          <w:szCs w:val="28"/>
          <w:lang w:val="en-US" w:eastAsia="en-US"/>
        </w:rPr>
        <w:t>ổ</w:t>
      </w:r>
      <w:r w:rsidRPr="00A86E50">
        <w:rPr>
          <w:rFonts w:asciiTheme="majorHAnsi" w:eastAsia="Times New Roman" w:hAnsiTheme="majorHAnsi" w:cstheme="majorHAnsi"/>
          <w:color w:val="000000"/>
          <w:sz w:val="28"/>
          <w:szCs w:val="28"/>
          <w:lang w:eastAsia="en-US"/>
        </w:rPr>
        <w:t>ng số thu ngân sách nhà nước là </w:t>
      </w:r>
      <w:r w:rsidRPr="00A86E50">
        <w:rPr>
          <w:rFonts w:asciiTheme="majorHAnsi" w:eastAsia="Times New Roman" w:hAnsiTheme="majorHAnsi" w:cstheme="majorHAnsi"/>
          <w:b/>
          <w:bCs/>
          <w:color w:val="000000"/>
          <w:sz w:val="28"/>
          <w:szCs w:val="28"/>
          <w:lang w:eastAsia="en-US"/>
        </w:rPr>
        <w:t>1.319.200 tỷ đồng</w:t>
      </w:r>
      <w:r w:rsidRPr="00A86E50">
        <w:rPr>
          <w:rFonts w:asciiTheme="majorHAnsi" w:eastAsia="Times New Roman" w:hAnsiTheme="majorHAnsi" w:cstheme="majorHAnsi"/>
          <w:color w:val="000000"/>
          <w:sz w:val="28"/>
          <w:szCs w:val="28"/>
          <w:lang w:eastAsia="en-US"/>
        </w:rPr>
        <w:t> (một triệu, ba trăm mười chín nghìn, hai trăm tỷ đồng).</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 T</w:t>
      </w:r>
      <w:r w:rsidRPr="00A86E50">
        <w:rPr>
          <w:rFonts w:asciiTheme="majorHAnsi" w:eastAsia="Times New Roman" w:hAnsiTheme="majorHAnsi" w:cstheme="majorHAnsi"/>
          <w:color w:val="000000"/>
          <w:sz w:val="28"/>
          <w:szCs w:val="28"/>
          <w:lang w:val="en-US" w:eastAsia="en-US"/>
        </w:rPr>
        <w:t>ổ</w:t>
      </w:r>
      <w:r w:rsidRPr="00A86E50">
        <w:rPr>
          <w:rFonts w:asciiTheme="majorHAnsi" w:eastAsia="Times New Roman" w:hAnsiTheme="majorHAnsi" w:cstheme="majorHAnsi"/>
          <w:color w:val="000000"/>
          <w:sz w:val="28"/>
          <w:szCs w:val="28"/>
          <w:lang w:eastAsia="en-US"/>
        </w:rPr>
        <w:t>ng số chi ngân sách nhà nước là </w:t>
      </w:r>
      <w:r w:rsidRPr="00A86E50">
        <w:rPr>
          <w:rFonts w:asciiTheme="majorHAnsi" w:eastAsia="Times New Roman" w:hAnsiTheme="majorHAnsi" w:cstheme="majorHAnsi"/>
          <w:b/>
          <w:bCs/>
          <w:color w:val="000000"/>
          <w:sz w:val="28"/>
          <w:szCs w:val="28"/>
          <w:lang w:eastAsia="en-US"/>
        </w:rPr>
        <w:t>1.523.200 tỷ đồng</w:t>
      </w:r>
      <w:r w:rsidRPr="00A86E50">
        <w:rPr>
          <w:rFonts w:asciiTheme="majorHAnsi" w:eastAsia="Times New Roman" w:hAnsiTheme="majorHAnsi" w:cstheme="majorHAnsi"/>
          <w:color w:val="000000"/>
          <w:sz w:val="28"/>
          <w:szCs w:val="28"/>
          <w:lang w:eastAsia="en-US"/>
        </w:rPr>
        <w:t> (một triệu, năm trăm hai mươi ba nghìn, hai trăm tỷ đồng).</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 Mức bội chi ngân sách nhà nước là </w:t>
      </w:r>
      <w:r w:rsidRPr="00A86E50">
        <w:rPr>
          <w:rFonts w:asciiTheme="majorHAnsi" w:eastAsia="Times New Roman" w:hAnsiTheme="majorHAnsi" w:cstheme="majorHAnsi"/>
          <w:b/>
          <w:bCs/>
          <w:color w:val="000000"/>
          <w:sz w:val="28"/>
          <w:szCs w:val="28"/>
          <w:lang w:eastAsia="en-US"/>
        </w:rPr>
        <w:t>204.000 tỷ đồng</w:t>
      </w:r>
      <w:r w:rsidRPr="00A86E50">
        <w:rPr>
          <w:rFonts w:asciiTheme="majorHAnsi" w:eastAsia="Times New Roman" w:hAnsiTheme="majorHAnsi" w:cstheme="majorHAnsi"/>
          <w:color w:val="000000"/>
          <w:sz w:val="28"/>
          <w:szCs w:val="28"/>
          <w:lang w:eastAsia="en-US"/>
        </w:rPr>
        <w:t> (hai trăm linh bốn nghìn tỷ đồng), tương đương </w:t>
      </w:r>
      <w:r w:rsidRPr="00A86E50">
        <w:rPr>
          <w:rFonts w:asciiTheme="majorHAnsi" w:eastAsia="Times New Roman" w:hAnsiTheme="majorHAnsi" w:cstheme="majorHAnsi"/>
          <w:b/>
          <w:bCs/>
          <w:color w:val="000000"/>
          <w:sz w:val="28"/>
          <w:szCs w:val="28"/>
          <w:lang w:eastAsia="en-US"/>
        </w:rPr>
        <w:t>3,7%</w:t>
      </w:r>
      <w:r w:rsidRPr="00A86E50">
        <w:rPr>
          <w:rFonts w:asciiTheme="majorHAnsi" w:eastAsia="Times New Roman" w:hAnsiTheme="majorHAnsi" w:cstheme="majorHAnsi"/>
          <w:color w:val="000000"/>
          <w:sz w:val="28"/>
          <w:szCs w:val="28"/>
          <w:lang w:eastAsia="en-US"/>
        </w:rPr>
        <w:t> tổng sản phẩm trong nước (GDP), gồm:</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Bội chi ngân sách trung ương là </w:t>
      </w:r>
      <w:r w:rsidRPr="00A86E50">
        <w:rPr>
          <w:rFonts w:asciiTheme="majorHAnsi" w:eastAsia="Times New Roman" w:hAnsiTheme="majorHAnsi" w:cstheme="majorHAnsi"/>
          <w:b/>
          <w:bCs/>
          <w:color w:val="000000"/>
          <w:sz w:val="28"/>
          <w:szCs w:val="28"/>
          <w:lang w:eastAsia="en-US"/>
        </w:rPr>
        <w:t>195.000 tỷ đồng</w:t>
      </w:r>
      <w:r w:rsidRPr="00A86E50">
        <w:rPr>
          <w:rFonts w:asciiTheme="majorHAnsi" w:eastAsia="Times New Roman" w:hAnsiTheme="majorHAnsi" w:cstheme="majorHAnsi"/>
          <w:color w:val="000000"/>
          <w:sz w:val="28"/>
          <w:szCs w:val="28"/>
          <w:lang w:eastAsia="en-US"/>
        </w:rPr>
        <w:t> (một trăm chín mươi lăm nghìn tỷ đồng), tương đương </w:t>
      </w:r>
      <w:r w:rsidRPr="00A86E50">
        <w:rPr>
          <w:rFonts w:asciiTheme="majorHAnsi" w:eastAsia="Times New Roman" w:hAnsiTheme="majorHAnsi" w:cstheme="majorHAnsi"/>
          <w:b/>
          <w:bCs/>
          <w:color w:val="000000"/>
          <w:sz w:val="28"/>
          <w:szCs w:val="28"/>
          <w:lang w:eastAsia="en-US"/>
        </w:rPr>
        <w:t>3,54%</w:t>
      </w:r>
      <w:r w:rsidRPr="00A86E50">
        <w:rPr>
          <w:rFonts w:asciiTheme="majorHAnsi" w:eastAsia="Times New Roman" w:hAnsiTheme="majorHAnsi" w:cstheme="majorHAnsi"/>
          <w:color w:val="000000"/>
          <w:sz w:val="28"/>
          <w:szCs w:val="28"/>
          <w:lang w:eastAsia="en-US"/>
        </w:rPr>
        <w:t>GDP;</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lastRenderedPageBreak/>
        <w:t>Bội chi ngân sách địa phương là </w:t>
      </w:r>
      <w:r w:rsidRPr="00A86E50">
        <w:rPr>
          <w:rFonts w:asciiTheme="majorHAnsi" w:eastAsia="Times New Roman" w:hAnsiTheme="majorHAnsi" w:cstheme="majorHAnsi"/>
          <w:b/>
          <w:bCs/>
          <w:color w:val="000000"/>
          <w:sz w:val="28"/>
          <w:szCs w:val="28"/>
          <w:lang w:eastAsia="en-US"/>
        </w:rPr>
        <w:t>9.000 tỷ đồng</w:t>
      </w:r>
      <w:r w:rsidRPr="00A86E50">
        <w:rPr>
          <w:rFonts w:asciiTheme="majorHAnsi" w:eastAsia="Times New Roman" w:hAnsiTheme="majorHAnsi" w:cstheme="majorHAnsi"/>
          <w:color w:val="000000"/>
          <w:sz w:val="28"/>
          <w:szCs w:val="28"/>
          <w:lang w:eastAsia="en-US"/>
        </w:rPr>
        <w:t> (chín nghìn tỷ đồng), tương dương </w:t>
      </w:r>
      <w:r w:rsidRPr="00A86E50">
        <w:rPr>
          <w:rFonts w:asciiTheme="majorHAnsi" w:eastAsia="Times New Roman" w:hAnsiTheme="majorHAnsi" w:cstheme="majorHAnsi"/>
          <w:b/>
          <w:bCs/>
          <w:color w:val="000000"/>
          <w:sz w:val="28"/>
          <w:szCs w:val="28"/>
          <w:lang w:eastAsia="en-US"/>
        </w:rPr>
        <w:t>0,16%</w:t>
      </w:r>
      <w:r w:rsidRPr="00A86E50">
        <w:rPr>
          <w:rFonts w:asciiTheme="majorHAnsi" w:eastAsia="Times New Roman" w:hAnsiTheme="majorHAnsi" w:cstheme="majorHAnsi"/>
          <w:color w:val="000000"/>
          <w:sz w:val="28"/>
          <w:szCs w:val="28"/>
          <w:lang w:eastAsia="en-US"/>
        </w:rPr>
        <w:t>GDP.</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 Tổng mức vay của ngân sách nhà nước, bao gồm vay để bù đắp bội chi và vay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trả nợ gốc của ngân sách nhà nước là </w:t>
      </w:r>
      <w:r w:rsidRPr="00A86E50">
        <w:rPr>
          <w:rFonts w:asciiTheme="majorHAnsi" w:eastAsia="Times New Roman" w:hAnsiTheme="majorHAnsi" w:cstheme="majorHAnsi"/>
          <w:b/>
          <w:bCs/>
          <w:color w:val="000000"/>
          <w:sz w:val="28"/>
          <w:szCs w:val="28"/>
          <w:lang w:eastAsia="en-US"/>
        </w:rPr>
        <w:t>363.284 tỷ đồng</w:t>
      </w:r>
      <w:r w:rsidRPr="00A86E50">
        <w:rPr>
          <w:rFonts w:asciiTheme="majorHAnsi" w:eastAsia="Times New Roman" w:hAnsiTheme="majorHAnsi" w:cstheme="majorHAnsi"/>
          <w:color w:val="000000"/>
          <w:sz w:val="28"/>
          <w:szCs w:val="28"/>
          <w:lang w:eastAsia="en-US"/>
        </w:rPr>
        <w:t> (ba trăm sáu mươi ba nghìn, hai trăm tám mươi bốn tỷ đồng).</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(Kèm theo các phụ lục s</w:t>
      </w:r>
      <w:r w:rsidRPr="00A86E50">
        <w:rPr>
          <w:rFonts w:asciiTheme="majorHAnsi" w:eastAsia="Times New Roman" w:hAnsiTheme="majorHAnsi" w:cstheme="majorHAnsi"/>
          <w:i/>
          <w:iCs/>
          <w:color w:val="000000"/>
          <w:sz w:val="28"/>
          <w:szCs w:val="28"/>
          <w:lang w:val="en-US" w:eastAsia="en-US"/>
        </w:rPr>
        <w:t>ố 1</w:t>
      </w:r>
      <w:r w:rsidRPr="00A86E50">
        <w:rPr>
          <w:rFonts w:asciiTheme="majorHAnsi" w:eastAsia="Times New Roman" w:hAnsiTheme="majorHAnsi" w:cstheme="majorHAnsi"/>
          <w:i/>
          <w:iCs/>
          <w:color w:val="000000"/>
          <w:sz w:val="28"/>
          <w:szCs w:val="28"/>
          <w:lang w:eastAsia="en-US"/>
        </w:rPr>
        <w:t>, 2, 3 và 4)</w:t>
      </w:r>
    </w:p>
    <w:p w:rsidR="00A86E50" w:rsidRPr="00A86E50" w:rsidRDefault="00A86E50" w:rsidP="00A86E50">
      <w:pPr>
        <w:shd w:val="clear" w:color="auto" w:fill="FFFFFF"/>
        <w:spacing w:after="0" w:line="394" w:lineRule="atLeast"/>
        <w:jc w:val="both"/>
        <w:rPr>
          <w:rFonts w:asciiTheme="majorHAnsi" w:eastAsia="Times New Roman" w:hAnsiTheme="majorHAnsi" w:cstheme="majorHAnsi"/>
          <w:color w:val="000000"/>
          <w:sz w:val="28"/>
          <w:szCs w:val="28"/>
          <w:lang w:val="en-US" w:eastAsia="en-US"/>
        </w:rPr>
      </w:pPr>
      <w:bookmarkStart w:id="2" w:name="dieu_2"/>
      <w:r w:rsidRPr="00A86E50">
        <w:rPr>
          <w:rFonts w:asciiTheme="majorHAnsi" w:eastAsia="Times New Roman" w:hAnsiTheme="majorHAnsi" w:cstheme="majorHAnsi"/>
          <w:b/>
          <w:bCs/>
          <w:color w:val="000000"/>
          <w:sz w:val="28"/>
          <w:szCs w:val="28"/>
          <w:lang w:eastAsia="en-US"/>
        </w:rPr>
        <w:t>Điều 2. Điều chỉnh dự toán ngân sách nhà nước năm 2017</w:t>
      </w:r>
      <w:bookmarkEnd w:id="2"/>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 Giảm dự toán vốn trái phiếu Chính phủ 14.033,795 tỷ đồng, đồng thời tăng dự toán vốn ngoài nước 14.033,795 tỷ đồng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bố trí dự toán cho các dự án đã giải ngân nhưng chưa được b</w:t>
      </w:r>
      <w:r w:rsidRPr="00A86E50">
        <w:rPr>
          <w:rFonts w:asciiTheme="majorHAnsi" w:eastAsia="Times New Roman" w:hAnsiTheme="majorHAnsi" w:cstheme="majorHAnsi"/>
          <w:color w:val="000000"/>
          <w:sz w:val="28"/>
          <w:szCs w:val="28"/>
          <w:lang w:val="en-US" w:eastAsia="en-US"/>
        </w:rPr>
        <w:t>ố </w:t>
      </w:r>
      <w:r w:rsidRPr="00A86E50">
        <w:rPr>
          <w:rFonts w:asciiTheme="majorHAnsi" w:eastAsia="Times New Roman" w:hAnsiTheme="majorHAnsi" w:cstheme="majorHAnsi"/>
          <w:color w:val="000000"/>
          <w:sz w:val="28"/>
          <w:szCs w:val="28"/>
          <w:lang w:eastAsia="en-US"/>
        </w:rPr>
        <w:t>trí dự toán theo quy định từ năm 2016 trở về trước. Bổ sung các dự án này vào danh mục dự án trong Kế hoạch đầu tư công trung hạn giai đoạn 2016-2020 và được sử dụng từ nguồn dự phòng chung vốn ngoài nước trung hạn </w:t>
      </w:r>
      <w:r w:rsidRPr="00A86E50">
        <w:rPr>
          <w:rFonts w:asciiTheme="majorHAnsi" w:eastAsia="Times New Roman" w:hAnsiTheme="majorHAnsi" w:cstheme="majorHAnsi"/>
          <w:i/>
          <w:iCs/>
          <w:color w:val="000000"/>
          <w:sz w:val="28"/>
          <w:szCs w:val="28"/>
          <w:lang w:eastAsia="en-US"/>
        </w:rPr>
        <w:t>(Kèm theo phụ lục s</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 5).</w:t>
      </w:r>
    </w:p>
    <w:p w:rsidR="00A86E50" w:rsidRPr="00A86E50" w:rsidRDefault="00A86E50" w:rsidP="00A86E50">
      <w:pPr>
        <w:shd w:val="clear" w:color="auto" w:fill="FFFFFF"/>
        <w:spacing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 Bổ sung 245,814 tỷ đ</w:t>
      </w:r>
      <w:r w:rsidRPr="00A86E50">
        <w:rPr>
          <w:rFonts w:asciiTheme="majorHAnsi" w:eastAsia="Times New Roman" w:hAnsiTheme="majorHAnsi" w:cstheme="majorHAnsi"/>
          <w:color w:val="000000"/>
          <w:sz w:val="28"/>
          <w:szCs w:val="28"/>
          <w:lang w:val="en-US" w:eastAsia="en-US"/>
        </w:rPr>
        <w:t>ồ</w:t>
      </w:r>
      <w:r w:rsidRPr="00A86E50">
        <w:rPr>
          <w:rFonts w:asciiTheme="majorHAnsi" w:eastAsia="Times New Roman" w:hAnsiTheme="majorHAnsi" w:cstheme="majorHAnsi"/>
          <w:color w:val="000000"/>
          <w:sz w:val="28"/>
          <w:szCs w:val="28"/>
          <w:lang w:eastAsia="en-US"/>
        </w:rPr>
        <w:t>ng dự toán chi </w:t>
      </w:r>
      <w:r w:rsidRPr="00A86E50">
        <w:rPr>
          <w:rFonts w:asciiTheme="majorHAnsi" w:eastAsia="Times New Roman" w:hAnsiTheme="majorHAnsi" w:cstheme="majorHAnsi"/>
          <w:color w:val="000000"/>
          <w:sz w:val="28"/>
          <w:szCs w:val="28"/>
          <w:lang w:val="en-US" w:eastAsia="en-US"/>
        </w:rPr>
        <w:t>đầ</w:t>
      </w:r>
      <w:r w:rsidRPr="00A86E50">
        <w:rPr>
          <w:rFonts w:asciiTheme="majorHAnsi" w:eastAsia="Times New Roman" w:hAnsiTheme="majorHAnsi" w:cstheme="majorHAnsi"/>
          <w:color w:val="000000"/>
          <w:sz w:val="28"/>
          <w:szCs w:val="28"/>
          <w:lang w:eastAsia="en-US"/>
        </w:rPr>
        <w:t>u tư phát triển từ nguồn v</w:t>
      </w:r>
      <w:r w:rsidRPr="00A86E50">
        <w:rPr>
          <w:rFonts w:asciiTheme="majorHAnsi" w:eastAsia="Times New Roman" w:hAnsiTheme="majorHAnsi" w:cstheme="majorHAnsi"/>
          <w:color w:val="000000"/>
          <w:sz w:val="28"/>
          <w:szCs w:val="28"/>
          <w:lang w:val="en-US" w:eastAsia="en-US"/>
        </w:rPr>
        <w:t>ố</w:t>
      </w:r>
      <w:r w:rsidRPr="00A86E50">
        <w:rPr>
          <w:rFonts w:asciiTheme="majorHAnsi" w:eastAsia="Times New Roman" w:hAnsiTheme="majorHAnsi" w:cstheme="majorHAnsi"/>
          <w:color w:val="000000"/>
          <w:sz w:val="28"/>
          <w:szCs w:val="28"/>
          <w:lang w:eastAsia="en-US"/>
        </w:rPr>
        <w:t>n viện trợ không hoàn lại năm 2017 cho Tập đoàn Điện lực Việt Nam và 08 địa phương theo Tờ trình số</w:t>
      </w:r>
      <w:r w:rsidRPr="00A86E50">
        <w:rPr>
          <w:rFonts w:asciiTheme="majorHAnsi" w:eastAsia="Times New Roman" w:hAnsiTheme="majorHAnsi" w:cstheme="majorHAnsi"/>
          <w:color w:val="0E70C3"/>
          <w:sz w:val="28"/>
          <w:szCs w:val="28"/>
          <w:lang w:eastAsia="en-US"/>
        </w:rPr>
        <w:t> </w:t>
      </w:r>
      <w:r w:rsidRPr="00A86E50">
        <w:rPr>
          <w:rFonts w:asciiTheme="majorHAnsi" w:eastAsia="Times New Roman" w:hAnsiTheme="majorHAnsi" w:cstheme="majorHAnsi"/>
          <w:sz w:val="28"/>
          <w:szCs w:val="28"/>
          <w:lang w:eastAsia="en-US"/>
        </w:rPr>
        <w:t>349/TTr-CP</w:t>
      </w:r>
      <w:r w:rsidRPr="00A86E50">
        <w:rPr>
          <w:rFonts w:asciiTheme="majorHAnsi" w:eastAsia="Times New Roman" w:hAnsiTheme="majorHAnsi" w:cstheme="majorHAnsi"/>
          <w:color w:val="000000"/>
          <w:sz w:val="28"/>
          <w:szCs w:val="28"/>
          <w:lang w:eastAsia="en-US"/>
        </w:rPr>
        <w:t> ngày 23 tháng 8 năm 2017 của Chính phủ </w:t>
      </w:r>
      <w:r w:rsidRPr="00A86E50">
        <w:rPr>
          <w:rFonts w:asciiTheme="majorHAnsi" w:eastAsia="Times New Roman" w:hAnsiTheme="majorHAnsi" w:cstheme="majorHAnsi"/>
          <w:i/>
          <w:iCs/>
          <w:color w:val="000000"/>
          <w:sz w:val="28"/>
          <w:szCs w:val="28"/>
          <w:lang w:eastAsia="en-US"/>
        </w:rPr>
        <w:t>(Kèm theo phụ lục số 6).</w:t>
      </w:r>
    </w:p>
    <w:p w:rsidR="00A86E50" w:rsidRPr="00A86E50" w:rsidRDefault="00A86E50" w:rsidP="00A86E50">
      <w:pPr>
        <w:shd w:val="clear" w:color="auto" w:fill="FFFFFF"/>
        <w:spacing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 Bổ sung 77,66 tỷ đồng dự toán chi sự nghiệp bảo vệ môi trường từ nguồn vốn vay của Ngân hàng Phát triển châu Á (A</w:t>
      </w:r>
      <w:r w:rsidRPr="00A86E50">
        <w:rPr>
          <w:rFonts w:asciiTheme="majorHAnsi" w:eastAsia="Times New Roman" w:hAnsiTheme="majorHAnsi" w:cstheme="majorHAnsi"/>
          <w:color w:val="000000"/>
          <w:sz w:val="28"/>
          <w:szCs w:val="28"/>
          <w:lang w:val="en-US" w:eastAsia="en-US"/>
        </w:rPr>
        <w:t>D</w:t>
      </w:r>
      <w:r w:rsidRPr="00A86E50">
        <w:rPr>
          <w:rFonts w:asciiTheme="majorHAnsi" w:eastAsia="Times New Roman" w:hAnsiTheme="majorHAnsi" w:cstheme="majorHAnsi"/>
          <w:color w:val="000000"/>
          <w:sz w:val="28"/>
          <w:szCs w:val="28"/>
          <w:lang w:eastAsia="en-US"/>
        </w:rPr>
        <w:t>B) cho tỉnh Thừa Thiên - Huế theo Tờ trình số</w:t>
      </w:r>
      <w:r w:rsidRPr="00A86E50">
        <w:rPr>
          <w:rFonts w:asciiTheme="majorHAnsi" w:eastAsia="Times New Roman" w:hAnsiTheme="majorHAnsi" w:cstheme="majorHAnsi"/>
          <w:sz w:val="28"/>
          <w:szCs w:val="28"/>
          <w:lang w:eastAsia="en-US"/>
        </w:rPr>
        <w:t> 403/TTr-CP</w:t>
      </w:r>
      <w:r w:rsidRPr="00A86E50">
        <w:rPr>
          <w:rFonts w:asciiTheme="majorHAnsi" w:eastAsia="Times New Roman" w:hAnsiTheme="majorHAnsi" w:cstheme="majorHAnsi"/>
          <w:color w:val="000000"/>
          <w:sz w:val="28"/>
          <w:szCs w:val="28"/>
          <w:lang w:eastAsia="en-US"/>
        </w:rPr>
        <w:t> ngày 04 tháng 10 năm 2017 của Chính phủ.</w:t>
      </w:r>
    </w:p>
    <w:p w:rsidR="00A86E50" w:rsidRPr="00A86E50" w:rsidRDefault="00A86E50" w:rsidP="00A86E50">
      <w:pPr>
        <w:shd w:val="clear" w:color="auto" w:fill="FFFFFF"/>
        <w:spacing w:after="0" w:line="394" w:lineRule="atLeast"/>
        <w:jc w:val="both"/>
        <w:rPr>
          <w:rFonts w:asciiTheme="majorHAnsi" w:eastAsia="Times New Roman" w:hAnsiTheme="majorHAnsi" w:cstheme="majorHAnsi"/>
          <w:color w:val="000000"/>
          <w:sz w:val="28"/>
          <w:szCs w:val="28"/>
          <w:lang w:val="en-US" w:eastAsia="en-US"/>
        </w:rPr>
      </w:pPr>
      <w:bookmarkStart w:id="3" w:name="dieu_3"/>
      <w:r w:rsidRPr="00A86E50">
        <w:rPr>
          <w:rFonts w:asciiTheme="majorHAnsi" w:eastAsia="Times New Roman" w:hAnsiTheme="majorHAnsi" w:cstheme="majorHAnsi"/>
          <w:b/>
          <w:bCs/>
          <w:color w:val="000000"/>
          <w:sz w:val="28"/>
          <w:szCs w:val="28"/>
          <w:lang w:eastAsia="en-US"/>
        </w:rPr>
        <w:t>Điều 3. Giao Chính phủ thực hiện một số biện pháp điều hành nhiệm vụ tài chính - ngân sách năm 2018</w:t>
      </w:r>
      <w:bookmarkEnd w:id="3"/>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 Điều hành thận trọng chính sách tài khóa, phối hợp chặt chẽ với chính sách ti</w:t>
      </w:r>
      <w:r w:rsidRPr="00A86E50">
        <w:rPr>
          <w:rFonts w:asciiTheme="majorHAnsi" w:eastAsia="Times New Roman" w:hAnsiTheme="majorHAnsi" w:cstheme="majorHAnsi"/>
          <w:color w:val="000000"/>
          <w:sz w:val="28"/>
          <w:szCs w:val="28"/>
          <w:lang w:val="en-US" w:eastAsia="en-US"/>
        </w:rPr>
        <w:t>ề</w:t>
      </w:r>
      <w:r w:rsidRPr="00A86E50">
        <w:rPr>
          <w:rFonts w:asciiTheme="majorHAnsi" w:eastAsia="Times New Roman" w:hAnsiTheme="majorHAnsi" w:cstheme="majorHAnsi"/>
          <w:color w:val="000000"/>
          <w:sz w:val="28"/>
          <w:szCs w:val="28"/>
          <w:lang w:eastAsia="en-US"/>
        </w:rPr>
        <w:t>n tệ nhằm hỗ trợ phát triển sản xuất, kinh doanh, tiếp tục ổn định kinh tế vĩ mô, kiểm soát lạm phát, thúc đ</w:t>
      </w:r>
      <w:r w:rsidRPr="00A86E50">
        <w:rPr>
          <w:rFonts w:asciiTheme="majorHAnsi" w:eastAsia="Times New Roman" w:hAnsiTheme="majorHAnsi" w:cstheme="majorHAnsi"/>
          <w:color w:val="000000"/>
          <w:sz w:val="28"/>
          <w:szCs w:val="28"/>
          <w:lang w:val="en-US" w:eastAsia="en-US"/>
        </w:rPr>
        <w:t>ẩ</w:t>
      </w:r>
      <w:r w:rsidRPr="00A86E50">
        <w:rPr>
          <w:rFonts w:asciiTheme="majorHAnsi" w:eastAsia="Times New Roman" w:hAnsiTheme="majorHAnsi" w:cstheme="majorHAnsi"/>
          <w:color w:val="000000"/>
          <w:sz w:val="28"/>
          <w:szCs w:val="28"/>
          <w:lang w:eastAsia="en-US"/>
        </w:rPr>
        <w:t>y tăng trưởng kinh tế. Siết chặt kỷ luật tài chính - ngân sách, chấp hành dự toán ngân sách nhà nước đúng quy định của pháp luật. Đẩy mạnh thanh tra, kiểm tra và công khai, minh bạch việc sử dụng ngân sách nhà nước.</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 Chỉ đạo tổ chức thực hiện tốt các luật về thuế, phí và lệ phí; nghiên cứu sửa đổi, bổ sung một số chính sách pháp luật về thuế theo hướng cơ cấu lại nguồn thu, bảo đảm tính trung lập của thu</w:t>
      </w:r>
      <w:r w:rsidRPr="00A86E50">
        <w:rPr>
          <w:rFonts w:asciiTheme="majorHAnsi" w:eastAsia="Times New Roman" w:hAnsiTheme="majorHAnsi" w:cstheme="majorHAnsi"/>
          <w:color w:val="000000"/>
          <w:sz w:val="28"/>
          <w:szCs w:val="28"/>
          <w:lang w:val="en-US" w:eastAsia="en-US"/>
        </w:rPr>
        <w:t>ế</w:t>
      </w:r>
      <w:r w:rsidRPr="00A86E50">
        <w:rPr>
          <w:rFonts w:asciiTheme="majorHAnsi" w:eastAsia="Times New Roman" w:hAnsiTheme="majorHAnsi" w:cstheme="majorHAnsi"/>
          <w:color w:val="000000"/>
          <w:sz w:val="28"/>
          <w:szCs w:val="28"/>
          <w:lang w:eastAsia="en-US"/>
        </w:rPr>
        <w:t xml:space="preserve">, tăng cường vai trò chủ đạo của ngân sách trung ương và công tác quản lý thu; đẩy mạnh cải cách thủ tục hành chính về thuế; tạo môi trường thuận lợi cho sản xuất, kinh doanh, hỗ </w:t>
      </w:r>
      <w:r w:rsidRPr="00A86E50">
        <w:rPr>
          <w:rFonts w:asciiTheme="majorHAnsi" w:eastAsia="Times New Roman" w:hAnsiTheme="majorHAnsi" w:cstheme="majorHAnsi"/>
          <w:color w:val="000000"/>
          <w:sz w:val="28"/>
          <w:szCs w:val="28"/>
          <w:lang w:eastAsia="en-US"/>
        </w:rPr>
        <w:lastRenderedPageBreak/>
        <w:t>trợ doanh nghiệp phát triển; tạo chuy</w:t>
      </w:r>
      <w:r w:rsidRPr="00A86E50">
        <w:rPr>
          <w:rFonts w:asciiTheme="majorHAnsi" w:eastAsia="Times New Roman" w:hAnsiTheme="majorHAnsi" w:cstheme="majorHAnsi"/>
          <w:color w:val="000000"/>
          <w:sz w:val="28"/>
          <w:szCs w:val="28"/>
          <w:lang w:val="en-US" w:eastAsia="en-US"/>
        </w:rPr>
        <w:t>ể</w:t>
      </w:r>
      <w:r w:rsidRPr="00A86E50">
        <w:rPr>
          <w:rFonts w:asciiTheme="majorHAnsi" w:eastAsia="Times New Roman" w:hAnsiTheme="majorHAnsi" w:cstheme="majorHAnsi"/>
          <w:color w:val="000000"/>
          <w:sz w:val="28"/>
          <w:szCs w:val="28"/>
          <w:lang w:eastAsia="en-US"/>
        </w:rPr>
        <w:t>n biến rõ nét trong việc chống thất thu, xử lý và ngăn chặn các hành vi buôn lậu, gian lận thương mại, sản xuất, kinh doanh hàng giả, chuy</w:t>
      </w:r>
      <w:r w:rsidRPr="00A86E50">
        <w:rPr>
          <w:rFonts w:asciiTheme="majorHAnsi" w:eastAsia="Times New Roman" w:hAnsiTheme="majorHAnsi" w:cstheme="majorHAnsi"/>
          <w:color w:val="000000"/>
          <w:sz w:val="28"/>
          <w:szCs w:val="28"/>
          <w:lang w:val="en-US" w:eastAsia="en-US"/>
        </w:rPr>
        <w:t>ể</w:t>
      </w:r>
      <w:r w:rsidRPr="00A86E50">
        <w:rPr>
          <w:rFonts w:asciiTheme="majorHAnsi" w:eastAsia="Times New Roman" w:hAnsiTheme="majorHAnsi" w:cstheme="majorHAnsi"/>
          <w:color w:val="000000"/>
          <w:sz w:val="28"/>
          <w:szCs w:val="28"/>
          <w:lang w:eastAsia="en-US"/>
        </w:rPr>
        <w:t>n giá, trốn thuế; ph</w:t>
      </w:r>
      <w:r w:rsidRPr="00A86E50">
        <w:rPr>
          <w:rFonts w:asciiTheme="majorHAnsi" w:eastAsia="Times New Roman" w:hAnsiTheme="majorHAnsi" w:cstheme="majorHAnsi"/>
          <w:color w:val="000000"/>
          <w:sz w:val="28"/>
          <w:szCs w:val="28"/>
          <w:lang w:val="en-US" w:eastAsia="en-US"/>
        </w:rPr>
        <w:t>ấ</w:t>
      </w:r>
      <w:r w:rsidRPr="00A86E50">
        <w:rPr>
          <w:rFonts w:asciiTheme="majorHAnsi" w:eastAsia="Times New Roman" w:hAnsiTheme="majorHAnsi" w:cstheme="majorHAnsi"/>
          <w:color w:val="000000"/>
          <w:sz w:val="28"/>
          <w:szCs w:val="28"/>
          <w:lang w:eastAsia="en-US"/>
        </w:rPr>
        <w:t>n đ</w:t>
      </w:r>
      <w:r w:rsidRPr="00A86E50">
        <w:rPr>
          <w:rFonts w:asciiTheme="majorHAnsi" w:eastAsia="Times New Roman" w:hAnsiTheme="majorHAnsi" w:cstheme="majorHAnsi"/>
          <w:color w:val="000000"/>
          <w:sz w:val="28"/>
          <w:szCs w:val="28"/>
          <w:lang w:val="en-US" w:eastAsia="en-US"/>
        </w:rPr>
        <w:t>ấ</w:t>
      </w:r>
      <w:r w:rsidRPr="00A86E50">
        <w:rPr>
          <w:rFonts w:asciiTheme="majorHAnsi" w:eastAsia="Times New Roman" w:hAnsiTheme="majorHAnsi" w:cstheme="majorHAnsi"/>
          <w:color w:val="000000"/>
          <w:sz w:val="28"/>
          <w:szCs w:val="28"/>
          <w:lang w:eastAsia="en-US"/>
        </w:rPr>
        <w:t>u giảm tỷ lệ nợ đọng thuế xuống dưới 5% t</w:t>
      </w:r>
      <w:r w:rsidRPr="00A86E50">
        <w:rPr>
          <w:rFonts w:asciiTheme="majorHAnsi" w:eastAsia="Times New Roman" w:hAnsiTheme="majorHAnsi" w:cstheme="majorHAnsi"/>
          <w:color w:val="000000"/>
          <w:sz w:val="28"/>
          <w:szCs w:val="28"/>
          <w:lang w:val="en-US" w:eastAsia="en-US"/>
        </w:rPr>
        <w:t>ổ</w:t>
      </w:r>
      <w:r w:rsidRPr="00A86E50">
        <w:rPr>
          <w:rFonts w:asciiTheme="majorHAnsi" w:eastAsia="Times New Roman" w:hAnsiTheme="majorHAnsi" w:cstheme="majorHAnsi"/>
          <w:color w:val="000000"/>
          <w:sz w:val="28"/>
          <w:szCs w:val="28"/>
          <w:lang w:eastAsia="en-US"/>
        </w:rPr>
        <w:t>ng thu ngân sách nhà nước.</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 Trong giai </w:t>
      </w:r>
      <w:r w:rsidRPr="00A86E50">
        <w:rPr>
          <w:rFonts w:asciiTheme="majorHAnsi" w:eastAsia="Times New Roman" w:hAnsiTheme="majorHAnsi" w:cstheme="majorHAnsi"/>
          <w:color w:val="000000"/>
          <w:sz w:val="28"/>
          <w:szCs w:val="28"/>
          <w:lang w:val="en-US" w:eastAsia="en-US"/>
        </w:rPr>
        <w:t>đ</w:t>
      </w:r>
      <w:r w:rsidRPr="00A86E50">
        <w:rPr>
          <w:rFonts w:asciiTheme="majorHAnsi" w:eastAsia="Times New Roman" w:hAnsiTheme="majorHAnsi" w:cstheme="majorHAnsi"/>
          <w:color w:val="000000"/>
          <w:sz w:val="28"/>
          <w:szCs w:val="28"/>
          <w:lang w:eastAsia="en-US"/>
        </w:rPr>
        <w:t>oạn 2018-2020, tiếp tục thực hiện điều tiết 100% số thu thuế giá trị gia tăng, thuế tiêu thụ đặc biệt đối với sản phẩm xăng, dầu của Nhà máy lọc hóa dầu Nghi Sơn về ngân sách trung ương; giữ ổn định tỷ lệ phần trăm (%) phân chia số thu thuế bảo vệ môi trường đối với sản phẩm xăng, dầu trong nước và nhập kh</w:t>
      </w:r>
      <w:r w:rsidRPr="00A86E50">
        <w:rPr>
          <w:rFonts w:asciiTheme="majorHAnsi" w:eastAsia="Times New Roman" w:hAnsiTheme="majorHAnsi" w:cstheme="majorHAnsi"/>
          <w:color w:val="000000"/>
          <w:sz w:val="28"/>
          <w:szCs w:val="28"/>
          <w:lang w:val="en-US" w:eastAsia="en-US"/>
        </w:rPr>
        <w:t>ẩ</w:t>
      </w:r>
      <w:r w:rsidRPr="00A86E50">
        <w:rPr>
          <w:rFonts w:asciiTheme="majorHAnsi" w:eastAsia="Times New Roman" w:hAnsiTheme="majorHAnsi" w:cstheme="majorHAnsi"/>
          <w:color w:val="000000"/>
          <w:sz w:val="28"/>
          <w:szCs w:val="28"/>
          <w:lang w:eastAsia="en-US"/>
        </w:rPr>
        <w:t>u như đối với năm 2017.</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 Thu vào ngân sách nhà nước 72% số tiền lãi dầu, khí nước chủ nhà, lợi nhuận được chia từ Liên doanh Việt - Nga “Vietsovpetro” và tiền đọc tài liệu phát sinh trong năm 2018; số tiền còn lại (28%) đầu tư trở lại cho Tập đoàn Dầu khí Việt Nam đầu tư theo quy định của pháp luật.</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 Tiếp tục sử dụng nguồn thu từ hoạt động x</w:t>
      </w:r>
      <w:r w:rsidRPr="00A86E50">
        <w:rPr>
          <w:rFonts w:asciiTheme="majorHAnsi" w:eastAsia="Times New Roman" w:hAnsiTheme="majorHAnsi" w:cstheme="majorHAnsi"/>
          <w:color w:val="000000"/>
          <w:sz w:val="28"/>
          <w:szCs w:val="28"/>
          <w:lang w:val="en-US" w:eastAsia="en-US"/>
        </w:rPr>
        <w:t>ổ </w:t>
      </w:r>
      <w:r w:rsidRPr="00A86E50">
        <w:rPr>
          <w:rFonts w:asciiTheme="majorHAnsi" w:eastAsia="Times New Roman" w:hAnsiTheme="majorHAnsi" w:cstheme="majorHAnsi"/>
          <w:color w:val="000000"/>
          <w:sz w:val="28"/>
          <w:szCs w:val="28"/>
          <w:lang w:eastAsia="en-US"/>
        </w:rPr>
        <w:t>số kiến thiết cho đầu tư phát triển, trong đó ưu tiên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đầu tư cho lĩnh vực giáo dục, đào tạo và dạy nghề, y tế công lập, chương trình xây dựng nông thôn mới; sau khi đã bố trí vốn bảo đảm hoàn thành các dự án đầu tư thuộc các lĩnh vực trên, được bố trí cho các dự án ứng phó với bi</w:t>
      </w:r>
      <w:r w:rsidRPr="00A86E50">
        <w:rPr>
          <w:rFonts w:asciiTheme="majorHAnsi" w:eastAsia="Times New Roman" w:hAnsiTheme="majorHAnsi" w:cstheme="majorHAnsi"/>
          <w:color w:val="000000"/>
          <w:sz w:val="28"/>
          <w:szCs w:val="28"/>
          <w:lang w:val="en-US" w:eastAsia="en-US"/>
        </w:rPr>
        <w:t>ế</w:t>
      </w:r>
      <w:r w:rsidRPr="00A86E50">
        <w:rPr>
          <w:rFonts w:asciiTheme="majorHAnsi" w:eastAsia="Times New Roman" w:hAnsiTheme="majorHAnsi" w:cstheme="majorHAnsi"/>
          <w:color w:val="000000"/>
          <w:sz w:val="28"/>
          <w:szCs w:val="28"/>
          <w:lang w:eastAsia="en-US"/>
        </w:rPr>
        <w:t>n </w:t>
      </w:r>
      <w:r w:rsidRPr="00A86E50">
        <w:rPr>
          <w:rFonts w:asciiTheme="majorHAnsi" w:eastAsia="Times New Roman" w:hAnsiTheme="majorHAnsi" w:cstheme="majorHAnsi"/>
          <w:color w:val="000000"/>
          <w:sz w:val="28"/>
          <w:szCs w:val="28"/>
          <w:lang w:val="en-US" w:eastAsia="en-US"/>
        </w:rPr>
        <w:t>đổ</w:t>
      </w:r>
      <w:r w:rsidRPr="00A86E50">
        <w:rPr>
          <w:rFonts w:asciiTheme="majorHAnsi" w:eastAsia="Times New Roman" w:hAnsiTheme="majorHAnsi" w:cstheme="majorHAnsi"/>
          <w:color w:val="000000"/>
          <w:sz w:val="28"/>
          <w:szCs w:val="28"/>
          <w:lang w:eastAsia="en-US"/>
        </w:rPr>
        <w:t>i khí hậu và các dự án quan trọng khác thuộc đối tượng đ</w:t>
      </w:r>
      <w:r w:rsidRPr="00A86E50">
        <w:rPr>
          <w:rFonts w:asciiTheme="majorHAnsi" w:eastAsia="Times New Roman" w:hAnsiTheme="majorHAnsi" w:cstheme="majorHAnsi"/>
          <w:color w:val="000000"/>
          <w:sz w:val="28"/>
          <w:szCs w:val="28"/>
          <w:lang w:val="en-US" w:eastAsia="en-US"/>
        </w:rPr>
        <w:t>ầu </w:t>
      </w:r>
      <w:r w:rsidRPr="00A86E50">
        <w:rPr>
          <w:rFonts w:asciiTheme="majorHAnsi" w:eastAsia="Times New Roman" w:hAnsiTheme="majorHAnsi" w:cstheme="majorHAnsi"/>
          <w:color w:val="000000"/>
          <w:sz w:val="28"/>
          <w:szCs w:val="28"/>
          <w:lang w:eastAsia="en-US"/>
        </w:rPr>
        <w:t>tư của ngân sách địa phương.</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 Điều hành chi ngân sách nhà nước theo dự toán được giao. Tiết kiệm triệt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các khoản chi thường xuyên của từng bộ, cơ quan trung ương và địa phương; giảm mạnh kinh phí tổ chức hội nghị, hội thảo, khánh tiết, đi nghiên cứu, khảo sát nước ngoài; bố trí kinh phí mua sắm trang thiết bị chặt chẽ, đúng quy định; đẩy mạnh việc thực hiện khoán sử dụng xe công. Tiếp tục cải cách hành chính và mở rộng ứng dụng công nghệ thông tin đi đối với tăng cường giám sát trong quản lý thu, chi ngân sách nhà nước. Chỉ ban hành chính sách làm tăng chi ngân sách nhà nước khi thật sự cần thiết và có nguồn bảo đảm. Thực hiện nghiêm Luật Thực hành tiết kiệm, chống lãng phí, Luật Phòng, chống tham nhũng, Luật Quản lý, sử dụng tài sản công.</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 Thực hiện điều chỉnh mức lương cơ sở từ 1,3 triệu đồng/tháng lên 1,39 triệu </w:t>
      </w:r>
      <w:r w:rsidRPr="00A86E50">
        <w:rPr>
          <w:rFonts w:asciiTheme="majorHAnsi" w:eastAsia="Times New Roman" w:hAnsiTheme="majorHAnsi" w:cstheme="majorHAnsi"/>
          <w:color w:val="000000"/>
          <w:sz w:val="28"/>
          <w:szCs w:val="28"/>
          <w:lang w:val="en-US" w:eastAsia="en-US"/>
        </w:rPr>
        <w:t>đồ</w:t>
      </w:r>
      <w:r w:rsidRPr="00A86E50">
        <w:rPr>
          <w:rFonts w:asciiTheme="majorHAnsi" w:eastAsia="Times New Roman" w:hAnsiTheme="majorHAnsi" w:cstheme="majorHAnsi"/>
          <w:color w:val="000000"/>
          <w:sz w:val="28"/>
          <w:szCs w:val="28"/>
          <w:lang w:eastAsia="en-US"/>
        </w:rPr>
        <w:t xml:space="preserve">ng/tháng, điều chỉnh lương hưu, trợ cấp bảo hiểm xã hội, trợ cấp hàng tháng theo quy định (đối tượng do ngân sách nhà nước bảo đảm) và </w:t>
      </w:r>
      <w:r w:rsidRPr="00A86E50">
        <w:rPr>
          <w:rFonts w:asciiTheme="majorHAnsi" w:eastAsia="Times New Roman" w:hAnsiTheme="majorHAnsi" w:cstheme="majorHAnsi"/>
          <w:color w:val="000000"/>
          <w:sz w:val="28"/>
          <w:szCs w:val="28"/>
          <w:lang w:eastAsia="en-US"/>
        </w:rPr>
        <w:lastRenderedPageBreak/>
        <w:t>trợ cấp ưu đãi người có công tăng bằng mức tăng lương cơ sở, thời điểm thực hiện từ ngày 01 tháng 7 năm 2018.</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Giao các bộ, cơ quan trung ương và các địa phương tiếp tục thực hiện các quy định về chính sách tạo nguồn cải cách tiền lương kết hợp triệt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tiết kiệm chi gắn với sắp xếp lại tổ chức bộ máy, tinh giản biên chế, bảo đảm tự cân đối nhu cầu tăng chi do điều chỉnh mức lương cơ sở trong phạm vi dự toán ngân sách được giao.</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Ngân sách trung ương bảo đảm kinh phí điều chỉnh lương hưu, trợ cấp bảo hi</w:t>
      </w:r>
      <w:r w:rsidRPr="00A86E50">
        <w:rPr>
          <w:rFonts w:asciiTheme="majorHAnsi" w:eastAsia="Times New Roman" w:hAnsiTheme="majorHAnsi" w:cstheme="majorHAnsi"/>
          <w:color w:val="000000"/>
          <w:sz w:val="28"/>
          <w:szCs w:val="28"/>
          <w:lang w:val="en-US" w:eastAsia="en-US"/>
        </w:rPr>
        <w:t>ể</w:t>
      </w:r>
      <w:r w:rsidRPr="00A86E50">
        <w:rPr>
          <w:rFonts w:asciiTheme="majorHAnsi" w:eastAsia="Times New Roman" w:hAnsiTheme="majorHAnsi" w:cstheme="majorHAnsi"/>
          <w:color w:val="000000"/>
          <w:sz w:val="28"/>
          <w:szCs w:val="28"/>
          <w:lang w:eastAsia="en-US"/>
        </w:rPr>
        <w:t>m xã hội, trợ cấp hàng tháng theo quy định (đối tượng do ngân sách nhà nước b</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o đảm) và trợ cấp ưu đãi người có công; hỗ trợ một phần tiền lương tăng thêm cho một số địa phương ngân sách khó khăn không cân đối được nguồn theo quy định của Chính phủ.</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Sau khi đã bảo đảm nhu cầu cải cách tiền lương, các địa phương chủ động sử dụng nguồn cải cách tiền lương của mình thực hiện các chế độ, chính sách an sinh xã hội do Trung ương ban hành. Ngân sách trung ương bổ sung có mục tiêu cho ngân sách địa phương phần nhu cầu kinh phí còn thiếu theo quy định.</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Trong giai đoạn 2018-2020, các địa phương có điều tiết về ngân sách trung ương, trường hợp xác định bảo đảm nguồn kinh phí cải cách tiền lương và thực hiện các chính sách an sinh xã hội cho cả lộ trình, không đề nghị ngân sách trung ương hỗ trợ, thì được phép sử dụng nguồn làm lương còn dư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đầu tư các dự án theo quy định của pháp luật.</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 Chỉ đạo các bộ, Cơ quan trung ương, địa phương:</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a) Thực hiện nghiêm chủ trương tinh giản biên chế, sắp xếp, tổ chức bộ máy hành chính tinh gọn, hoạt động hiệu lực, hiệu quả.</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 Đẩy nhanh việc thực hiện đổi mới cơ chế qu</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n lý, cơ chế tài chính, tổ chức lại hệ th</w:t>
      </w:r>
      <w:r w:rsidRPr="00A86E50">
        <w:rPr>
          <w:rFonts w:asciiTheme="majorHAnsi" w:eastAsia="Times New Roman" w:hAnsiTheme="majorHAnsi" w:cstheme="majorHAnsi"/>
          <w:color w:val="000000"/>
          <w:sz w:val="28"/>
          <w:szCs w:val="28"/>
          <w:lang w:val="en-US" w:eastAsia="en-US"/>
        </w:rPr>
        <w:t>ố</w:t>
      </w:r>
      <w:r w:rsidRPr="00A86E50">
        <w:rPr>
          <w:rFonts w:asciiTheme="majorHAnsi" w:eastAsia="Times New Roman" w:hAnsiTheme="majorHAnsi" w:cstheme="majorHAnsi"/>
          <w:color w:val="000000"/>
          <w:sz w:val="28"/>
          <w:szCs w:val="28"/>
          <w:lang w:eastAsia="en-US"/>
        </w:rPr>
        <w:t>ng các đơn vị sự nghiệp công lập; trên cơ sở đó, thực hiện cơ cấu lại ngân sách trong từng lĩnh vực, giảm hỗ trợ trực tiếp từ ngân sách cho các đơn vị sự nghiệp công lập, dành nguồn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tăng chi hỗ trợ các đ</w:t>
      </w:r>
      <w:r w:rsidRPr="00A86E50">
        <w:rPr>
          <w:rFonts w:asciiTheme="majorHAnsi" w:eastAsia="Times New Roman" w:hAnsiTheme="majorHAnsi" w:cstheme="majorHAnsi"/>
          <w:color w:val="000000"/>
          <w:sz w:val="28"/>
          <w:szCs w:val="28"/>
          <w:lang w:val="en-US" w:eastAsia="en-US"/>
        </w:rPr>
        <w:t>ố</w:t>
      </w:r>
      <w:r w:rsidRPr="00A86E50">
        <w:rPr>
          <w:rFonts w:asciiTheme="majorHAnsi" w:eastAsia="Times New Roman" w:hAnsiTheme="majorHAnsi" w:cstheme="majorHAnsi"/>
          <w:color w:val="000000"/>
          <w:sz w:val="28"/>
          <w:szCs w:val="28"/>
          <w:lang w:eastAsia="en-US"/>
        </w:rPr>
        <w:t>i tượng chính sách trong sử dụng dịch vụ sự nghiệp công, tạo nguồn cải cách tiền lương và tăng chi đầu tư, mua s</w:t>
      </w:r>
      <w:r w:rsidRPr="00A86E50">
        <w:rPr>
          <w:rFonts w:asciiTheme="majorHAnsi" w:eastAsia="Times New Roman" w:hAnsiTheme="majorHAnsi" w:cstheme="majorHAnsi"/>
          <w:color w:val="000000"/>
          <w:sz w:val="28"/>
          <w:szCs w:val="28"/>
          <w:lang w:val="en-US" w:eastAsia="en-US"/>
        </w:rPr>
        <w:t>ắ</w:t>
      </w:r>
      <w:r w:rsidRPr="00A86E50">
        <w:rPr>
          <w:rFonts w:asciiTheme="majorHAnsi" w:eastAsia="Times New Roman" w:hAnsiTheme="majorHAnsi" w:cstheme="majorHAnsi"/>
          <w:color w:val="000000"/>
          <w:sz w:val="28"/>
          <w:szCs w:val="28"/>
          <w:lang w:eastAsia="en-US"/>
        </w:rPr>
        <w:t>m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nâng cao chất lượng dịch vụ sự nghiệp công. Đ</w:t>
      </w:r>
      <w:r w:rsidRPr="00A86E50">
        <w:rPr>
          <w:rFonts w:asciiTheme="majorHAnsi" w:eastAsia="Times New Roman" w:hAnsiTheme="majorHAnsi" w:cstheme="majorHAnsi"/>
          <w:color w:val="000000"/>
          <w:sz w:val="28"/>
          <w:szCs w:val="28"/>
          <w:lang w:val="en-US" w:eastAsia="en-US"/>
        </w:rPr>
        <w:t>ổ</w:t>
      </w:r>
      <w:r w:rsidRPr="00A86E50">
        <w:rPr>
          <w:rFonts w:asciiTheme="majorHAnsi" w:eastAsia="Times New Roman" w:hAnsiTheme="majorHAnsi" w:cstheme="majorHAnsi"/>
          <w:color w:val="000000"/>
          <w:sz w:val="28"/>
          <w:szCs w:val="28"/>
          <w:lang w:eastAsia="en-US"/>
        </w:rPr>
        <w:t>i mới cơ chế hỗ trợ kinh phí cho các đ</w:t>
      </w:r>
      <w:r w:rsidRPr="00A86E50">
        <w:rPr>
          <w:rFonts w:asciiTheme="majorHAnsi" w:eastAsia="Times New Roman" w:hAnsiTheme="majorHAnsi" w:cstheme="majorHAnsi"/>
          <w:color w:val="000000"/>
          <w:sz w:val="28"/>
          <w:szCs w:val="28"/>
          <w:lang w:val="en-US" w:eastAsia="en-US"/>
        </w:rPr>
        <w:t>ơ</w:t>
      </w:r>
      <w:r w:rsidRPr="00A86E50">
        <w:rPr>
          <w:rFonts w:asciiTheme="majorHAnsi" w:eastAsia="Times New Roman" w:hAnsiTheme="majorHAnsi" w:cstheme="majorHAnsi"/>
          <w:color w:val="000000"/>
          <w:sz w:val="28"/>
          <w:szCs w:val="28"/>
          <w:lang w:eastAsia="en-US"/>
        </w:rPr>
        <w:t>n vị sự nghiệp công lập trên cơ sở kết quả đầu ra.</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lastRenderedPageBreak/>
        <w:t>c) Thực hiện điều ch</w:t>
      </w:r>
      <w:r w:rsidRPr="00A86E50">
        <w:rPr>
          <w:rFonts w:asciiTheme="majorHAnsi" w:eastAsia="Times New Roman" w:hAnsiTheme="majorHAnsi" w:cstheme="majorHAnsi"/>
          <w:color w:val="000000"/>
          <w:sz w:val="28"/>
          <w:szCs w:val="28"/>
          <w:lang w:val="en-US" w:eastAsia="en-US"/>
        </w:rPr>
        <w:t>ỉ</w:t>
      </w:r>
      <w:r w:rsidRPr="00A86E50">
        <w:rPr>
          <w:rFonts w:asciiTheme="majorHAnsi" w:eastAsia="Times New Roman" w:hAnsiTheme="majorHAnsi" w:cstheme="majorHAnsi"/>
          <w:color w:val="000000"/>
          <w:sz w:val="28"/>
          <w:szCs w:val="28"/>
          <w:lang w:eastAsia="en-US"/>
        </w:rPr>
        <w:t>nh giá các mặt hàng Nhà nước quản lý giá theo hướng sát với giá thị trường, bảo đảm bù đ</w:t>
      </w:r>
      <w:r w:rsidRPr="00A86E50">
        <w:rPr>
          <w:rFonts w:asciiTheme="majorHAnsi" w:eastAsia="Times New Roman" w:hAnsiTheme="majorHAnsi" w:cstheme="majorHAnsi"/>
          <w:color w:val="000000"/>
          <w:sz w:val="28"/>
          <w:szCs w:val="28"/>
          <w:lang w:val="en-US" w:eastAsia="en-US"/>
        </w:rPr>
        <w:t>ắ</w:t>
      </w:r>
      <w:r w:rsidRPr="00A86E50">
        <w:rPr>
          <w:rFonts w:asciiTheme="majorHAnsi" w:eastAsia="Times New Roman" w:hAnsiTheme="majorHAnsi" w:cstheme="majorHAnsi"/>
          <w:color w:val="000000"/>
          <w:sz w:val="28"/>
          <w:szCs w:val="28"/>
          <w:lang w:eastAsia="en-US"/>
        </w:rPr>
        <w:t>p chi phí sản xuất, kinh doanh hợp lý, thu hút đầu tư từ các thành phần kinh tế khác.</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9. </w:t>
      </w:r>
      <w:r w:rsidRPr="00A86E50">
        <w:rPr>
          <w:rFonts w:asciiTheme="majorHAnsi" w:eastAsia="Times New Roman" w:hAnsiTheme="majorHAnsi" w:cstheme="majorHAnsi"/>
          <w:color w:val="000000"/>
          <w:sz w:val="28"/>
          <w:szCs w:val="28"/>
          <w:lang w:val="en-US" w:eastAsia="en-US"/>
        </w:rPr>
        <w:t>Tổ</w:t>
      </w:r>
      <w:r w:rsidRPr="00A86E50">
        <w:rPr>
          <w:rFonts w:asciiTheme="majorHAnsi" w:eastAsia="Times New Roman" w:hAnsiTheme="majorHAnsi" w:cstheme="majorHAnsi"/>
          <w:color w:val="000000"/>
          <w:sz w:val="28"/>
          <w:szCs w:val="28"/>
          <w:lang w:eastAsia="en-US"/>
        </w:rPr>
        <w:t>ng mức phát hành trái phiếu Chính phủ năm 2018 không quá 50.000 tỷ đ</w:t>
      </w:r>
      <w:r w:rsidRPr="00A86E50">
        <w:rPr>
          <w:rFonts w:asciiTheme="majorHAnsi" w:eastAsia="Times New Roman" w:hAnsiTheme="majorHAnsi" w:cstheme="majorHAnsi"/>
          <w:color w:val="000000"/>
          <w:sz w:val="28"/>
          <w:szCs w:val="28"/>
          <w:lang w:val="en-US" w:eastAsia="en-US"/>
        </w:rPr>
        <w:t>ồ</w:t>
      </w:r>
      <w:r w:rsidRPr="00A86E50">
        <w:rPr>
          <w:rFonts w:asciiTheme="majorHAnsi" w:eastAsia="Times New Roman" w:hAnsiTheme="majorHAnsi" w:cstheme="majorHAnsi"/>
          <w:color w:val="000000"/>
          <w:sz w:val="28"/>
          <w:szCs w:val="28"/>
          <w:lang w:eastAsia="en-US"/>
        </w:rPr>
        <w:t>ng, bao gồm cả số chuyển nguồn trái phiếu Chính phủ sang năm 2018 (nếu có) </w:t>
      </w:r>
      <w:r w:rsidRPr="00A86E50">
        <w:rPr>
          <w:rFonts w:asciiTheme="majorHAnsi" w:eastAsia="Times New Roman" w:hAnsiTheme="majorHAnsi" w:cstheme="majorHAnsi"/>
          <w:color w:val="000000"/>
          <w:sz w:val="28"/>
          <w:szCs w:val="28"/>
          <w:lang w:val="en-US" w:eastAsia="en-US"/>
        </w:rPr>
        <w:t>để </w:t>
      </w:r>
      <w:r w:rsidRPr="00A86E50">
        <w:rPr>
          <w:rFonts w:asciiTheme="majorHAnsi" w:eastAsia="Times New Roman" w:hAnsiTheme="majorHAnsi" w:cstheme="majorHAnsi"/>
          <w:color w:val="000000"/>
          <w:sz w:val="28"/>
          <w:szCs w:val="28"/>
          <w:lang w:eastAsia="en-US"/>
        </w:rPr>
        <w:t>đầu tư cho các dự án đ</w:t>
      </w:r>
      <w:r w:rsidRPr="00A86E50">
        <w:rPr>
          <w:rFonts w:asciiTheme="majorHAnsi" w:eastAsia="Times New Roman" w:hAnsiTheme="majorHAnsi" w:cstheme="majorHAnsi"/>
          <w:color w:val="000000"/>
          <w:sz w:val="28"/>
          <w:szCs w:val="28"/>
          <w:lang w:val="en-US" w:eastAsia="en-US"/>
        </w:rPr>
        <w:t>ủ </w:t>
      </w:r>
      <w:r w:rsidRPr="00A86E50">
        <w:rPr>
          <w:rFonts w:asciiTheme="majorHAnsi" w:eastAsia="Times New Roman" w:hAnsiTheme="majorHAnsi" w:cstheme="majorHAnsi"/>
          <w:color w:val="000000"/>
          <w:sz w:val="28"/>
          <w:szCs w:val="28"/>
          <w:lang w:eastAsia="en-US"/>
        </w:rPr>
        <w:t>thủ tục đầu tư theo quy định.</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 Thực hiện nghiêm kế hoạch đầu tư công trung hạn giai doạn 2016-2020 theo Nghị quyết số 26/2016/QH14 của Quốc hội. Quản lý chi đầu tư phát triển từ ngân sách nhà nước phải tuân thủ đúng quy định của pháp luật. Tăng cường huy động các nguồn lực trong nước và ngoài nước cho đầu tư phát triển, hoàn thiện cơ sở pháp lý đ</w:t>
      </w:r>
      <w:r w:rsidRPr="00A86E50">
        <w:rPr>
          <w:rFonts w:asciiTheme="majorHAnsi" w:eastAsia="Times New Roman" w:hAnsiTheme="majorHAnsi" w:cstheme="majorHAnsi"/>
          <w:color w:val="000000"/>
          <w:sz w:val="28"/>
          <w:szCs w:val="28"/>
          <w:lang w:val="en-US" w:eastAsia="en-US"/>
        </w:rPr>
        <w:t>ể đẩ</w:t>
      </w:r>
      <w:r w:rsidRPr="00A86E50">
        <w:rPr>
          <w:rFonts w:asciiTheme="majorHAnsi" w:eastAsia="Times New Roman" w:hAnsiTheme="majorHAnsi" w:cstheme="majorHAnsi"/>
          <w:color w:val="000000"/>
          <w:sz w:val="28"/>
          <w:szCs w:val="28"/>
          <w:lang w:eastAsia="en-US"/>
        </w:rPr>
        <w:t>y mạnh hợp tác công tư (PPP), tạo điều kiện cho các thành phần kinh tế tham gia đầu tư xây dựng kết c</w:t>
      </w:r>
      <w:r w:rsidRPr="00A86E50">
        <w:rPr>
          <w:rFonts w:asciiTheme="majorHAnsi" w:eastAsia="Times New Roman" w:hAnsiTheme="majorHAnsi" w:cstheme="majorHAnsi"/>
          <w:color w:val="000000"/>
          <w:sz w:val="28"/>
          <w:szCs w:val="28"/>
          <w:lang w:val="en-US" w:eastAsia="en-US"/>
        </w:rPr>
        <w:t>ấ</w:t>
      </w:r>
      <w:r w:rsidRPr="00A86E50">
        <w:rPr>
          <w:rFonts w:asciiTheme="majorHAnsi" w:eastAsia="Times New Roman" w:hAnsiTheme="majorHAnsi" w:cstheme="majorHAnsi"/>
          <w:color w:val="000000"/>
          <w:sz w:val="28"/>
          <w:szCs w:val="28"/>
          <w:lang w:eastAsia="en-US"/>
        </w:rPr>
        <w:t>u hạ tầng, nhất là khu vực nông nghiệp, nông thôn và lĩnh vực du lịch. Quản lý chặt chẽ việc ứng trước dự toán ngân sách nhà nước, chi chuy</w:t>
      </w:r>
      <w:r w:rsidRPr="00A86E50">
        <w:rPr>
          <w:rFonts w:asciiTheme="majorHAnsi" w:eastAsia="Times New Roman" w:hAnsiTheme="majorHAnsi" w:cstheme="majorHAnsi"/>
          <w:color w:val="000000"/>
          <w:sz w:val="28"/>
          <w:szCs w:val="28"/>
          <w:lang w:val="en-US" w:eastAsia="en-US"/>
        </w:rPr>
        <w:t>ể</w:t>
      </w:r>
      <w:r w:rsidRPr="00A86E50">
        <w:rPr>
          <w:rFonts w:asciiTheme="majorHAnsi" w:eastAsia="Times New Roman" w:hAnsiTheme="majorHAnsi" w:cstheme="majorHAnsi"/>
          <w:color w:val="000000"/>
          <w:sz w:val="28"/>
          <w:szCs w:val="28"/>
          <w:lang w:eastAsia="en-US"/>
        </w:rPr>
        <w:t>n nguồn theo đúng quy định của Luật Ngân sách nhà nước. Rà soát, xử lý các vướng mắc, bất cập trong hệ thống pháp luật về đầu tư công, sớm phân b</w:t>
      </w:r>
      <w:r w:rsidRPr="00A86E50">
        <w:rPr>
          <w:rFonts w:asciiTheme="majorHAnsi" w:eastAsia="Times New Roman" w:hAnsiTheme="majorHAnsi" w:cstheme="majorHAnsi"/>
          <w:color w:val="000000"/>
          <w:sz w:val="28"/>
          <w:szCs w:val="28"/>
          <w:lang w:val="en-US" w:eastAsia="en-US"/>
        </w:rPr>
        <w:t>ổ </w:t>
      </w:r>
      <w:r w:rsidRPr="00A86E50">
        <w:rPr>
          <w:rFonts w:asciiTheme="majorHAnsi" w:eastAsia="Times New Roman" w:hAnsiTheme="majorHAnsi" w:cstheme="majorHAnsi"/>
          <w:color w:val="000000"/>
          <w:sz w:val="28"/>
          <w:szCs w:val="28"/>
          <w:lang w:eastAsia="en-US"/>
        </w:rPr>
        <w:t>vốn, đ</w:t>
      </w:r>
      <w:r w:rsidRPr="00A86E50">
        <w:rPr>
          <w:rFonts w:asciiTheme="majorHAnsi" w:eastAsia="Times New Roman" w:hAnsiTheme="majorHAnsi" w:cstheme="majorHAnsi"/>
          <w:color w:val="000000"/>
          <w:sz w:val="28"/>
          <w:szCs w:val="28"/>
          <w:lang w:val="en-US" w:eastAsia="en-US"/>
        </w:rPr>
        <w:t>ẩ</w:t>
      </w:r>
      <w:r w:rsidRPr="00A86E50">
        <w:rPr>
          <w:rFonts w:asciiTheme="majorHAnsi" w:eastAsia="Times New Roman" w:hAnsiTheme="majorHAnsi" w:cstheme="majorHAnsi"/>
          <w:color w:val="000000"/>
          <w:sz w:val="28"/>
          <w:szCs w:val="28"/>
          <w:lang w:eastAsia="en-US"/>
        </w:rPr>
        <w:t>y nhanh ti</w:t>
      </w:r>
      <w:r w:rsidRPr="00A86E50">
        <w:rPr>
          <w:rFonts w:asciiTheme="majorHAnsi" w:eastAsia="Times New Roman" w:hAnsiTheme="majorHAnsi" w:cstheme="majorHAnsi"/>
          <w:color w:val="000000"/>
          <w:sz w:val="28"/>
          <w:szCs w:val="28"/>
          <w:lang w:val="en-US" w:eastAsia="en-US"/>
        </w:rPr>
        <w:t>ế</w:t>
      </w:r>
      <w:r w:rsidRPr="00A86E50">
        <w:rPr>
          <w:rFonts w:asciiTheme="majorHAnsi" w:eastAsia="Times New Roman" w:hAnsiTheme="majorHAnsi" w:cstheme="majorHAnsi"/>
          <w:color w:val="000000"/>
          <w:sz w:val="28"/>
          <w:szCs w:val="28"/>
          <w:lang w:eastAsia="en-US"/>
        </w:rPr>
        <w:t>n độ giải ngân.</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 Bám sát và thực hiện đúng Nghị quyết số 25/2016/QH14 của Quốc hội về kế hoạch tài chính 5 năm quốc gia giai đoạn 2016-2020. Kiểm soát chặt chẽ bội chi ngân sách nhà nước, bội chi ngân sách địa phương và mức vay nợ của ngân sách địa phương; trong điều hành cần có biện pháp tích cực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giảm bội chi. Tăn</w:t>
      </w:r>
      <w:r w:rsidRPr="00A86E50">
        <w:rPr>
          <w:rFonts w:asciiTheme="majorHAnsi" w:eastAsia="Times New Roman" w:hAnsiTheme="majorHAnsi" w:cstheme="majorHAnsi"/>
          <w:color w:val="000000"/>
          <w:sz w:val="28"/>
          <w:szCs w:val="28"/>
          <w:lang w:val="en-US" w:eastAsia="en-US"/>
        </w:rPr>
        <w:t>g </w:t>
      </w:r>
      <w:r w:rsidRPr="00A86E50">
        <w:rPr>
          <w:rFonts w:asciiTheme="majorHAnsi" w:eastAsia="Times New Roman" w:hAnsiTheme="majorHAnsi" w:cstheme="majorHAnsi"/>
          <w:color w:val="000000"/>
          <w:sz w:val="28"/>
          <w:szCs w:val="28"/>
          <w:lang w:eastAsia="en-US"/>
        </w:rPr>
        <w:t>cường kiểm tra, giám sát việc vay, sử dụng vốn vay và trả nợ, nhất là đối với các hiệp định vay mới, vay nước ngoài, vay có bảo lãnh của Chính phủ; không sử dụng v</w:t>
      </w:r>
      <w:r w:rsidRPr="00A86E50">
        <w:rPr>
          <w:rFonts w:asciiTheme="majorHAnsi" w:eastAsia="Times New Roman" w:hAnsiTheme="majorHAnsi" w:cstheme="majorHAnsi"/>
          <w:color w:val="000000"/>
          <w:sz w:val="28"/>
          <w:szCs w:val="28"/>
          <w:lang w:val="en-US" w:eastAsia="en-US"/>
        </w:rPr>
        <w:t>ố</w:t>
      </w:r>
      <w:r w:rsidRPr="00A86E50">
        <w:rPr>
          <w:rFonts w:asciiTheme="majorHAnsi" w:eastAsia="Times New Roman" w:hAnsiTheme="majorHAnsi" w:cstheme="majorHAnsi"/>
          <w:color w:val="000000"/>
          <w:sz w:val="28"/>
          <w:szCs w:val="28"/>
          <w:lang w:eastAsia="en-US"/>
        </w:rPr>
        <w:t>n vay từ các hiệp định vay mới cho chi thường xuyên theo đúng quy định của Luật Ngân sách nhà nước (trừ các Hiệp định đã ký kết, giải ngân từ năm 2017 về trước). Bảo đảm nợ công, nợ Chính phủ, nợ nước ngoài của quốc gia tron</w:t>
      </w:r>
      <w:r w:rsidRPr="00A86E50">
        <w:rPr>
          <w:rFonts w:asciiTheme="majorHAnsi" w:eastAsia="Times New Roman" w:hAnsiTheme="majorHAnsi" w:cstheme="majorHAnsi"/>
          <w:color w:val="000000"/>
          <w:sz w:val="28"/>
          <w:szCs w:val="28"/>
          <w:lang w:val="en-US" w:eastAsia="en-US"/>
        </w:rPr>
        <w:t>g </w:t>
      </w:r>
      <w:r w:rsidRPr="00A86E50">
        <w:rPr>
          <w:rFonts w:asciiTheme="majorHAnsi" w:eastAsia="Times New Roman" w:hAnsiTheme="majorHAnsi" w:cstheme="majorHAnsi"/>
          <w:color w:val="000000"/>
          <w:sz w:val="28"/>
          <w:szCs w:val="28"/>
          <w:lang w:eastAsia="en-US"/>
        </w:rPr>
        <w:t>giới hạn quy </w:t>
      </w:r>
      <w:r w:rsidRPr="00A86E50">
        <w:rPr>
          <w:rFonts w:asciiTheme="majorHAnsi" w:eastAsia="Times New Roman" w:hAnsiTheme="majorHAnsi" w:cstheme="majorHAnsi"/>
          <w:color w:val="000000"/>
          <w:sz w:val="28"/>
          <w:szCs w:val="28"/>
          <w:lang w:val="en-US" w:eastAsia="en-US"/>
        </w:rPr>
        <w:t>đị</w:t>
      </w:r>
      <w:r w:rsidRPr="00A86E50">
        <w:rPr>
          <w:rFonts w:asciiTheme="majorHAnsi" w:eastAsia="Times New Roman" w:hAnsiTheme="majorHAnsi" w:cstheme="majorHAnsi"/>
          <w:color w:val="000000"/>
          <w:sz w:val="28"/>
          <w:szCs w:val="28"/>
          <w:lang w:eastAsia="en-US"/>
        </w:rPr>
        <w:t>nh.</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 Tổ chức đánh giá t</w:t>
      </w:r>
      <w:r w:rsidRPr="00A86E50">
        <w:rPr>
          <w:rFonts w:asciiTheme="majorHAnsi" w:eastAsia="Times New Roman" w:hAnsiTheme="majorHAnsi" w:cstheme="majorHAnsi"/>
          <w:color w:val="000000"/>
          <w:sz w:val="28"/>
          <w:szCs w:val="28"/>
          <w:lang w:val="en-US" w:eastAsia="en-US"/>
        </w:rPr>
        <w:t>ổ</w:t>
      </w:r>
      <w:r w:rsidRPr="00A86E50">
        <w:rPr>
          <w:rFonts w:asciiTheme="majorHAnsi" w:eastAsia="Times New Roman" w:hAnsiTheme="majorHAnsi" w:cstheme="majorHAnsi"/>
          <w:color w:val="000000"/>
          <w:sz w:val="28"/>
          <w:szCs w:val="28"/>
          <w:lang w:eastAsia="en-US"/>
        </w:rPr>
        <w:t>ng kết việc áp dụng cơ chế tài chính đặc thù đối với một số lĩnh vực, ti</w:t>
      </w:r>
      <w:r w:rsidRPr="00A86E50">
        <w:rPr>
          <w:rFonts w:asciiTheme="majorHAnsi" w:eastAsia="Times New Roman" w:hAnsiTheme="majorHAnsi" w:cstheme="majorHAnsi"/>
          <w:color w:val="000000"/>
          <w:sz w:val="28"/>
          <w:szCs w:val="28"/>
          <w:lang w:val="en-US" w:eastAsia="en-US"/>
        </w:rPr>
        <w:t>ế</w:t>
      </w:r>
      <w:r w:rsidRPr="00A86E50">
        <w:rPr>
          <w:rFonts w:asciiTheme="majorHAnsi" w:eastAsia="Times New Roman" w:hAnsiTheme="majorHAnsi" w:cstheme="majorHAnsi"/>
          <w:color w:val="000000"/>
          <w:sz w:val="28"/>
          <w:szCs w:val="28"/>
          <w:lang w:eastAsia="en-US"/>
        </w:rPr>
        <w:t>n tới giảm d</w:t>
      </w:r>
      <w:r w:rsidRPr="00A86E50">
        <w:rPr>
          <w:rFonts w:asciiTheme="majorHAnsi" w:eastAsia="Times New Roman" w:hAnsiTheme="majorHAnsi" w:cstheme="majorHAnsi"/>
          <w:color w:val="000000"/>
          <w:sz w:val="28"/>
          <w:szCs w:val="28"/>
          <w:lang w:val="en-US" w:eastAsia="en-US"/>
        </w:rPr>
        <w:t>ầ</w:t>
      </w:r>
      <w:r w:rsidRPr="00A86E50">
        <w:rPr>
          <w:rFonts w:asciiTheme="majorHAnsi" w:eastAsia="Times New Roman" w:hAnsiTheme="majorHAnsi" w:cstheme="majorHAnsi"/>
          <w:color w:val="000000"/>
          <w:sz w:val="28"/>
          <w:szCs w:val="28"/>
          <w:lang w:eastAsia="en-US"/>
        </w:rPr>
        <w:t>n áp dụng cơ chế đặc thù đối với nhiệm vụ quản lý nhà nước. Tăng cường quản lý các quỹ tài chính Nhà nước ngoài ngân sách, bảo đảm công khai, minh bạch; kh</w:t>
      </w:r>
      <w:r w:rsidRPr="00A86E50">
        <w:rPr>
          <w:rFonts w:asciiTheme="majorHAnsi" w:eastAsia="Times New Roman" w:hAnsiTheme="majorHAnsi" w:cstheme="majorHAnsi"/>
          <w:color w:val="000000"/>
          <w:sz w:val="28"/>
          <w:szCs w:val="28"/>
          <w:lang w:val="en-US" w:eastAsia="en-US"/>
        </w:rPr>
        <w:t>ẩ</w:t>
      </w:r>
      <w:r w:rsidRPr="00A86E50">
        <w:rPr>
          <w:rFonts w:asciiTheme="majorHAnsi" w:eastAsia="Times New Roman" w:hAnsiTheme="majorHAnsi" w:cstheme="majorHAnsi"/>
          <w:color w:val="000000"/>
          <w:sz w:val="28"/>
          <w:szCs w:val="28"/>
          <w:lang w:eastAsia="en-US"/>
        </w:rPr>
        <w:t>n trương tổ chức lại và đổi mới cơ chế quản lý các quỹ này, bảo đảm hoạt động đúng quy định của pháp luật về ngân sách nhà nước.</w:t>
      </w:r>
    </w:p>
    <w:p w:rsidR="00A86E50" w:rsidRPr="00A86E50" w:rsidRDefault="00A86E50" w:rsidP="00A86E50">
      <w:pPr>
        <w:shd w:val="clear" w:color="auto" w:fill="FFFFFF"/>
        <w:spacing w:after="0" w:line="394" w:lineRule="atLeast"/>
        <w:jc w:val="both"/>
        <w:rPr>
          <w:rFonts w:asciiTheme="majorHAnsi" w:eastAsia="Times New Roman" w:hAnsiTheme="majorHAnsi" w:cstheme="majorHAnsi"/>
          <w:color w:val="000000"/>
          <w:sz w:val="28"/>
          <w:szCs w:val="28"/>
          <w:lang w:val="en-US" w:eastAsia="en-US"/>
        </w:rPr>
      </w:pPr>
      <w:bookmarkStart w:id="4" w:name="dieu_4"/>
      <w:r w:rsidRPr="00A86E50">
        <w:rPr>
          <w:rFonts w:asciiTheme="majorHAnsi" w:eastAsia="Times New Roman" w:hAnsiTheme="majorHAnsi" w:cstheme="majorHAnsi"/>
          <w:b/>
          <w:bCs/>
          <w:color w:val="000000"/>
          <w:sz w:val="28"/>
          <w:szCs w:val="28"/>
          <w:lang w:eastAsia="en-US"/>
        </w:rPr>
        <w:t>Điều 4. Giám sát việc thực hiện</w:t>
      </w:r>
      <w:bookmarkEnd w:id="4"/>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lastRenderedPageBreak/>
        <w:t>Ủ</w:t>
      </w:r>
      <w:r w:rsidRPr="00A86E50">
        <w:rPr>
          <w:rFonts w:asciiTheme="majorHAnsi" w:eastAsia="Times New Roman" w:hAnsiTheme="majorHAnsi" w:cstheme="majorHAnsi"/>
          <w:color w:val="000000"/>
          <w:sz w:val="28"/>
          <w:szCs w:val="28"/>
          <w:lang w:eastAsia="en-US"/>
        </w:rPr>
        <w:t>y ban Thường vụ Quốc hội, Ủy ban Tài chính, Ngân sách, Hội đồng Dân tộc và các Ủy ban khác của Quốc hội, các Đoàn đại bi</w:t>
      </w:r>
      <w:r w:rsidRPr="00A86E50">
        <w:rPr>
          <w:rFonts w:asciiTheme="majorHAnsi" w:eastAsia="Times New Roman" w:hAnsiTheme="majorHAnsi" w:cstheme="majorHAnsi"/>
          <w:color w:val="000000"/>
          <w:sz w:val="28"/>
          <w:szCs w:val="28"/>
          <w:lang w:val="en-US" w:eastAsia="en-US"/>
        </w:rPr>
        <w:t>ể</w:t>
      </w:r>
      <w:r w:rsidRPr="00A86E50">
        <w:rPr>
          <w:rFonts w:asciiTheme="majorHAnsi" w:eastAsia="Times New Roman" w:hAnsiTheme="majorHAnsi" w:cstheme="majorHAnsi"/>
          <w:color w:val="000000"/>
          <w:sz w:val="28"/>
          <w:szCs w:val="28"/>
          <w:lang w:eastAsia="en-US"/>
        </w:rPr>
        <w:t>u Quốc hội, Đại biểu Quốc hội trong phạm vi trách nhiệm, quyền hạn theo quy định của pháp luật, giám sát việc thực hiện các quy định của Nghị quyết này.</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Nghị quyết này đã được Quốc hội nước Cộng </w:t>
      </w:r>
      <w:r w:rsidRPr="00A86E50">
        <w:rPr>
          <w:rFonts w:asciiTheme="majorHAnsi" w:eastAsia="Times New Roman" w:hAnsiTheme="majorHAnsi" w:cstheme="majorHAnsi"/>
          <w:i/>
          <w:iCs/>
          <w:color w:val="000000"/>
          <w:sz w:val="28"/>
          <w:szCs w:val="28"/>
          <w:lang w:val="en-US" w:eastAsia="en-US"/>
        </w:rPr>
        <w:t>hòa </w:t>
      </w:r>
      <w:r w:rsidRPr="00A86E50">
        <w:rPr>
          <w:rFonts w:asciiTheme="majorHAnsi" w:eastAsia="Times New Roman" w:hAnsiTheme="majorHAnsi" w:cstheme="majorHAnsi"/>
          <w:i/>
          <w:iCs/>
          <w:color w:val="000000"/>
          <w:sz w:val="28"/>
          <w:szCs w:val="28"/>
          <w:lang w:eastAsia="en-US"/>
        </w:rPr>
        <w:t>xã hội chủ nghĩa Việt Nam kh</w:t>
      </w:r>
      <w:r w:rsidRPr="00A86E50">
        <w:rPr>
          <w:rFonts w:asciiTheme="majorHAnsi" w:eastAsia="Times New Roman" w:hAnsiTheme="majorHAnsi" w:cstheme="majorHAnsi"/>
          <w:i/>
          <w:iCs/>
          <w:color w:val="000000"/>
          <w:sz w:val="28"/>
          <w:szCs w:val="28"/>
          <w:lang w:val="en-US" w:eastAsia="en-US"/>
        </w:rPr>
        <w:t>óa </w:t>
      </w:r>
      <w:r w:rsidRPr="00A86E50">
        <w:rPr>
          <w:rFonts w:asciiTheme="majorHAnsi" w:eastAsia="Times New Roman" w:hAnsiTheme="majorHAnsi" w:cstheme="majorHAnsi"/>
          <w:i/>
          <w:iCs/>
          <w:color w:val="000000"/>
          <w:sz w:val="28"/>
          <w:szCs w:val="28"/>
          <w:lang w:eastAsia="en-US"/>
        </w:rPr>
        <w:t>XIV, kỳ họp thứ 4 thông qua ngày 13 tháng 1</w:t>
      </w:r>
      <w:r w:rsidRPr="00A86E50">
        <w:rPr>
          <w:rFonts w:asciiTheme="majorHAnsi" w:eastAsia="Times New Roman" w:hAnsiTheme="majorHAnsi" w:cstheme="majorHAnsi"/>
          <w:i/>
          <w:iCs/>
          <w:color w:val="000000"/>
          <w:sz w:val="28"/>
          <w:szCs w:val="28"/>
          <w:lang w:val="en-US" w:eastAsia="en-US"/>
        </w:rPr>
        <w:t>1</w:t>
      </w:r>
      <w:r w:rsidRPr="00A86E50">
        <w:rPr>
          <w:rFonts w:asciiTheme="majorHAnsi" w:eastAsia="Times New Roman" w:hAnsiTheme="majorHAnsi" w:cstheme="majorHAnsi"/>
          <w:i/>
          <w:iCs/>
          <w:color w:val="000000"/>
          <w:sz w:val="28"/>
          <w:szCs w:val="28"/>
          <w:lang w:eastAsia="en-US"/>
        </w:rPr>
        <w:t> năm 2017.</w:t>
      </w:r>
    </w:p>
    <w:p w:rsidR="00A86E50" w:rsidRPr="00A86E50" w:rsidRDefault="00A86E50" w:rsidP="00A86E50">
      <w:pPr>
        <w:shd w:val="clear" w:color="auto" w:fill="FFFFFF"/>
        <w:spacing w:before="120" w:after="0" w:line="394" w:lineRule="atLeast"/>
        <w:jc w:val="both"/>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6E50" w:rsidRPr="00A86E50" w:rsidTr="00A86E50">
        <w:trPr>
          <w:tblCellSpacing w:w="0" w:type="dxa"/>
        </w:trPr>
        <w:tc>
          <w:tcPr>
            <w:tcW w:w="4428" w:type="dxa"/>
            <w:shd w:val="clear" w:color="auto" w:fill="FFFFFF"/>
            <w:tcMar>
              <w:top w:w="0" w:type="dxa"/>
              <w:left w:w="108" w:type="dxa"/>
              <w:bottom w:w="0" w:type="dxa"/>
              <w:right w:w="108" w:type="dxa"/>
            </w:tcMa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4428" w:type="dxa"/>
            <w:shd w:val="clear" w:color="auto" w:fill="FFFFFF"/>
            <w:tcMar>
              <w:top w:w="0" w:type="dxa"/>
              <w:left w:w="108" w:type="dxa"/>
              <w:bottom w:w="0" w:type="dxa"/>
              <w:right w:w="108" w:type="dxa"/>
            </w:tcMa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CHỦ TỊCH QUỐC HỘI</w:t>
            </w:r>
            <w:r w:rsidRPr="00A86E50">
              <w:rPr>
                <w:rFonts w:asciiTheme="majorHAnsi" w:eastAsia="Times New Roman" w:hAnsiTheme="majorHAnsi" w:cstheme="majorHAnsi"/>
                <w:b/>
                <w:bCs/>
                <w:color w:val="000000"/>
                <w:sz w:val="28"/>
                <w:szCs w:val="28"/>
                <w:lang w:val="en-US" w:eastAsia="en-US"/>
              </w:rPr>
              <w:br/>
            </w:r>
            <w:r w:rsidRPr="00A86E50">
              <w:rPr>
                <w:rFonts w:asciiTheme="majorHAnsi" w:eastAsia="Times New Roman" w:hAnsiTheme="majorHAnsi" w:cstheme="majorHAnsi"/>
                <w:b/>
                <w:bCs/>
                <w:color w:val="000000"/>
                <w:sz w:val="28"/>
                <w:szCs w:val="28"/>
                <w:lang w:val="en-US" w:eastAsia="en-US"/>
              </w:rPr>
              <w:br/>
            </w:r>
            <w:r w:rsidRPr="00A86E50">
              <w:rPr>
                <w:rFonts w:asciiTheme="majorHAnsi" w:eastAsia="Times New Roman" w:hAnsiTheme="majorHAnsi" w:cstheme="majorHAnsi"/>
                <w:b/>
                <w:bCs/>
                <w:color w:val="000000"/>
                <w:sz w:val="28"/>
                <w:szCs w:val="28"/>
                <w:lang w:val="en-US" w:eastAsia="en-US"/>
              </w:rPr>
              <w:br/>
            </w:r>
            <w:r w:rsidRPr="00A86E50">
              <w:rPr>
                <w:rFonts w:asciiTheme="majorHAnsi" w:eastAsia="Times New Roman" w:hAnsiTheme="majorHAnsi" w:cstheme="majorHAnsi"/>
                <w:b/>
                <w:bCs/>
                <w:color w:val="000000"/>
                <w:sz w:val="28"/>
                <w:szCs w:val="28"/>
                <w:lang w:val="en-US" w:eastAsia="en-US"/>
              </w:rPr>
              <w:br/>
            </w:r>
            <w:r w:rsidRPr="00A86E50">
              <w:rPr>
                <w:rFonts w:asciiTheme="majorHAnsi" w:eastAsia="Times New Roman" w:hAnsiTheme="majorHAnsi" w:cstheme="majorHAnsi"/>
                <w:b/>
                <w:bCs/>
                <w:color w:val="000000"/>
                <w:sz w:val="28"/>
                <w:szCs w:val="28"/>
                <w:lang w:val="en-US" w:eastAsia="en-US"/>
              </w:rPr>
              <w:br/>
              <w:t>Nguyễn Thị Kim Ngân</w:t>
            </w:r>
          </w:p>
        </w:tc>
      </w:tr>
    </w:tbl>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val="en-US" w:eastAsia="en-US"/>
        </w:rPr>
        <w:t> </w:t>
      </w:r>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5" w:name="chuong_pl_1"/>
      <w:r w:rsidRPr="00A86E50">
        <w:rPr>
          <w:rFonts w:asciiTheme="majorHAnsi" w:eastAsia="Times New Roman" w:hAnsiTheme="majorHAnsi" w:cstheme="majorHAnsi"/>
          <w:b/>
          <w:bCs/>
          <w:color w:val="000000"/>
          <w:sz w:val="28"/>
          <w:szCs w:val="28"/>
          <w:lang w:eastAsia="en-US"/>
        </w:rPr>
        <w:t>PHỤ LỤC SỐ 1</w:t>
      </w:r>
      <w:bookmarkEnd w:id="5"/>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6" w:name="chuong_pl_1_name"/>
      <w:r w:rsidRPr="00A86E50">
        <w:rPr>
          <w:rFonts w:asciiTheme="majorHAnsi" w:eastAsia="Times New Roman" w:hAnsiTheme="majorHAnsi" w:cstheme="majorHAnsi"/>
          <w:color w:val="000000"/>
          <w:sz w:val="28"/>
          <w:szCs w:val="28"/>
          <w:lang w:eastAsia="en-US"/>
        </w:rPr>
        <w:t>CÂN ĐỐI NGÂN SÁCH NHÀ NƯỚC NĂM 2018</w:t>
      </w:r>
      <w:bookmarkEnd w:id="6"/>
      <w:r w:rsidRPr="00A86E50">
        <w:rPr>
          <w:rFonts w:asciiTheme="majorHAnsi" w:eastAsia="Times New Roman" w:hAnsiTheme="majorHAnsi" w:cstheme="majorHAnsi"/>
          <w:color w:val="000000"/>
          <w:sz w:val="28"/>
          <w:szCs w:val="28"/>
          <w:lang w:eastAsia="en-US"/>
        </w:rPr>
        <w:t> </w:t>
      </w:r>
      <w:r w:rsidRPr="00A86E50">
        <w:rPr>
          <w:rFonts w:asciiTheme="majorHAnsi" w:eastAsia="Times New Roman" w:hAnsiTheme="majorHAnsi" w:cstheme="majorHAnsi"/>
          <w:color w:val="000000"/>
          <w:sz w:val="28"/>
          <w:szCs w:val="28"/>
          <w:lang w:val="en-US" w:eastAsia="en-US"/>
        </w:rPr>
        <w:br/>
      </w:r>
      <w:r w:rsidRPr="00A86E50">
        <w:rPr>
          <w:rFonts w:asciiTheme="majorHAnsi" w:eastAsia="Times New Roman" w:hAnsiTheme="majorHAnsi" w:cstheme="majorHAnsi"/>
          <w:i/>
          <w:iCs/>
          <w:color w:val="000000"/>
          <w:sz w:val="28"/>
          <w:szCs w:val="28"/>
          <w:lang w:eastAsia="en-US"/>
        </w:rPr>
        <w:t>(Ban hành kèm </w:t>
      </w:r>
      <w:r w:rsidRPr="00A86E50">
        <w:rPr>
          <w:rFonts w:asciiTheme="majorHAnsi" w:eastAsia="Times New Roman" w:hAnsiTheme="majorHAnsi" w:cstheme="majorHAnsi"/>
          <w:i/>
          <w:iCs/>
          <w:color w:val="000000"/>
          <w:sz w:val="28"/>
          <w:szCs w:val="28"/>
          <w:lang w:val="en-US" w:eastAsia="en-US"/>
        </w:rPr>
        <w:t>t</w:t>
      </w:r>
      <w:r w:rsidRPr="00A86E50">
        <w:rPr>
          <w:rFonts w:asciiTheme="majorHAnsi" w:eastAsia="Times New Roman" w:hAnsiTheme="majorHAnsi" w:cstheme="majorHAnsi"/>
          <w:i/>
          <w:iCs/>
          <w:color w:val="000000"/>
          <w:sz w:val="28"/>
          <w:szCs w:val="28"/>
          <w:lang w:eastAsia="en-US"/>
        </w:rPr>
        <w:t>heo Nghị </w:t>
      </w:r>
      <w:r w:rsidRPr="00A86E50">
        <w:rPr>
          <w:rFonts w:asciiTheme="majorHAnsi" w:eastAsia="Times New Roman" w:hAnsiTheme="majorHAnsi" w:cstheme="majorHAnsi"/>
          <w:i/>
          <w:iCs/>
          <w:color w:val="000000"/>
          <w:sz w:val="28"/>
          <w:szCs w:val="28"/>
          <w:lang w:val="en-US" w:eastAsia="en-US"/>
        </w:rPr>
        <w:t>quyết</w:t>
      </w:r>
      <w:r w:rsidRPr="00A86E50">
        <w:rPr>
          <w:rFonts w:asciiTheme="majorHAnsi" w:eastAsia="Times New Roman" w:hAnsiTheme="majorHAnsi" w:cstheme="majorHAnsi"/>
          <w:i/>
          <w:iCs/>
          <w:color w:val="000000"/>
          <w:sz w:val="28"/>
          <w:szCs w:val="28"/>
          <w:lang w:eastAsia="en-US"/>
        </w:rPr>
        <w:t> s</w:t>
      </w:r>
      <w:r w:rsidRPr="00A86E50">
        <w:rPr>
          <w:rFonts w:asciiTheme="majorHAnsi" w:eastAsia="Times New Roman" w:hAnsiTheme="majorHAnsi" w:cstheme="majorHAnsi"/>
          <w:i/>
          <w:iCs/>
          <w:color w:val="000000"/>
          <w:sz w:val="28"/>
          <w:szCs w:val="28"/>
          <w:lang w:val="en-US" w:eastAsia="en-US"/>
        </w:rPr>
        <w:t>ố </w:t>
      </w:r>
      <w:r w:rsidRPr="00A86E50">
        <w:rPr>
          <w:rFonts w:asciiTheme="majorHAnsi" w:eastAsia="Times New Roman" w:hAnsiTheme="majorHAnsi" w:cstheme="majorHAnsi"/>
          <w:i/>
          <w:iCs/>
          <w:color w:val="000000"/>
          <w:sz w:val="28"/>
          <w:szCs w:val="28"/>
          <w:lang w:eastAsia="en-US"/>
        </w:rPr>
        <w:t>49/201</w:t>
      </w:r>
      <w:r w:rsidRPr="00A86E50">
        <w:rPr>
          <w:rFonts w:asciiTheme="majorHAnsi" w:eastAsia="Times New Roman" w:hAnsiTheme="majorHAnsi" w:cstheme="majorHAnsi"/>
          <w:i/>
          <w:iCs/>
          <w:color w:val="000000"/>
          <w:sz w:val="28"/>
          <w:szCs w:val="28"/>
          <w:lang w:val="en-US" w:eastAsia="en-US"/>
        </w:rPr>
        <w:t>7/Q</w:t>
      </w:r>
      <w:r w:rsidRPr="00A86E50">
        <w:rPr>
          <w:rFonts w:asciiTheme="majorHAnsi" w:eastAsia="Times New Roman" w:hAnsiTheme="majorHAnsi" w:cstheme="majorHAnsi"/>
          <w:i/>
          <w:iCs/>
          <w:color w:val="000000"/>
          <w:sz w:val="28"/>
          <w:szCs w:val="28"/>
          <w:lang w:eastAsia="en-US"/>
        </w:rPr>
        <w:t>H14 ngày 13 tháng 11 năm </w:t>
      </w:r>
      <w:r w:rsidRPr="00A86E50">
        <w:rPr>
          <w:rFonts w:asciiTheme="majorHAnsi" w:eastAsia="Times New Roman" w:hAnsiTheme="majorHAnsi" w:cstheme="majorHAnsi"/>
          <w:i/>
          <w:iCs/>
          <w:color w:val="000000"/>
          <w:sz w:val="28"/>
          <w:szCs w:val="28"/>
          <w:lang w:val="en-US" w:eastAsia="en-US"/>
        </w:rPr>
        <w:t>2017 </w:t>
      </w:r>
      <w:r w:rsidRPr="00A86E50">
        <w:rPr>
          <w:rFonts w:asciiTheme="majorHAnsi" w:eastAsia="Times New Roman" w:hAnsiTheme="majorHAnsi" w:cstheme="majorHAnsi"/>
          <w:i/>
          <w:iCs/>
          <w:color w:val="000000"/>
          <w:sz w:val="28"/>
          <w:szCs w:val="28"/>
          <w:lang w:eastAsia="en-US"/>
        </w:rPr>
        <w:t>của </w:t>
      </w:r>
      <w:r w:rsidRPr="00A86E50">
        <w:rPr>
          <w:rFonts w:asciiTheme="majorHAnsi" w:eastAsia="Times New Roman" w:hAnsiTheme="majorHAnsi" w:cstheme="majorHAnsi"/>
          <w:i/>
          <w:iCs/>
          <w:color w:val="000000"/>
          <w:sz w:val="28"/>
          <w:szCs w:val="28"/>
          <w:lang w:val="en-US" w:eastAsia="en-US"/>
        </w:rPr>
        <w:t>Quố</w:t>
      </w:r>
      <w:r w:rsidRPr="00A86E50">
        <w:rPr>
          <w:rFonts w:asciiTheme="majorHAnsi" w:eastAsia="Times New Roman" w:hAnsiTheme="majorHAnsi" w:cstheme="majorHAnsi"/>
          <w:i/>
          <w:iCs/>
          <w:color w:val="000000"/>
          <w:sz w:val="28"/>
          <w:szCs w:val="28"/>
          <w:lang w:eastAsia="en-US"/>
        </w:rPr>
        <w:t>c hội)</w:t>
      </w:r>
    </w:p>
    <w:p w:rsidR="00A86E50" w:rsidRPr="00A86E50" w:rsidRDefault="00A86E50" w:rsidP="00A86E50">
      <w:pPr>
        <w:shd w:val="clear" w:color="auto" w:fill="FFFFFF"/>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val="en-US" w:eastAsia="en-US"/>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1"/>
        <w:gridCol w:w="6198"/>
        <w:gridCol w:w="2127"/>
      </w:tblGrid>
      <w:tr w:rsidR="00A86E50" w:rsidRPr="00A86E50" w:rsidTr="00A86E50">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S</w:t>
            </w:r>
            <w:r w:rsidRPr="00A86E50">
              <w:rPr>
                <w:rFonts w:asciiTheme="majorHAnsi" w:eastAsia="Times New Roman" w:hAnsiTheme="majorHAnsi" w:cstheme="majorHAnsi"/>
                <w:b/>
                <w:bCs/>
                <w:color w:val="000000"/>
                <w:sz w:val="28"/>
                <w:szCs w:val="28"/>
                <w:lang w:val="en-US" w:eastAsia="en-US"/>
              </w:rPr>
              <w:t>T</w:t>
            </w:r>
            <w:r w:rsidRPr="00A86E50">
              <w:rPr>
                <w:rFonts w:asciiTheme="majorHAnsi" w:eastAsia="Times New Roman" w:hAnsiTheme="majorHAnsi" w:cstheme="majorHAnsi"/>
                <w:b/>
                <w:bCs/>
                <w:color w:val="000000"/>
                <w:sz w:val="28"/>
                <w:szCs w:val="28"/>
                <w:lang w:eastAsia="en-US"/>
              </w:rPr>
              <w:t>T</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NỘI DUNG</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DỰ TOÁN NĂM 2018</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A</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THU NGÂN SÁCH NHÀ NƯỚC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1.319.200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nội địa</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1.099.300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2</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từ dầu thô</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35.900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cân đối từ hoạt động xuất khẩu, nhập kh</w:t>
            </w:r>
            <w:r w:rsidRPr="00A86E50">
              <w:rPr>
                <w:rFonts w:asciiTheme="majorHAnsi" w:eastAsia="Times New Roman" w:hAnsiTheme="majorHAnsi" w:cstheme="majorHAnsi"/>
                <w:color w:val="000000"/>
                <w:sz w:val="28"/>
                <w:szCs w:val="28"/>
                <w:lang w:val="en-US" w:eastAsia="en-US"/>
              </w:rPr>
              <w:t>ẩ</w:t>
            </w:r>
            <w:r w:rsidRPr="00A86E50">
              <w:rPr>
                <w:rFonts w:asciiTheme="majorHAnsi" w:eastAsia="Times New Roman" w:hAnsiTheme="majorHAnsi" w:cstheme="majorHAnsi"/>
                <w:color w:val="000000"/>
                <w:sz w:val="28"/>
                <w:szCs w:val="28"/>
                <w:lang w:eastAsia="en-US"/>
              </w:rPr>
              <w:t>u</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179.000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viện trợ</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5.000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CHI NGÂN SÁCH NHÀ NƯỚC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1.523.200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đầu tư phát triển</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399.700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dự trữ quốc gia</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970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trả </w:t>
            </w:r>
            <w:r w:rsidRPr="00A86E50">
              <w:rPr>
                <w:rFonts w:asciiTheme="majorHAnsi" w:eastAsia="Times New Roman" w:hAnsiTheme="majorHAnsi" w:cstheme="majorHAnsi"/>
                <w:color w:val="000000"/>
                <w:sz w:val="28"/>
                <w:szCs w:val="28"/>
                <w:lang w:val="en-US" w:eastAsia="en-US"/>
              </w:rPr>
              <w:t>nợ</w:t>
            </w:r>
            <w:r w:rsidRPr="00A86E50">
              <w:rPr>
                <w:rFonts w:asciiTheme="majorHAnsi" w:eastAsia="Times New Roman" w:hAnsiTheme="majorHAnsi" w:cstheme="majorHAnsi"/>
                <w:color w:val="000000"/>
                <w:sz w:val="28"/>
                <w:szCs w:val="28"/>
                <w:lang w:eastAsia="en-US"/>
              </w:rPr>
              <w:t> lãi</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112.518</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lastRenderedPageBreak/>
              <w:t>4</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viện trợ</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1.300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thường xuyên</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940.748</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c</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i cách tiền lương, tinh giản biên chế (1)</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35.767</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bổ sung quỹ dự trữ tài chính</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Dự phòng ngân sách nhà nước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32.097</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w:t>
            </w:r>
            <w:r w:rsidRPr="00A86E50">
              <w:rPr>
                <w:rFonts w:asciiTheme="majorHAnsi" w:eastAsia="Times New Roman" w:hAnsiTheme="majorHAnsi" w:cstheme="majorHAnsi"/>
                <w:b/>
                <w:bCs/>
                <w:color w:val="000000"/>
                <w:sz w:val="28"/>
                <w:szCs w:val="28"/>
                <w:lang w:val="en-US" w:eastAsia="en-US"/>
              </w:rPr>
              <w:t>Ộ</w:t>
            </w:r>
            <w:r w:rsidRPr="00A86E50">
              <w:rPr>
                <w:rFonts w:asciiTheme="majorHAnsi" w:eastAsia="Times New Roman" w:hAnsiTheme="majorHAnsi" w:cstheme="majorHAnsi"/>
                <w:b/>
                <w:bCs/>
                <w:color w:val="000000"/>
                <w:sz w:val="28"/>
                <w:szCs w:val="28"/>
                <w:lang w:eastAsia="en-US"/>
              </w:rPr>
              <w:t>I CHI NGÂN SÁCH NHÀ NƯỚC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204.000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(T</w:t>
            </w:r>
            <w:r w:rsidRPr="00A86E50">
              <w:rPr>
                <w:rFonts w:asciiTheme="majorHAnsi" w:eastAsia="Times New Roman" w:hAnsiTheme="majorHAnsi" w:cstheme="majorHAnsi"/>
                <w:i/>
                <w:iCs/>
                <w:color w:val="000000"/>
                <w:sz w:val="28"/>
                <w:szCs w:val="28"/>
                <w:lang w:val="en-US" w:eastAsia="en-US"/>
              </w:rPr>
              <w:t>ỷ </w:t>
            </w:r>
            <w:r w:rsidRPr="00A86E50">
              <w:rPr>
                <w:rFonts w:asciiTheme="majorHAnsi" w:eastAsia="Times New Roman" w:hAnsiTheme="majorHAnsi" w:cstheme="majorHAnsi"/>
                <w:i/>
                <w:iCs/>
                <w:color w:val="000000"/>
                <w:sz w:val="28"/>
                <w:szCs w:val="28"/>
                <w:lang w:eastAsia="en-US"/>
              </w:rPr>
              <w:t>lệ </w:t>
            </w:r>
            <w:r w:rsidRPr="00A86E50">
              <w:rPr>
                <w:rFonts w:asciiTheme="majorHAnsi" w:eastAsia="Times New Roman" w:hAnsiTheme="majorHAnsi" w:cstheme="majorHAnsi"/>
                <w:i/>
                <w:iCs/>
                <w:color w:val="000000"/>
                <w:sz w:val="28"/>
                <w:szCs w:val="28"/>
                <w:lang w:val="en-US" w:eastAsia="en-US"/>
              </w:rPr>
              <w:t>b</w:t>
            </w:r>
            <w:r w:rsidRPr="00A86E50">
              <w:rPr>
                <w:rFonts w:asciiTheme="majorHAnsi" w:eastAsia="Times New Roman" w:hAnsiTheme="majorHAnsi" w:cstheme="majorHAnsi"/>
                <w:i/>
                <w:iCs/>
                <w:color w:val="000000"/>
                <w:sz w:val="28"/>
                <w:szCs w:val="28"/>
                <w:lang w:eastAsia="en-US"/>
              </w:rPr>
              <w:t>ội chi so GDP)</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3,7%</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Bội chi ngân sách trung ương</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195.000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Bội chi ngân sách địa phương (2)</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9.000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D</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TRẢ N</w:t>
            </w:r>
            <w:r w:rsidRPr="00A86E50">
              <w:rPr>
                <w:rFonts w:asciiTheme="majorHAnsi" w:eastAsia="Times New Roman" w:hAnsiTheme="majorHAnsi" w:cstheme="majorHAnsi"/>
                <w:b/>
                <w:bCs/>
                <w:color w:val="000000"/>
                <w:sz w:val="28"/>
                <w:szCs w:val="28"/>
                <w:lang w:val="en-US" w:eastAsia="en-US"/>
              </w:rPr>
              <w:t>Ợ </w:t>
            </w:r>
            <w:r w:rsidRPr="00A86E50">
              <w:rPr>
                <w:rFonts w:asciiTheme="majorHAnsi" w:eastAsia="Times New Roman" w:hAnsiTheme="majorHAnsi" w:cstheme="majorHAnsi"/>
                <w:b/>
                <w:bCs/>
                <w:color w:val="000000"/>
                <w:sz w:val="28"/>
                <w:szCs w:val="28"/>
                <w:lang w:eastAsia="en-US"/>
              </w:rPr>
              <w:t>GỐC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159.744</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trả nợ gốc ngân sách trung ương</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146.770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Từ nguồn vay đ</w:t>
            </w:r>
            <w:r w:rsidRPr="00A86E50">
              <w:rPr>
                <w:rFonts w:asciiTheme="majorHAnsi" w:eastAsia="Times New Roman" w:hAnsiTheme="majorHAnsi" w:cstheme="majorHAnsi"/>
                <w:i/>
                <w:iCs/>
                <w:color w:val="000000"/>
                <w:sz w:val="28"/>
                <w:szCs w:val="28"/>
                <w:lang w:val="en-US" w:eastAsia="en-US"/>
              </w:rPr>
              <w:t>ể</w:t>
            </w:r>
            <w:r w:rsidRPr="00A86E50">
              <w:rPr>
                <w:rFonts w:asciiTheme="majorHAnsi" w:eastAsia="Times New Roman" w:hAnsiTheme="majorHAnsi" w:cstheme="majorHAnsi"/>
                <w:i/>
                <w:iCs/>
                <w:color w:val="000000"/>
                <w:sz w:val="28"/>
                <w:szCs w:val="28"/>
                <w:lang w:eastAsia="en-US"/>
              </w:rPr>
              <w:t> tr</w:t>
            </w:r>
            <w:r w:rsidRPr="00A86E50">
              <w:rPr>
                <w:rFonts w:asciiTheme="majorHAnsi" w:eastAsia="Times New Roman" w:hAnsiTheme="majorHAnsi" w:cstheme="majorHAnsi"/>
                <w:i/>
                <w:iCs/>
                <w:color w:val="000000"/>
                <w:sz w:val="28"/>
                <w:szCs w:val="28"/>
                <w:lang w:val="en-US" w:eastAsia="en-US"/>
              </w:rPr>
              <w:t>ả </w:t>
            </w:r>
            <w:r w:rsidRPr="00A86E50">
              <w:rPr>
                <w:rFonts w:asciiTheme="majorHAnsi" w:eastAsia="Times New Roman" w:hAnsiTheme="majorHAnsi" w:cstheme="majorHAnsi"/>
                <w:i/>
                <w:iCs/>
                <w:color w:val="000000"/>
                <w:sz w:val="28"/>
                <w:szCs w:val="28"/>
                <w:lang w:eastAsia="en-US"/>
              </w:rPr>
              <w:t>nợ gốc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146.770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trả nợ gốc ngân sách địa phương</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12.974</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Từ nguồn vay đ</w:t>
            </w:r>
            <w:r w:rsidRPr="00A86E50">
              <w:rPr>
                <w:rFonts w:asciiTheme="majorHAnsi" w:eastAsia="Times New Roman" w:hAnsiTheme="majorHAnsi" w:cstheme="majorHAnsi"/>
                <w:i/>
                <w:iCs/>
                <w:color w:val="000000"/>
                <w:sz w:val="28"/>
                <w:szCs w:val="28"/>
                <w:lang w:val="en-US" w:eastAsia="en-US"/>
              </w:rPr>
              <w:t>ể</w:t>
            </w:r>
            <w:r w:rsidRPr="00A86E50">
              <w:rPr>
                <w:rFonts w:asciiTheme="majorHAnsi" w:eastAsia="Times New Roman" w:hAnsiTheme="majorHAnsi" w:cstheme="majorHAnsi"/>
                <w:i/>
                <w:iCs/>
                <w:color w:val="000000"/>
                <w:sz w:val="28"/>
                <w:szCs w:val="28"/>
                <w:lang w:eastAsia="en-US"/>
              </w:rPr>
              <w:t> tr</w:t>
            </w:r>
            <w:r w:rsidRPr="00A86E50">
              <w:rPr>
                <w:rFonts w:asciiTheme="majorHAnsi" w:eastAsia="Times New Roman" w:hAnsiTheme="majorHAnsi" w:cstheme="majorHAnsi"/>
                <w:i/>
                <w:iCs/>
                <w:color w:val="000000"/>
                <w:sz w:val="28"/>
                <w:szCs w:val="28"/>
                <w:lang w:val="en-US" w:eastAsia="en-US"/>
              </w:rPr>
              <w:t>ả </w:t>
            </w:r>
            <w:r w:rsidRPr="00A86E50">
              <w:rPr>
                <w:rFonts w:asciiTheme="majorHAnsi" w:eastAsia="Times New Roman" w:hAnsiTheme="majorHAnsi" w:cstheme="majorHAnsi"/>
                <w:i/>
                <w:iCs/>
                <w:color w:val="000000"/>
                <w:sz w:val="28"/>
                <w:szCs w:val="28"/>
                <w:lang w:eastAsia="en-US"/>
              </w:rPr>
              <w:t>nợ gốc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10.364</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Từ nguồn bội thu, tăng thu, tiết kiệm chi, kết dư</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2.610</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Đ</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MỨC VAY CỦA NGÂN SÁCH NHÀ NƯỚC</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363.284</w:t>
            </w:r>
          </w:p>
        </w:tc>
      </w:tr>
      <w:tr w:rsidR="00A86E50" w:rsidRPr="00A86E50" w:rsidTr="00A86E50">
        <w:trPr>
          <w:tblCellSpacing w:w="0" w:type="dxa"/>
        </w:trPr>
        <w:tc>
          <w:tcPr>
            <w:tcW w:w="40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3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Vay </w:t>
            </w:r>
            <w:r w:rsidRPr="00A86E50">
              <w:rPr>
                <w:rFonts w:asciiTheme="majorHAnsi" w:eastAsia="Times New Roman" w:hAnsiTheme="majorHAnsi" w:cstheme="majorHAnsi"/>
                <w:color w:val="000000"/>
                <w:sz w:val="28"/>
                <w:szCs w:val="28"/>
                <w:lang w:val="en-US" w:eastAsia="en-US"/>
              </w:rPr>
              <w:t>để </w:t>
            </w:r>
            <w:r w:rsidRPr="00A86E50">
              <w:rPr>
                <w:rFonts w:asciiTheme="majorHAnsi" w:eastAsia="Times New Roman" w:hAnsiTheme="majorHAnsi" w:cstheme="majorHAnsi"/>
                <w:color w:val="000000"/>
                <w:sz w:val="28"/>
                <w:szCs w:val="28"/>
                <w:lang w:eastAsia="en-US"/>
              </w:rPr>
              <w:t>bù đắp bội chi</w:t>
            </w:r>
          </w:p>
        </w:tc>
        <w:tc>
          <w:tcPr>
            <w:tcW w:w="115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206.150</w:t>
            </w:r>
          </w:p>
        </w:tc>
      </w:tr>
      <w:tr w:rsidR="00A86E50" w:rsidRPr="00A86E50" w:rsidTr="00A86E50">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3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Vay để trả nợ gốc</w:t>
            </w:r>
          </w:p>
        </w:tc>
        <w:tc>
          <w:tcPr>
            <w:tcW w:w="1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157.134</w:t>
            </w:r>
          </w:p>
        </w:tc>
      </w:tr>
    </w:tbl>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Ghi chú:</w:t>
      </w:r>
    </w:p>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 Trong đó 50% tăng thu dự toán ngân sách địa phương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tạo nguồn cải cách ti</w:t>
      </w:r>
      <w:r w:rsidRPr="00A86E50">
        <w:rPr>
          <w:rFonts w:asciiTheme="majorHAnsi" w:eastAsia="Times New Roman" w:hAnsiTheme="majorHAnsi" w:cstheme="majorHAnsi"/>
          <w:color w:val="000000"/>
          <w:sz w:val="28"/>
          <w:szCs w:val="28"/>
          <w:lang w:val="en-US" w:eastAsia="en-US"/>
        </w:rPr>
        <w:t>ề</w:t>
      </w:r>
      <w:r w:rsidRPr="00A86E50">
        <w:rPr>
          <w:rFonts w:asciiTheme="majorHAnsi" w:eastAsia="Times New Roman" w:hAnsiTheme="majorHAnsi" w:cstheme="majorHAnsi"/>
          <w:color w:val="000000"/>
          <w:sz w:val="28"/>
          <w:szCs w:val="28"/>
          <w:lang w:eastAsia="en-US"/>
        </w:rPr>
        <w:t>n lương là 26.367 tỷ đ</w:t>
      </w:r>
      <w:r w:rsidRPr="00A86E50">
        <w:rPr>
          <w:rFonts w:asciiTheme="majorHAnsi" w:eastAsia="Times New Roman" w:hAnsiTheme="majorHAnsi" w:cstheme="majorHAnsi"/>
          <w:color w:val="000000"/>
          <w:sz w:val="28"/>
          <w:szCs w:val="28"/>
          <w:lang w:val="en-US" w:eastAsia="en-US"/>
        </w:rPr>
        <w:t>ồ</w:t>
      </w:r>
      <w:r w:rsidRPr="00A86E50">
        <w:rPr>
          <w:rFonts w:asciiTheme="majorHAnsi" w:eastAsia="Times New Roman" w:hAnsiTheme="majorHAnsi" w:cstheme="majorHAnsi"/>
          <w:color w:val="000000"/>
          <w:sz w:val="28"/>
          <w:szCs w:val="28"/>
          <w:lang w:eastAsia="en-US"/>
        </w:rPr>
        <w:t>ng.</w:t>
      </w:r>
    </w:p>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 Chênh lệch giữa số bội chi</w:t>
      </w:r>
      <w:r w:rsidRPr="00A86E50">
        <w:rPr>
          <w:rFonts w:asciiTheme="majorHAnsi" w:eastAsia="Times New Roman" w:hAnsiTheme="majorHAnsi" w:cstheme="majorHAnsi"/>
          <w:color w:val="000000"/>
          <w:sz w:val="28"/>
          <w:szCs w:val="28"/>
          <w:lang w:val="en-US" w:eastAsia="en-US"/>
        </w:rPr>
        <w:t>, </w:t>
      </w:r>
      <w:r w:rsidRPr="00A86E50">
        <w:rPr>
          <w:rFonts w:asciiTheme="majorHAnsi" w:eastAsia="Times New Roman" w:hAnsiTheme="majorHAnsi" w:cstheme="majorHAnsi"/>
          <w:color w:val="000000"/>
          <w:sz w:val="28"/>
          <w:szCs w:val="28"/>
          <w:lang w:eastAsia="en-US"/>
        </w:rPr>
        <w:t>bội thu của các địa phương.</w:t>
      </w:r>
    </w:p>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 </w:t>
      </w:r>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7" w:name="chuong_pl_2"/>
      <w:r w:rsidRPr="00A86E50">
        <w:rPr>
          <w:rFonts w:asciiTheme="majorHAnsi" w:eastAsia="Times New Roman" w:hAnsiTheme="majorHAnsi" w:cstheme="majorHAnsi"/>
          <w:b/>
          <w:bCs/>
          <w:color w:val="000000"/>
          <w:sz w:val="28"/>
          <w:szCs w:val="28"/>
          <w:lang w:eastAsia="en-US"/>
        </w:rPr>
        <w:t>PHỤ LỤC SỐ 2</w:t>
      </w:r>
      <w:bookmarkEnd w:id="7"/>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8" w:name="chuong_pl_2_name"/>
      <w:r w:rsidRPr="00A86E50">
        <w:rPr>
          <w:rFonts w:asciiTheme="majorHAnsi" w:eastAsia="Times New Roman" w:hAnsiTheme="majorHAnsi" w:cstheme="majorHAnsi"/>
          <w:color w:val="000000"/>
          <w:sz w:val="28"/>
          <w:szCs w:val="28"/>
          <w:lang w:val="en-US" w:eastAsia="en-US"/>
        </w:rPr>
        <w:t>DỰ TOÁN THU NGÂN SÁCH NHÀ NƯỚC THEO LĨNH VỰC NĂM 2018</w:t>
      </w:r>
      <w:bookmarkEnd w:id="8"/>
      <w:r w:rsidRPr="00A86E50">
        <w:rPr>
          <w:rFonts w:asciiTheme="majorHAnsi" w:eastAsia="Times New Roman" w:hAnsiTheme="majorHAnsi" w:cstheme="majorHAnsi"/>
          <w:color w:val="000000"/>
          <w:sz w:val="28"/>
          <w:szCs w:val="28"/>
          <w:lang w:val="en-US" w:eastAsia="en-US"/>
        </w:rPr>
        <w:br/>
      </w:r>
      <w:r w:rsidRPr="00A86E50">
        <w:rPr>
          <w:rFonts w:asciiTheme="majorHAnsi" w:eastAsia="Times New Roman" w:hAnsiTheme="majorHAnsi" w:cstheme="majorHAnsi"/>
          <w:i/>
          <w:iCs/>
          <w:color w:val="000000"/>
          <w:sz w:val="28"/>
          <w:szCs w:val="28"/>
          <w:lang w:eastAsia="en-US"/>
        </w:rPr>
        <w:t>(Ban hành kèm </w:t>
      </w:r>
      <w:r w:rsidRPr="00A86E50">
        <w:rPr>
          <w:rFonts w:asciiTheme="majorHAnsi" w:eastAsia="Times New Roman" w:hAnsiTheme="majorHAnsi" w:cstheme="majorHAnsi"/>
          <w:i/>
          <w:iCs/>
          <w:color w:val="000000"/>
          <w:sz w:val="28"/>
          <w:szCs w:val="28"/>
          <w:lang w:val="en-US" w:eastAsia="en-US"/>
        </w:rPr>
        <w:t>t</w:t>
      </w:r>
      <w:r w:rsidRPr="00A86E50">
        <w:rPr>
          <w:rFonts w:asciiTheme="majorHAnsi" w:eastAsia="Times New Roman" w:hAnsiTheme="majorHAnsi" w:cstheme="majorHAnsi"/>
          <w:i/>
          <w:iCs/>
          <w:color w:val="000000"/>
          <w:sz w:val="28"/>
          <w:szCs w:val="28"/>
          <w:lang w:eastAsia="en-US"/>
        </w:rPr>
        <w:t>heo Nghị </w:t>
      </w:r>
      <w:r w:rsidRPr="00A86E50">
        <w:rPr>
          <w:rFonts w:asciiTheme="majorHAnsi" w:eastAsia="Times New Roman" w:hAnsiTheme="majorHAnsi" w:cstheme="majorHAnsi"/>
          <w:i/>
          <w:iCs/>
          <w:color w:val="000000"/>
          <w:sz w:val="28"/>
          <w:szCs w:val="28"/>
          <w:lang w:val="en-US" w:eastAsia="en-US"/>
        </w:rPr>
        <w:t>quyết</w:t>
      </w:r>
      <w:r w:rsidRPr="00A86E50">
        <w:rPr>
          <w:rFonts w:asciiTheme="majorHAnsi" w:eastAsia="Times New Roman" w:hAnsiTheme="majorHAnsi" w:cstheme="majorHAnsi"/>
          <w:i/>
          <w:iCs/>
          <w:color w:val="000000"/>
          <w:sz w:val="28"/>
          <w:szCs w:val="28"/>
          <w:lang w:eastAsia="en-US"/>
        </w:rPr>
        <w:t> s</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 49/201</w:t>
      </w:r>
      <w:r w:rsidRPr="00A86E50">
        <w:rPr>
          <w:rFonts w:asciiTheme="majorHAnsi" w:eastAsia="Times New Roman" w:hAnsiTheme="majorHAnsi" w:cstheme="majorHAnsi"/>
          <w:i/>
          <w:iCs/>
          <w:color w:val="000000"/>
          <w:sz w:val="28"/>
          <w:szCs w:val="28"/>
          <w:lang w:val="en-US" w:eastAsia="en-US"/>
        </w:rPr>
        <w:t>7/Q</w:t>
      </w:r>
      <w:r w:rsidRPr="00A86E50">
        <w:rPr>
          <w:rFonts w:asciiTheme="majorHAnsi" w:eastAsia="Times New Roman" w:hAnsiTheme="majorHAnsi" w:cstheme="majorHAnsi"/>
          <w:i/>
          <w:iCs/>
          <w:color w:val="000000"/>
          <w:sz w:val="28"/>
          <w:szCs w:val="28"/>
          <w:lang w:eastAsia="en-US"/>
        </w:rPr>
        <w:t>H14 ngày 13 tháng 11 năm </w:t>
      </w:r>
      <w:r w:rsidRPr="00A86E50">
        <w:rPr>
          <w:rFonts w:asciiTheme="majorHAnsi" w:eastAsia="Times New Roman" w:hAnsiTheme="majorHAnsi" w:cstheme="majorHAnsi"/>
          <w:i/>
          <w:iCs/>
          <w:color w:val="000000"/>
          <w:sz w:val="28"/>
          <w:szCs w:val="28"/>
          <w:lang w:val="en-US" w:eastAsia="en-US"/>
        </w:rPr>
        <w:t>2017 </w:t>
      </w:r>
      <w:r w:rsidRPr="00A86E50">
        <w:rPr>
          <w:rFonts w:asciiTheme="majorHAnsi" w:eastAsia="Times New Roman" w:hAnsiTheme="majorHAnsi" w:cstheme="majorHAnsi"/>
          <w:i/>
          <w:iCs/>
          <w:color w:val="000000"/>
          <w:sz w:val="28"/>
          <w:szCs w:val="28"/>
          <w:lang w:eastAsia="en-US"/>
        </w:rPr>
        <w:t>của </w:t>
      </w:r>
      <w:r w:rsidRPr="00A86E50">
        <w:rPr>
          <w:rFonts w:asciiTheme="majorHAnsi" w:eastAsia="Times New Roman" w:hAnsiTheme="majorHAnsi" w:cstheme="majorHAnsi"/>
          <w:i/>
          <w:iCs/>
          <w:color w:val="000000"/>
          <w:sz w:val="28"/>
          <w:szCs w:val="28"/>
          <w:lang w:val="en-US" w:eastAsia="en-US"/>
        </w:rPr>
        <w:t>Quố</w:t>
      </w:r>
      <w:r w:rsidRPr="00A86E50">
        <w:rPr>
          <w:rFonts w:asciiTheme="majorHAnsi" w:eastAsia="Times New Roman" w:hAnsiTheme="majorHAnsi" w:cstheme="majorHAnsi"/>
          <w:i/>
          <w:iCs/>
          <w:color w:val="000000"/>
          <w:sz w:val="28"/>
          <w:szCs w:val="28"/>
          <w:lang w:eastAsia="en-US"/>
        </w:rPr>
        <w:t>c hội)</w:t>
      </w:r>
    </w:p>
    <w:p w:rsidR="00A86E50" w:rsidRPr="00A86E50" w:rsidRDefault="00A86E50" w:rsidP="00A86E50">
      <w:pPr>
        <w:shd w:val="clear" w:color="auto" w:fill="FFFFFF"/>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val="en-US" w:eastAsia="en-US"/>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1"/>
        <w:gridCol w:w="6227"/>
        <w:gridCol w:w="2198"/>
      </w:tblGrid>
      <w:tr w:rsidR="00A86E50" w:rsidRPr="00A86E50" w:rsidTr="00A86E5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lastRenderedPageBreak/>
              <w:t>S</w:t>
            </w:r>
            <w:r w:rsidRPr="00A86E50">
              <w:rPr>
                <w:rFonts w:asciiTheme="majorHAnsi" w:eastAsia="Times New Roman" w:hAnsiTheme="majorHAnsi" w:cstheme="majorHAnsi"/>
                <w:b/>
                <w:bCs/>
                <w:color w:val="000000"/>
                <w:sz w:val="28"/>
                <w:szCs w:val="28"/>
                <w:lang w:val="en-US" w:eastAsia="en-US"/>
              </w:rPr>
              <w:t>TT</w:t>
            </w:r>
          </w:p>
        </w:tc>
        <w:tc>
          <w:tcPr>
            <w:tcW w:w="340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w:t>
            </w:r>
            <w:r w:rsidRPr="00A86E50">
              <w:rPr>
                <w:rFonts w:asciiTheme="majorHAnsi" w:eastAsia="Times New Roman" w:hAnsiTheme="majorHAnsi" w:cstheme="majorHAnsi"/>
                <w:b/>
                <w:bCs/>
                <w:color w:val="000000"/>
                <w:sz w:val="28"/>
                <w:szCs w:val="28"/>
                <w:lang w:val="en-US" w:eastAsia="en-US"/>
              </w:rPr>
              <w:t>Ộ</w:t>
            </w:r>
            <w:r w:rsidRPr="00A86E50">
              <w:rPr>
                <w:rFonts w:asciiTheme="majorHAnsi" w:eastAsia="Times New Roman" w:hAnsiTheme="majorHAnsi" w:cstheme="majorHAnsi"/>
                <w:b/>
                <w:bCs/>
                <w:color w:val="000000"/>
                <w:sz w:val="28"/>
                <w:szCs w:val="28"/>
                <w:lang w:eastAsia="en-US"/>
              </w:rPr>
              <w:t>I DUNG</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D</w:t>
            </w:r>
            <w:r w:rsidRPr="00A86E50">
              <w:rPr>
                <w:rFonts w:asciiTheme="majorHAnsi" w:eastAsia="Times New Roman" w:hAnsiTheme="majorHAnsi" w:cstheme="majorHAnsi"/>
                <w:b/>
                <w:bCs/>
                <w:color w:val="000000"/>
                <w:sz w:val="28"/>
                <w:szCs w:val="28"/>
                <w:lang w:val="en-US" w:eastAsia="en-US"/>
              </w:rPr>
              <w:t>Ự</w:t>
            </w:r>
            <w:r w:rsidRPr="00A86E50">
              <w:rPr>
                <w:rFonts w:asciiTheme="majorHAnsi" w:eastAsia="Times New Roman" w:hAnsiTheme="majorHAnsi" w:cstheme="majorHAnsi"/>
                <w:b/>
                <w:bCs/>
                <w:color w:val="000000"/>
                <w:sz w:val="28"/>
                <w:szCs w:val="28"/>
                <w:lang w:eastAsia="en-US"/>
              </w:rPr>
              <w:t> TOÁN NĂM 2018</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THU NGÂN SÁCH NHÀ NƯỚC</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1.319.200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Thu nội địa</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1.099.300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từ khu vực doanh nghiệp nhà nước</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166.498</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từ khu vực doanh nghiệp có vốn đầu tư nước ngoài</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222.823</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3</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từ khu vực kinh tế ngoài quốc doanh</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217.974</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Thuế thu nhập cá nhân</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96.869</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Thuế bảo vệ môi trường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48.804</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Các loại phí</w:t>
            </w:r>
            <w:r w:rsidRPr="00A86E50">
              <w:rPr>
                <w:rFonts w:asciiTheme="majorHAnsi" w:eastAsia="Times New Roman" w:hAnsiTheme="majorHAnsi" w:cstheme="majorHAnsi"/>
                <w:color w:val="000000"/>
                <w:sz w:val="28"/>
                <w:szCs w:val="28"/>
                <w:lang w:val="en-US" w:eastAsia="en-US"/>
              </w:rPr>
              <w:t>, </w:t>
            </w:r>
            <w:r w:rsidRPr="00A86E50">
              <w:rPr>
                <w:rFonts w:asciiTheme="majorHAnsi" w:eastAsia="Times New Roman" w:hAnsiTheme="majorHAnsi" w:cstheme="majorHAnsi"/>
                <w:color w:val="000000"/>
                <w:sz w:val="28"/>
                <w:szCs w:val="28"/>
                <w:lang w:eastAsia="en-US"/>
              </w:rPr>
              <w:t>lệ phí</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67.513</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Trong đó: Lệ phí trước bạ</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32.270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Các khoản thu về nhà, đất</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107.914</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w:t>
            </w:r>
            <w:r w:rsidRPr="00A86E50">
              <w:rPr>
                <w:rFonts w:asciiTheme="majorHAnsi" w:eastAsia="Times New Roman" w:hAnsiTheme="majorHAnsi" w:cstheme="majorHAnsi"/>
                <w:i/>
                <w:iCs/>
                <w:color w:val="000000"/>
                <w:sz w:val="28"/>
                <w:szCs w:val="28"/>
                <w:lang w:val="en-US" w:eastAsia="en-US"/>
              </w:rPr>
              <w:t>ế </w:t>
            </w:r>
            <w:r w:rsidRPr="00A86E50">
              <w:rPr>
                <w:rFonts w:asciiTheme="majorHAnsi" w:eastAsia="Times New Roman" w:hAnsiTheme="majorHAnsi" w:cstheme="majorHAnsi"/>
                <w:i/>
                <w:iCs/>
                <w:color w:val="000000"/>
                <w:sz w:val="28"/>
                <w:szCs w:val="28"/>
                <w:lang w:eastAsia="en-US"/>
              </w:rPr>
              <w:t>sử dụng đ</w:t>
            </w:r>
            <w:r w:rsidRPr="00A86E50">
              <w:rPr>
                <w:rFonts w:asciiTheme="majorHAnsi" w:eastAsia="Times New Roman" w:hAnsiTheme="majorHAnsi" w:cstheme="majorHAnsi"/>
                <w:i/>
                <w:iCs/>
                <w:color w:val="000000"/>
                <w:sz w:val="28"/>
                <w:szCs w:val="28"/>
                <w:lang w:val="en-US" w:eastAsia="en-US"/>
              </w:rPr>
              <w:t>ấ</w:t>
            </w:r>
            <w:r w:rsidRPr="00A86E50">
              <w:rPr>
                <w:rFonts w:asciiTheme="majorHAnsi" w:eastAsia="Times New Roman" w:hAnsiTheme="majorHAnsi" w:cstheme="majorHAnsi"/>
                <w:i/>
                <w:iCs/>
                <w:color w:val="000000"/>
                <w:sz w:val="28"/>
                <w:szCs w:val="28"/>
                <w:lang w:eastAsia="en-US"/>
              </w:rPr>
              <w:t>t nông nghiệp</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13</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Thuế sử dụng đ</w:t>
            </w:r>
            <w:r w:rsidRPr="00A86E50">
              <w:rPr>
                <w:rFonts w:asciiTheme="majorHAnsi" w:eastAsia="Times New Roman" w:hAnsiTheme="majorHAnsi" w:cstheme="majorHAnsi"/>
                <w:i/>
                <w:iCs/>
                <w:color w:val="000000"/>
                <w:sz w:val="28"/>
                <w:szCs w:val="28"/>
                <w:lang w:val="en-US" w:eastAsia="en-US"/>
              </w:rPr>
              <w:t>ấ</w:t>
            </w:r>
            <w:r w:rsidRPr="00A86E50">
              <w:rPr>
                <w:rFonts w:asciiTheme="majorHAnsi" w:eastAsia="Times New Roman" w:hAnsiTheme="majorHAnsi" w:cstheme="majorHAnsi"/>
                <w:i/>
                <w:iCs/>
                <w:color w:val="000000"/>
                <w:sz w:val="28"/>
                <w:szCs w:val="28"/>
                <w:lang w:eastAsia="en-US"/>
              </w:rPr>
              <w:t>t phi nông nghiệp</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1.303</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 ti</w:t>
            </w:r>
            <w:r w:rsidRPr="00A86E50">
              <w:rPr>
                <w:rFonts w:asciiTheme="majorHAnsi" w:eastAsia="Times New Roman" w:hAnsiTheme="majorHAnsi" w:cstheme="majorHAnsi"/>
                <w:i/>
                <w:iCs/>
                <w:color w:val="000000"/>
                <w:sz w:val="28"/>
                <w:szCs w:val="28"/>
                <w:lang w:val="en-US" w:eastAsia="en-US"/>
              </w:rPr>
              <w:t>ề</w:t>
            </w:r>
            <w:r w:rsidRPr="00A86E50">
              <w:rPr>
                <w:rFonts w:asciiTheme="majorHAnsi" w:eastAsia="Times New Roman" w:hAnsiTheme="majorHAnsi" w:cstheme="majorHAnsi"/>
                <w:i/>
                <w:iCs/>
                <w:color w:val="000000"/>
                <w:sz w:val="28"/>
                <w:szCs w:val="28"/>
                <w:lang w:eastAsia="en-US"/>
              </w:rPr>
              <w:t>n cho thuê đ</w:t>
            </w:r>
            <w:r w:rsidRPr="00A86E50">
              <w:rPr>
                <w:rFonts w:asciiTheme="majorHAnsi" w:eastAsia="Times New Roman" w:hAnsiTheme="majorHAnsi" w:cstheme="majorHAnsi"/>
                <w:i/>
                <w:iCs/>
                <w:color w:val="000000"/>
                <w:sz w:val="28"/>
                <w:szCs w:val="28"/>
                <w:lang w:val="en-US" w:eastAsia="en-US"/>
              </w:rPr>
              <w:t>ấ</w:t>
            </w:r>
            <w:r w:rsidRPr="00A86E50">
              <w:rPr>
                <w:rFonts w:asciiTheme="majorHAnsi" w:eastAsia="Times New Roman" w:hAnsiTheme="majorHAnsi" w:cstheme="majorHAnsi"/>
                <w:i/>
                <w:iCs/>
                <w:color w:val="000000"/>
                <w:sz w:val="28"/>
                <w:szCs w:val="28"/>
                <w:lang w:eastAsia="en-US"/>
              </w:rPr>
              <w:t>t, thuê mặt nước</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20.148</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 ti</w:t>
            </w:r>
            <w:r w:rsidRPr="00A86E50">
              <w:rPr>
                <w:rFonts w:asciiTheme="majorHAnsi" w:eastAsia="Times New Roman" w:hAnsiTheme="majorHAnsi" w:cstheme="majorHAnsi"/>
                <w:i/>
                <w:iCs/>
                <w:color w:val="000000"/>
                <w:sz w:val="28"/>
                <w:szCs w:val="28"/>
                <w:lang w:val="en-US" w:eastAsia="en-US"/>
              </w:rPr>
              <w:t>ề</w:t>
            </w:r>
            <w:r w:rsidRPr="00A86E50">
              <w:rPr>
                <w:rFonts w:asciiTheme="majorHAnsi" w:eastAsia="Times New Roman" w:hAnsiTheme="majorHAnsi" w:cstheme="majorHAnsi"/>
                <w:i/>
                <w:iCs/>
                <w:color w:val="000000"/>
                <w:sz w:val="28"/>
                <w:szCs w:val="28"/>
                <w:lang w:eastAsia="en-US"/>
              </w:rPr>
              <w:t>n sử dụng đ</w:t>
            </w:r>
            <w:r w:rsidRPr="00A86E50">
              <w:rPr>
                <w:rFonts w:asciiTheme="majorHAnsi" w:eastAsia="Times New Roman" w:hAnsiTheme="majorHAnsi" w:cstheme="majorHAnsi"/>
                <w:i/>
                <w:iCs/>
                <w:color w:val="000000"/>
                <w:sz w:val="28"/>
                <w:szCs w:val="28"/>
                <w:lang w:val="en-US" w:eastAsia="en-US"/>
              </w:rPr>
              <w:t>ấ</w:t>
            </w:r>
            <w:r w:rsidRPr="00A86E50">
              <w:rPr>
                <w:rFonts w:asciiTheme="majorHAnsi" w:eastAsia="Times New Roman" w:hAnsiTheme="majorHAnsi" w:cstheme="majorHAnsi"/>
                <w:i/>
                <w:iCs/>
                <w:color w:val="000000"/>
                <w:sz w:val="28"/>
                <w:szCs w:val="28"/>
                <w:lang w:eastAsia="en-US"/>
              </w:rPr>
              <w:t>t</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85.900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 tiền cho thuê và tiền b</w:t>
            </w:r>
            <w:r w:rsidRPr="00A86E50">
              <w:rPr>
                <w:rFonts w:asciiTheme="majorHAnsi" w:eastAsia="Times New Roman" w:hAnsiTheme="majorHAnsi" w:cstheme="majorHAnsi"/>
                <w:i/>
                <w:iCs/>
                <w:color w:val="000000"/>
                <w:sz w:val="28"/>
                <w:szCs w:val="28"/>
                <w:lang w:val="en-US" w:eastAsia="en-US"/>
              </w:rPr>
              <w:t>á</w:t>
            </w:r>
            <w:r w:rsidRPr="00A86E50">
              <w:rPr>
                <w:rFonts w:asciiTheme="majorHAnsi" w:eastAsia="Times New Roman" w:hAnsiTheme="majorHAnsi" w:cstheme="majorHAnsi"/>
                <w:i/>
                <w:iCs/>
                <w:color w:val="000000"/>
                <w:sz w:val="28"/>
                <w:szCs w:val="28"/>
                <w:lang w:eastAsia="en-US"/>
              </w:rPr>
              <w:t>n nhà ở thuộc sở hữu nhà nước</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549</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từ hoạt động xổ số kiến thiết</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27.100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tiền cấp quyền khai thác khoáng s</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n</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3.939</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khác ngân sách</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19.684</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từ quỹ đất công ích và thu hoa lợi công sản khác</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1.582</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hồi vốn, thu cổ tức, lợi nhuận, lợi nhuận sau thuế</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118.600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 hồi vốn ngân sách nhà nước đầu tư tại các tổ chức kinh tế</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65.000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lastRenderedPageBreak/>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 c</w:t>
            </w:r>
            <w:r w:rsidRPr="00A86E50">
              <w:rPr>
                <w:rFonts w:asciiTheme="majorHAnsi" w:eastAsia="Times New Roman" w:hAnsiTheme="majorHAnsi" w:cstheme="majorHAnsi"/>
                <w:i/>
                <w:iCs/>
                <w:color w:val="000000"/>
                <w:sz w:val="28"/>
                <w:szCs w:val="28"/>
                <w:lang w:val="en-US" w:eastAsia="en-US"/>
              </w:rPr>
              <w:t>ổ </w:t>
            </w:r>
            <w:r w:rsidRPr="00A86E50">
              <w:rPr>
                <w:rFonts w:asciiTheme="majorHAnsi" w:eastAsia="Times New Roman" w:hAnsiTheme="majorHAnsi" w:cstheme="majorHAnsi"/>
                <w:i/>
                <w:iCs/>
                <w:color w:val="000000"/>
                <w:sz w:val="28"/>
                <w:szCs w:val="28"/>
                <w:lang w:eastAsia="en-US"/>
              </w:rPr>
              <w:t>tức, lợi nhuận, lợi nhuận sau thu</w:t>
            </w:r>
            <w:r w:rsidRPr="00A86E50">
              <w:rPr>
                <w:rFonts w:asciiTheme="majorHAnsi" w:eastAsia="Times New Roman" w:hAnsiTheme="majorHAnsi" w:cstheme="majorHAnsi"/>
                <w:i/>
                <w:iCs/>
                <w:color w:val="000000"/>
                <w:sz w:val="28"/>
                <w:szCs w:val="28"/>
                <w:lang w:val="en-US" w:eastAsia="en-US"/>
              </w:rPr>
              <w:t>ế</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53.600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Thu từ dầu thô</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35.900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III</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Thu cân đối từ hoạt động xuất nhập kh</w:t>
            </w:r>
            <w:r w:rsidRPr="00A86E50">
              <w:rPr>
                <w:rFonts w:asciiTheme="majorHAnsi" w:eastAsia="Times New Roman" w:hAnsiTheme="majorHAnsi" w:cstheme="majorHAnsi"/>
                <w:b/>
                <w:bCs/>
                <w:color w:val="000000"/>
                <w:sz w:val="28"/>
                <w:szCs w:val="28"/>
                <w:lang w:val="en-US" w:eastAsia="en-US"/>
              </w:rPr>
              <w:t>ẩ</w:t>
            </w:r>
            <w:r w:rsidRPr="00A86E50">
              <w:rPr>
                <w:rFonts w:asciiTheme="majorHAnsi" w:eastAsia="Times New Roman" w:hAnsiTheme="majorHAnsi" w:cstheme="majorHAnsi"/>
                <w:b/>
                <w:bCs/>
                <w:color w:val="000000"/>
                <w:sz w:val="28"/>
                <w:szCs w:val="28"/>
                <w:lang w:eastAsia="en-US"/>
              </w:rPr>
              <w:t>u</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179.000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w:t>
            </w:r>
            <w:r w:rsidRPr="00A86E50">
              <w:rPr>
                <w:rFonts w:asciiTheme="majorHAnsi" w:eastAsia="Times New Roman" w:hAnsiTheme="majorHAnsi" w:cstheme="majorHAnsi"/>
                <w:color w:val="000000"/>
                <w:sz w:val="28"/>
                <w:szCs w:val="28"/>
                <w:lang w:val="en-US" w:eastAsia="en-US"/>
              </w:rPr>
              <w:t>ổ</w:t>
            </w:r>
            <w:r w:rsidRPr="00A86E50">
              <w:rPr>
                <w:rFonts w:asciiTheme="majorHAnsi" w:eastAsia="Times New Roman" w:hAnsiTheme="majorHAnsi" w:cstheme="majorHAnsi"/>
                <w:color w:val="000000"/>
                <w:sz w:val="28"/>
                <w:szCs w:val="28"/>
                <w:lang w:eastAsia="en-US"/>
              </w:rPr>
              <w:t>ng số thu từ hoạt động xuất nhập khẩu</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283.000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Thuế giá trị gia tăng thu từ hàng hóa nhập kh</w:t>
            </w:r>
            <w:r w:rsidRPr="00A86E50">
              <w:rPr>
                <w:rFonts w:asciiTheme="majorHAnsi" w:eastAsia="Times New Roman" w:hAnsiTheme="majorHAnsi" w:cstheme="majorHAnsi"/>
                <w:i/>
                <w:iCs/>
                <w:color w:val="000000"/>
                <w:sz w:val="28"/>
                <w:szCs w:val="28"/>
                <w:lang w:val="en-US" w:eastAsia="en-US"/>
              </w:rPr>
              <w:t>ẩ</w:t>
            </w:r>
            <w:r w:rsidRPr="00A86E50">
              <w:rPr>
                <w:rFonts w:asciiTheme="majorHAnsi" w:eastAsia="Times New Roman" w:hAnsiTheme="majorHAnsi" w:cstheme="majorHAnsi"/>
                <w:i/>
                <w:iCs/>
                <w:color w:val="000000"/>
                <w:sz w:val="28"/>
                <w:szCs w:val="28"/>
                <w:lang w:eastAsia="en-US"/>
              </w:rPr>
              <w:t>u</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192.000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w:t>
            </w:r>
            <w:r w:rsidRPr="00A86E50">
              <w:rPr>
                <w:rFonts w:asciiTheme="majorHAnsi" w:eastAsia="Times New Roman" w:hAnsiTheme="majorHAnsi" w:cstheme="majorHAnsi"/>
                <w:i/>
                <w:iCs/>
                <w:color w:val="000000"/>
                <w:sz w:val="28"/>
                <w:szCs w:val="28"/>
                <w:lang w:val="en-US" w:eastAsia="en-US"/>
              </w:rPr>
              <w:t>ế </w:t>
            </w:r>
            <w:r w:rsidRPr="00A86E50">
              <w:rPr>
                <w:rFonts w:asciiTheme="majorHAnsi" w:eastAsia="Times New Roman" w:hAnsiTheme="majorHAnsi" w:cstheme="majorHAnsi"/>
                <w:i/>
                <w:iCs/>
                <w:color w:val="000000"/>
                <w:sz w:val="28"/>
                <w:szCs w:val="28"/>
                <w:lang w:eastAsia="en-US"/>
              </w:rPr>
              <w:t>xuất kh</w:t>
            </w:r>
            <w:r w:rsidRPr="00A86E50">
              <w:rPr>
                <w:rFonts w:asciiTheme="majorHAnsi" w:eastAsia="Times New Roman" w:hAnsiTheme="majorHAnsi" w:cstheme="majorHAnsi"/>
                <w:i/>
                <w:iCs/>
                <w:color w:val="000000"/>
                <w:sz w:val="28"/>
                <w:szCs w:val="28"/>
                <w:lang w:val="en-US" w:eastAsia="en-US"/>
              </w:rPr>
              <w:t>ẩ</w:t>
            </w:r>
            <w:r w:rsidRPr="00A86E50">
              <w:rPr>
                <w:rFonts w:asciiTheme="majorHAnsi" w:eastAsia="Times New Roman" w:hAnsiTheme="majorHAnsi" w:cstheme="majorHAnsi"/>
                <w:i/>
                <w:iCs/>
                <w:color w:val="000000"/>
                <w:sz w:val="28"/>
                <w:szCs w:val="28"/>
                <w:lang w:eastAsia="en-US"/>
              </w:rPr>
              <w:t>u</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6.835</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w:t>
            </w:r>
            <w:r w:rsidRPr="00A86E50">
              <w:rPr>
                <w:rFonts w:asciiTheme="majorHAnsi" w:eastAsia="Times New Roman" w:hAnsiTheme="majorHAnsi" w:cstheme="majorHAnsi"/>
                <w:i/>
                <w:iCs/>
                <w:color w:val="000000"/>
                <w:sz w:val="28"/>
                <w:szCs w:val="28"/>
                <w:lang w:val="en-US" w:eastAsia="en-US"/>
              </w:rPr>
              <w:t>ế </w:t>
            </w:r>
            <w:r w:rsidRPr="00A86E50">
              <w:rPr>
                <w:rFonts w:asciiTheme="majorHAnsi" w:eastAsia="Times New Roman" w:hAnsiTheme="majorHAnsi" w:cstheme="majorHAnsi"/>
                <w:i/>
                <w:iCs/>
                <w:color w:val="000000"/>
                <w:sz w:val="28"/>
                <w:szCs w:val="28"/>
                <w:lang w:eastAsia="en-US"/>
              </w:rPr>
              <w:t>nhập kh</w:t>
            </w:r>
            <w:r w:rsidRPr="00A86E50">
              <w:rPr>
                <w:rFonts w:asciiTheme="majorHAnsi" w:eastAsia="Times New Roman" w:hAnsiTheme="majorHAnsi" w:cstheme="majorHAnsi"/>
                <w:i/>
                <w:iCs/>
                <w:color w:val="000000"/>
                <w:sz w:val="28"/>
                <w:szCs w:val="28"/>
                <w:lang w:val="en-US" w:eastAsia="en-US"/>
              </w:rPr>
              <w:t>ẩ</w:t>
            </w:r>
            <w:r w:rsidRPr="00A86E50">
              <w:rPr>
                <w:rFonts w:asciiTheme="majorHAnsi" w:eastAsia="Times New Roman" w:hAnsiTheme="majorHAnsi" w:cstheme="majorHAnsi"/>
                <w:i/>
                <w:iCs/>
                <w:color w:val="000000"/>
                <w:sz w:val="28"/>
                <w:szCs w:val="28"/>
                <w:lang w:eastAsia="en-US"/>
              </w:rPr>
              <w:t>u</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62.145</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w:t>
            </w:r>
            <w:r w:rsidRPr="00A86E50">
              <w:rPr>
                <w:rFonts w:asciiTheme="majorHAnsi" w:eastAsia="Times New Roman" w:hAnsiTheme="majorHAnsi" w:cstheme="majorHAnsi"/>
                <w:i/>
                <w:iCs/>
                <w:color w:val="000000"/>
                <w:sz w:val="28"/>
                <w:szCs w:val="28"/>
                <w:lang w:val="en-US" w:eastAsia="en-US"/>
              </w:rPr>
              <w:t>ế </w:t>
            </w:r>
            <w:r w:rsidRPr="00A86E50">
              <w:rPr>
                <w:rFonts w:asciiTheme="majorHAnsi" w:eastAsia="Times New Roman" w:hAnsiTheme="majorHAnsi" w:cstheme="majorHAnsi"/>
                <w:i/>
                <w:iCs/>
                <w:color w:val="000000"/>
                <w:sz w:val="28"/>
                <w:szCs w:val="28"/>
                <w:lang w:eastAsia="en-US"/>
              </w:rPr>
              <w:t>tiêu thụ đặc biệt thu từ hàng hóa nhập khẩu</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21.500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Thuế </w:t>
            </w:r>
            <w:r w:rsidRPr="00A86E50">
              <w:rPr>
                <w:rFonts w:asciiTheme="majorHAnsi" w:eastAsia="Times New Roman" w:hAnsiTheme="majorHAnsi" w:cstheme="majorHAnsi"/>
                <w:i/>
                <w:iCs/>
                <w:color w:val="000000"/>
                <w:sz w:val="28"/>
                <w:szCs w:val="28"/>
                <w:lang w:val="en-US" w:eastAsia="en-US"/>
              </w:rPr>
              <w:t>bảo </w:t>
            </w:r>
            <w:r w:rsidRPr="00A86E50">
              <w:rPr>
                <w:rFonts w:asciiTheme="majorHAnsi" w:eastAsia="Times New Roman" w:hAnsiTheme="majorHAnsi" w:cstheme="majorHAnsi"/>
                <w:i/>
                <w:iCs/>
                <w:color w:val="000000"/>
                <w:sz w:val="28"/>
                <w:szCs w:val="28"/>
                <w:lang w:eastAsia="en-US"/>
              </w:rPr>
              <w:t>vệ môi trường thu từ hàng hóa nhập khẩu</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520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H</w:t>
            </w:r>
            <w:r w:rsidRPr="00A86E50">
              <w:rPr>
                <w:rFonts w:asciiTheme="majorHAnsi" w:eastAsia="Times New Roman" w:hAnsiTheme="majorHAnsi" w:cstheme="majorHAnsi"/>
                <w:color w:val="000000"/>
                <w:sz w:val="28"/>
                <w:szCs w:val="28"/>
                <w:lang w:eastAsia="en-US"/>
              </w:rPr>
              <w:t>oàn thuế giá trị gia tăng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-104.000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IV</w:t>
            </w:r>
          </w:p>
        </w:tc>
        <w:tc>
          <w:tcPr>
            <w:tcW w:w="3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Thu viện tr</w:t>
            </w:r>
            <w:r w:rsidRPr="00A86E50">
              <w:rPr>
                <w:rFonts w:asciiTheme="majorHAnsi" w:eastAsia="Times New Roman" w:hAnsiTheme="majorHAnsi" w:cstheme="majorHAnsi"/>
                <w:b/>
                <w:bCs/>
                <w:color w:val="000000"/>
                <w:sz w:val="28"/>
                <w:szCs w:val="28"/>
                <w:lang w:val="en-US" w:eastAsia="en-US"/>
              </w:rPr>
              <w:t>ợ</w:t>
            </w:r>
          </w:p>
        </w:tc>
        <w:tc>
          <w:tcPr>
            <w:tcW w:w="12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5.000</w:t>
            </w:r>
          </w:p>
        </w:tc>
      </w:tr>
    </w:tbl>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 </w:t>
      </w:r>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9" w:name="chuong_pl_3"/>
      <w:r w:rsidRPr="00A86E50">
        <w:rPr>
          <w:rFonts w:asciiTheme="majorHAnsi" w:eastAsia="Times New Roman" w:hAnsiTheme="majorHAnsi" w:cstheme="majorHAnsi"/>
          <w:b/>
          <w:bCs/>
          <w:color w:val="000000"/>
          <w:sz w:val="28"/>
          <w:szCs w:val="28"/>
          <w:lang w:eastAsia="en-US"/>
        </w:rPr>
        <w:t>PHỤ LỤC SỐ 3</w:t>
      </w:r>
      <w:bookmarkEnd w:id="9"/>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10" w:name="chuong_pl_3_name"/>
      <w:r w:rsidRPr="00A86E50">
        <w:rPr>
          <w:rFonts w:asciiTheme="majorHAnsi" w:eastAsia="Times New Roman" w:hAnsiTheme="majorHAnsi" w:cstheme="majorHAnsi"/>
          <w:color w:val="000000"/>
          <w:sz w:val="28"/>
          <w:szCs w:val="28"/>
          <w:lang w:eastAsia="en-US"/>
        </w:rPr>
        <w:t>CÂN ĐỐI NGUỒN THU, CHI DỰ TOÁN NGÂN SÁCH TRUNG ƯƠNG VÀ NGÂN SÁCH ĐỊA PHƯƠNG NĂM 2018</w:t>
      </w:r>
      <w:bookmarkEnd w:id="10"/>
      <w:r w:rsidRPr="00A86E50">
        <w:rPr>
          <w:rFonts w:asciiTheme="majorHAnsi" w:eastAsia="Times New Roman" w:hAnsiTheme="majorHAnsi" w:cstheme="majorHAnsi"/>
          <w:color w:val="000000"/>
          <w:sz w:val="28"/>
          <w:szCs w:val="28"/>
          <w:lang w:val="en-US" w:eastAsia="en-US"/>
        </w:rPr>
        <w:br/>
      </w:r>
      <w:r w:rsidRPr="00A86E50">
        <w:rPr>
          <w:rFonts w:asciiTheme="majorHAnsi" w:eastAsia="Times New Roman" w:hAnsiTheme="majorHAnsi" w:cstheme="majorHAnsi"/>
          <w:i/>
          <w:iCs/>
          <w:color w:val="000000"/>
          <w:sz w:val="28"/>
          <w:szCs w:val="28"/>
          <w:lang w:eastAsia="en-US"/>
        </w:rPr>
        <w:t>(Ban hành kèm </w:t>
      </w:r>
      <w:r w:rsidRPr="00A86E50">
        <w:rPr>
          <w:rFonts w:asciiTheme="majorHAnsi" w:eastAsia="Times New Roman" w:hAnsiTheme="majorHAnsi" w:cstheme="majorHAnsi"/>
          <w:i/>
          <w:iCs/>
          <w:color w:val="000000"/>
          <w:sz w:val="28"/>
          <w:szCs w:val="28"/>
          <w:lang w:val="en-US" w:eastAsia="en-US"/>
        </w:rPr>
        <w:t>t</w:t>
      </w:r>
      <w:r w:rsidRPr="00A86E50">
        <w:rPr>
          <w:rFonts w:asciiTheme="majorHAnsi" w:eastAsia="Times New Roman" w:hAnsiTheme="majorHAnsi" w:cstheme="majorHAnsi"/>
          <w:i/>
          <w:iCs/>
          <w:color w:val="000000"/>
          <w:sz w:val="28"/>
          <w:szCs w:val="28"/>
          <w:lang w:eastAsia="en-US"/>
        </w:rPr>
        <w:t>heo Nghị </w:t>
      </w:r>
      <w:r w:rsidRPr="00A86E50">
        <w:rPr>
          <w:rFonts w:asciiTheme="majorHAnsi" w:eastAsia="Times New Roman" w:hAnsiTheme="majorHAnsi" w:cstheme="majorHAnsi"/>
          <w:i/>
          <w:iCs/>
          <w:color w:val="000000"/>
          <w:sz w:val="28"/>
          <w:szCs w:val="28"/>
          <w:lang w:val="en-US" w:eastAsia="en-US"/>
        </w:rPr>
        <w:t>quyết</w:t>
      </w:r>
      <w:r w:rsidRPr="00A86E50">
        <w:rPr>
          <w:rFonts w:asciiTheme="majorHAnsi" w:eastAsia="Times New Roman" w:hAnsiTheme="majorHAnsi" w:cstheme="majorHAnsi"/>
          <w:i/>
          <w:iCs/>
          <w:color w:val="000000"/>
          <w:sz w:val="28"/>
          <w:szCs w:val="28"/>
          <w:lang w:eastAsia="en-US"/>
        </w:rPr>
        <w:t> s</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 49/201</w:t>
      </w:r>
      <w:r w:rsidRPr="00A86E50">
        <w:rPr>
          <w:rFonts w:asciiTheme="majorHAnsi" w:eastAsia="Times New Roman" w:hAnsiTheme="majorHAnsi" w:cstheme="majorHAnsi"/>
          <w:i/>
          <w:iCs/>
          <w:color w:val="000000"/>
          <w:sz w:val="28"/>
          <w:szCs w:val="28"/>
          <w:lang w:val="en-US" w:eastAsia="en-US"/>
        </w:rPr>
        <w:t>7/Q</w:t>
      </w:r>
      <w:r w:rsidRPr="00A86E50">
        <w:rPr>
          <w:rFonts w:asciiTheme="majorHAnsi" w:eastAsia="Times New Roman" w:hAnsiTheme="majorHAnsi" w:cstheme="majorHAnsi"/>
          <w:i/>
          <w:iCs/>
          <w:color w:val="000000"/>
          <w:sz w:val="28"/>
          <w:szCs w:val="28"/>
          <w:lang w:eastAsia="en-US"/>
        </w:rPr>
        <w:t>H14 ngày 13 tháng 11 năm </w:t>
      </w:r>
      <w:r w:rsidRPr="00A86E50">
        <w:rPr>
          <w:rFonts w:asciiTheme="majorHAnsi" w:eastAsia="Times New Roman" w:hAnsiTheme="majorHAnsi" w:cstheme="majorHAnsi"/>
          <w:i/>
          <w:iCs/>
          <w:color w:val="000000"/>
          <w:sz w:val="28"/>
          <w:szCs w:val="28"/>
          <w:lang w:val="en-US" w:eastAsia="en-US"/>
        </w:rPr>
        <w:t>2017 </w:t>
      </w:r>
      <w:r w:rsidRPr="00A86E50">
        <w:rPr>
          <w:rFonts w:asciiTheme="majorHAnsi" w:eastAsia="Times New Roman" w:hAnsiTheme="majorHAnsi" w:cstheme="majorHAnsi"/>
          <w:i/>
          <w:iCs/>
          <w:color w:val="000000"/>
          <w:sz w:val="28"/>
          <w:szCs w:val="28"/>
          <w:lang w:eastAsia="en-US"/>
        </w:rPr>
        <w:t>của </w:t>
      </w:r>
      <w:r w:rsidRPr="00A86E50">
        <w:rPr>
          <w:rFonts w:asciiTheme="majorHAnsi" w:eastAsia="Times New Roman" w:hAnsiTheme="majorHAnsi" w:cstheme="majorHAnsi"/>
          <w:i/>
          <w:iCs/>
          <w:color w:val="000000"/>
          <w:sz w:val="28"/>
          <w:szCs w:val="28"/>
          <w:lang w:val="en-US" w:eastAsia="en-US"/>
        </w:rPr>
        <w:t>Quố</w:t>
      </w:r>
      <w:r w:rsidRPr="00A86E50">
        <w:rPr>
          <w:rFonts w:asciiTheme="majorHAnsi" w:eastAsia="Times New Roman" w:hAnsiTheme="majorHAnsi" w:cstheme="majorHAnsi"/>
          <w:i/>
          <w:iCs/>
          <w:color w:val="000000"/>
          <w:sz w:val="28"/>
          <w:szCs w:val="28"/>
          <w:lang w:eastAsia="en-US"/>
        </w:rPr>
        <w:t>c hội)</w:t>
      </w:r>
    </w:p>
    <w:p w:rsidR="00A86E50" w:rsidRPr="00A86E50" w:rsidRDefault="00A86E50" w:rsidP="00A86E50">
      <w:pPr>
        <w:shd w:val="clear" w:color="auto" w:fill="FFFFFF"/>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val="en-US" w:eastAsia="en-US"/>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1"/>
        <w:gridCol w:w="6227"/>
        <w:gridCol w:w="2198"/>
      </w:tblGrid>
      <w:tr w:rsidR="00A86E50" w:rsidRPr="00A86E50" w:rsidTr="00A86E5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S</w:t>
            </w:r>
            <w:r w:rsidRPr="00A86E50">
              <w:rPr>
                <w:rFonts w:asciiTheme="majorHAnsi" w:eastAsia="Times New Roman" w:hAnsiTheme="majorHAnsi" w:cstheme="majorHAnsi"/>
                <w:b/>
                <w:bCs/>
                <w:color w:val="000000"/>
                <w:sz w:val="28"/>
                <w:szCs w:val="28"/>
                <w:lang w:val="en-US" w:eastAsia="en-US"/>
              </w:rPr>
              <w:t>TT</w:t>
            </w:r>
          </w:p>
        </w:tc>
        <w:tc>
          <w:tcPr>
            <w:tcW w:w="340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w:t>
            </w:r>
            <w:r w:rsidRPr="00A86E50">
              <w:rPr>
                <w:rFonts w:asciiTheme="majorHAnsi" w:eastAsia="Times New Roman" w:hAnsiTheme="majorHAnsi" w:cstheme="majorHAnsi"/>
                <w:b/>
                <w:bCs/>
                <w:color w:val="000000"/>
                <w:sz w:val="28"/>
                <w:szCs w:val="28"/>
                <w:lang w:val="en-US" w:eastAsia="en-US"/>
              </w:rPr>
              <w:t>Ộ</w:t>
            </w:r>
            <w:r w:rsidRPr="00A86E50">
              <w:rPr>
                <w:rFonts w:asciiTheme="majorHAnsi" w:eastAsia="Times New Roman" w:hAnsiTheme="majorHAnsi" w:cstheme="majorHAnsi"/>
                <w:b/>
                <w:bCs/>
                <w:color w:val="000000"/>
                <w:sz w:val="28"/>
                <w:szCs w:val="28"/>
                <w:lang w:eastAsia="en-US"/>
              </w:rPr>
              <w:t>I DUNG</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D</w:t>
            </w:r>
            <w:r w:rsidRPr="00A86E50">
              <w:rPr>
                <w:rFonts w:asciiTheme="majorHAnsi" w:eastAsia="Times New Roman" w:hAnsiTheme="majorHAnsi" w:cstheme="majorHAnsi"/>
                <w:b/>
                <w:bCs/>
                <w:color w:val="000000"/>
                <w:sz w:val="28"/>
                <w:szCs w:val="28"/>
                <w:lang w:val="en-US" w:eastAsia="en-US"/>
              </w:rPr>
              <w:t>Ự </w:t>
            </w:r>
            <w:r w:rsidRPr="00A86E50">
              <w:rPr>
                <w:rFonts w:asciiTheme="majorHAnsi" w:eastAsia="Times New Roman" w:hAnsiTheme="majorHAnsi" w:cstheme="majorHAnsi"/>
                <w:b/>
                <w:bCs/>
                <w:color w:val="000000"/>
                <w:sz w:val="28"/>
                <w:szCs w:val="28"/>
                <w:lang w:eastAsia="en-US"/>
              </w:rPr>
              <w:t>TOÁN NĂM 2018</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A</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NGÂN SÁCH TRUNG 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I</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Tổng </w:t>
            </w:r>
            <w:r w:rsidRPr="00A86E50">
              <w:rPr>
                <w:rFonts w:asciiTheme="majorHAnsi" w:eastAsia="Times New Roman" w:hAnsiTheme="majorHAnsi" w:cstheme="majorHAnsi"/>
                <w:b/>
                <w:bCs/>
                <w:color w:val="000000"/>
                <w:sz w:val="28"/>
                <w:szCs w:val="28"/>
                <w:lang w:eastAsia="en-US"/>
              </w:rPr>
              <w:t>nguồn thu ngân sách trung 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753.404</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thuế, phí và các khoản thu khác</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748.404</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2</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từ nguồn viện trợ</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5.000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chi ngân sách trung 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948.404</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1</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ngân sách trung ương theo phân cấp (không kể bổ sung cho ngân sách địa phương)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627.253</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bổ sung cho ngân sách địa phương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321.151</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lastRenderedPageBreak/>
              <w:t> </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r w:rsidRPr="00A86E50">
              <w:rPr>
                <w:rFonts w:asciiTheme="majorHAnsi" w:eastAsia="Times New Roman" w:hAnsiTheme="majorHAnsi" w:cstheme="majorHAnsi"/>
                <w:i/>
                <w:iCs/>
                <w:color w:val="000000"/>
                <w:sz w:val="28"/>
                <w:szCs w:val="28"/>
                <w:lang w:val="en-US" w:eastAsia="en-US"/>
              </w:rPr>
              <w:t>C</w:t>
            </w:r>
            <w:r w:rsidRPr="00A86E50">
              <w:rPr>
                <w:rFonts w:asciiTheme="majorHAnsi" w:eastAsia="Times New Roman" w:hAnsiTheme="majorHAnsi" w:cstheme="majorHAnsi"/>
                <w:i/>
                <w:iCs/>
                <w:color w:val="000000"/>
                <w:sz w:val="28"/>
                <w:szCs w:val="28"/>
                <w:lang w:eastAsia="en-US"/>
              </w:rPr>
              <w:t>hi </w:t>
            </w:r>
            <w:r w:rsidRPr="00A86E50">
              <w:rPr>
                <w:rFonts w:asciiTheme="majorHAnsi" w:eastAsia="Times New Roman" w:hAnsiTheme="majorHAnsi" w:cstheme="majorHAnsi"/>
                <w:i/>
                <w:iCs/>
                <w:color w:val="000000"/>
                <w:sz w:val="28"/>
                <w:szCs w:val="28"/>
                <w:lang w:val="en-US" w:eastAsia="en-US"/>
              </w:rPr>
              <w:t>bổ </w:t>
            </w:r>
            <w:r w:rsidRPr="00A86E50">
              <w:rPr>
                <w:rFonts w:asciiTheme="majorHAnsi" w:eastAsia="Times New Roman" w:hAnsiTheme="majorHAnsi" w:cstheme="majorHAnsi"/>
                <w:i/>
                <w:iCs/>
                <w:color w:val="000000"/>
                <w:sz w:val="28"/>
                <w:szCs w:val="28"/>
                <w:lang w:eastAsia="en-US"/>
              </w:rPr>
              <w:t>sung cân đ</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i</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198.699</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r w:rsidRPr="00A86E50">
              <w:rPr>
                <w:rFonts w:asciiTheme="majorHAnsi" w:eastAsia="Times New Roman" w:hAnsiTheme="majorHAnsi" w:cstheme="majorHAnsi"/>
                <w:i/>
                <w:iCs/>
                <w:color w:val="000000"/>
                <w:sz w:val="28"/>
                <w:szCs w:val="28"/>
                <w:lang w:val="en-US" w:eastAsia="en-US"/>
              </w:rPr>
              <w:t>C</w:t>
            </w:r>
            <w:r w:rsidRPr="00A86E50">
              <w:rPr>
                <w:rFonts w:asciiTheme="majorHAnsi" w:eastAsia="Times New Roman" w:hAnsiTheme="majorHAnsi" w:cstheme="majorHAnsi"/>
                <w:i/>
                <w:iCs/>
                <w:color w:val="000000"/>
                <w:sz w:val="28"/>
                <w:szCs w:val="28"/>
                <w:lang w:eastAsia="en-US"/>
              </w:rPr>
              <w:t>hi bổ sung có mục tiêu (1)</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122.452</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III</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Bội chi ngân sách trung 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195.000</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w:t>
            </w:r>
          </w:p>
        </w:tc>
        <w:tc>
          <w:tcPr>
            <w:tcW w:w="34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NGÂN SÁCH Đ</w:t>
            </w:r>
            <w:r w:rsidRPr="00A86E50">
              <w:rPr>
                <w:rFonts w:asciiTheme="majorHAnsi" w:eastAsia="Times New Roman" w:hAnsiTheme="majorHAnsi" w:cstheme="majorHAnsi"/>
                <w:b/>
                <w:bCs/>
                <w:color w:val="000000"/>
                <w:sz w:val="28"/>
                <w:szCs w:val="28"/>
                <w:lang w:val="en-US" w:eastAsia="en-US"/>
              </w:rPr>
              <w:t>Ị</w:t>
            </w:r>
            <w:r w:rsidRPr="00A86E50">
              <w:rPr>
                <w:rFonts w:asciiTheme="majorHAnsi" w:eastAsia="Times New Roman" w:hAnsiTheme="majorHAnsi" w:cstheme="majorHAnsi"/>
                <w:b/>
                <w:bCs/>
                <w:color w:val="000000"/>
                <w:sz w:val="28"/>
                <w:szCs w:val="28"/>
                <w:lang w:eastAsia="en-US"/>
              </w:rPr>
              <w:t>A PHƯƠNG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I</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nguồn thu ngân sách địa phương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886.947</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ngân sách địa phương hưởng theo phân cấp</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565.796</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Thu bổ sung từ ngân sách trung 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321.151</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 </w:t>
            </w:r>
            <w:r w:rsidRPr="00A86E50">
              <w:rPr>
                <w:rFonts w:asciiTheme="majorHAnsi" w:eastAsia="Times New Roman" w:hAnsiTheme="majorHAnsi" w:cstheme="majorHAnsi"/>
                <w:i/>
                <w:iCs/>
                <w:color w:val="000000"/>
                <w:sz w:val="28"/>
                <w:szCs w:val="28"/>
                <w:lang w:val="en-US" w:eastAsia="en-US"/>
              </w:rPr>
              <w:t>bổ </w:t>
            </w:r>
            <w:r w:rsidRPr="00A86E50">
              <w:rPr>
                <w:rFonts w:asciiTheme="majorHAnsi" w:eastAsia="Times New Roman" w:hAnsiTheme="majorHAnsi" w:cstheme="majorHAnsi"/>
                <w:i/>
                <w:iCs/>
                <w:color w:val="000000"/>
                <w:sz w:val="28"/>
                <w:szCs w:val="28"/>
                <w:lang w:eastAsia="en-US"/>
              </w:rPr>
              <w:t>sung cân đ</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i</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198.699</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Thu bổ sung có mục tiêu (1)</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122.452</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chi ngân sách địa phương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895.947</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cân </w:t>
            </w:r>
            <w:r w:rsidRPr="00A86E50">
              <w:rPr>
                <w:rFonts w:asciiTheme="majorHAnsi" w:eastAsia="Times New Roman" w:hAnsiTheme="majorHAnsi" w:cstheme="majorHAnsi"/>
                <w:color w:val="000000"/>
                <w:sz w:val="28"/>
                <w:szCs w:val="28"/>
                <w:lang w:val="en-US" w:eastAsia="en-US"/>
              </w:rPr>
              <w:t>đ</w:t>
            </w:r>
            <w:r w:rsidRPr="00A86E50">
              <w:rPr>
                <w:rFonts w:asciiTheme="majorHAnsi" w:eastAsia="Times New Roman" w:hAnsiTheme="majorHAnsi" w:cstheme="majorHAnsi"/>
                <w:color w:val="000000"/>
                <w:sz w:val="28"/>
                <w:szCs w:val="28"/>
                <w:lang w:eastAsia="en-US"/>
              </w:rPr>
              <w:t>ối ngân sách địa phương theo phân cấp (không k</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từ nguồn bổ sung có mục tiêu của ngân sách trung ương)</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773.495</w:t>
            </w:r>
          </w:p>
        </w:tc>
      </w:tr>
      <w:tr w:rsidR="00A86E50" w:rsidRPr="00A86E50" w:rsidTr="00A86E50">
        <w:trPr>
          <w:tblCellSpacing w:w="0" w:type="dxa"/>
        </w:trPr>
        <w:tc>
          <w:tcPr>
            <w:tcW w:w="3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400" w:type="pct"/>
            <w:tcBorders>
              <w:top w:val="nil"/>
              <w:left w:val="nil"/>
              <w:bottom w:val="nil"/>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Chi từ nguồn bổ sung có mục tiêu của ngân sách trung ương (1)</w:t>
            </w:r>
          </w:p>
        </w:tc>
        <w:tc>
          <w:tcPr>
            <w:tcW w:w="1200" w:type="pct"/>
            <w:tcBorders>
              <w:top w:val="nil"/>
              <w:left w:val="nil"/>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122.452</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III</w:t>
            </w:r>
          </w:p>
        </w:tc>
        <w:tc>
          <w:tcPr>
            <w:tcW w:w="3400" w:type="pct"/>
            <w:tcBorders>
              <w:top w:val="nil"/>
              <w:left w:val="nil"/>
              <w:bottom w:val="single" w:sz="8" w:space="0" w:color="auto"/>
              <w:right w:val="single" w:sz="8" w:space="0" w:color="auto"/>
            </w:tcBorders>
            <w:shd w:val="clear" w:color="auto" w:fill="FFFFFF"/>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Bội chi ngân sách địa phương</w:t>
            </w:r>
          </w:p>
        </w:tc>
        <w:tc>
          <w:tcPr>
            <w:tcW w:w="12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9.000</w:t>
            </w:r>
          </w:p>
        </w:tc>
      </w:tr>
    </w:tbl>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G</w:t>
      </w:r>
      <w:r w:rsidRPr="00A86E50">
        <w:rPr>
          <w:rFonts w:asciiTheme="majorHAnsi" w:eastAsia="Times New Roman" w:hAnsiTheme="majorHAnsi" w:cstheme="majorHAnsi"/>
          <w:b/>
          <w:bCs/>
          <w:color w:val="000000"/>
          <w:sz w:val="28"/>
          <w:szCs w:val="28"/>
          <w:lang w:eastAsia="en-US"/>
        </w:rPr>
        <w:t>hi chú:</w:t>
      </w:r>
      <w:r w:rsidRPr="00A86E50">
        <w:rPr>
          <w:rFonts w:asciiTheme="majorHAnsi" w:eastAsia="Times New Roman" w:hAnsiTheme="majorHAnsi" w:cstheme="majorHAnsi"/>
          <w:color w:val="000000"/>
          <w:sz w:val="28"/>
          <w:szCs w:val="28"/>
          <w:lang w:eastAsia="en-US"/>
        </w:rPr>
        <w:t> (</w:t>
      </w:r>
      <w:r w:rsidRPr="00A86E50">
        <w:rPr>
          <w:rFonts w:asciiTheme="majorHAnsi" w:eastAsia="Times New Roman" w:hAnsiTheme="majorHAnsi" w:cstheme="majorHAnsi"/>
          <w:color w:val="000000"/>
          <w:sz w:val="28"/>
          <w:szCs w:val="28"/>
          <w:lang w:val="en-US" w:eastAsia="en-US"/>
        </w:rPr>
        <w:t>1</w:t>
      </w:r>
      <w:r w:rsidRPr="00A86E50">
        <w:rPr>
          <w:rFonts w:asciiTheme="majorHAnsi" w:eastAsia="Times New Roman" w:hAnsiTheme="majorHAnsi" w:cstheme="majorHAnsi"/>
          <w:color w:val="000000"/>
          <w:sz w:val="28"/>
          <w:szCs w:val="28"/>
          <w:lang w:eastAsia="en-US"/>
        </w:rPr>
        <w:t>) Ch</w:t>
      </w:r>
      <w:r w:rsidRPr="00A86E50">
        <w:rPr>
          <w:rFonts w:asciiTheme="majorHAnsi" w:eastAsia="Times New Roman" w:hAnsiTheme="majorHAnsi" w:cstheme="majorHAnsi"/>
          <w:color w:val="000000"/>
          <w:sz w:val="28"/>
          <w:szCs w:val="28"/>
          <w:lang w:val="en-US" w:eastAsia="en-US"/>
        </w:rPr>
        <w:t>ư</w:t>
      </w:r>
      <w:r w:rsidRPr="00A86E50">
        <w:rPr>
          <w:rFonts w:asciiTheme="majorHAnsi" w:eastAsia="Times New Roman" w:hAnsiTheme="majorHAnsi" w:cstheme="majorHAnsi"/>
          <w:color w:val="000000"/>
          <w:sz w:val="28"/>
          <w:szCs w:val="28"/>
          <w:lang w:eastAsia="en-US"/>
        </w:rPr>
        <w:t>a bao </w:t>
      </w:r>
      <w:r w:rsidRPr="00A86E50">
        <w:rPr>
          <w:rFonts w:asciiTheme="majorHAnsi" w:eastAsia="Times New Roman" w:hAnsiTheme="majorHAnsi" w:cstheme="majorHAnsi"/>
          <w:color w:val="000000"/>
          <w:sz w:val="28"/>
          <w:szCs w:val="28"/>
          <w:lang w:val="en-US" w:eastAsia="en-US"/>
        </w:rPr>
        <w:t>g</w:t>
      </w:r>
      <w:r w:rsidRPr="00A86E50">
        <w:rPr>
          <w:rFonts w:asciiTheme="majorHAnsi" w:eastAsia="Times New Roman" w:hAnsiTheme="majorHAnsi" w:cstheme="majorHAnsi"/>
          <w:color w:val="000000"/>
          <w:sz w:val="28"/>
          <w:szCs w:val="28"/>
          <w:lang w:eastAsia="en-US"/>
        </w:rPr>
        <w:t>ồm: bổ sung có mục tiêu vốn sự nghiệp của 04/11 chương trình mục tiêu và bổ sung có mục ti</w:t>
      </w:r>
      <w:r w:rsidRPr="00A86E50">
        <w:rPr>
          <w:rFonts w:asciiTheme="majorHAnsi" w:eastAsia="Times New Roman" w:hAnsiTheme="majorHAnsi" w:cstheme="majorHAnsi"/>
          <w:color w:val="000000"/>
          <w:sz w:val="28"/>
          <w:szCs w:val="28"/>
          <w:lang w:val="en-US" w:eastAsia="en-US"/>
        </w:rPr>
        <w:t>ê</w:t>
      </w:r>
      <w:r w:rsidRPr="00A86E50">
        <w:rPr>
          <w:rFonts w:asciiTheme="majorHAnsi" w:eastAsia="Times New Roman" w:hAnsiTheme="majorHAnsi" w:cstheme="majorHAnsi"/>
          <w:color w:val="000000"/>
          <w:sz w:val="28"/>
          <w:szCs w:val="28"/>
          <w:lang w:eastAsia="en-US"/>
        </w:rPr>
        <w:t>u đ</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thực hiện m</w:t>
      </w:r>
      <w:r w:rsidRPr="00A86E50">
        <w:rPr>
          <w:rFonts w:asciiTheme="majorHAnsi" w:eastAsia="Times New Roman" w:hAnsiTheme="majorHAnsi" w:cstheme="majorHAnsi"/>
          <w:color w:val="000000"/>
          <w:sz w:val="28"/>
          <w:szCs w:val="28"/>
          <w:lang w:val="en-US" w:eastAsia="en-US"/>
        </w:rPr>
        <w:t>ộ</w:t>
      </w:r>
      <w:r w:rsidRPr="00A86E50">
        <w:rPr>
          <w:rFonts w:asciiTheme="majorHAnsi" w:eastAsia="Times New Roman" w:hAnsiTheme="majorHAnsi" w:cstheme="majorHAnsi"/>
          <w:color w:val="000000"/>
          <w:sz w:val="28"/>
          <w:szCs w:val="28"/>
          <w:lang w:eastAsia="en-US"/>
        </w:rPr>
        <w:t>t số chương trình, nhiệm v</w:t>
      </w:r>
      <w:r w:rsidRPr="00A86E50">
        <w:rPr>
          <w:rFonts w:asciiTheme="majorHAnsi" w:eastAsia="Times New Roman" w:hAnsiTheme="majorHAnsi" w:cstheme="majorHAnsi"/>
          <w:color w:val="000000"/>
          <w:sz w:val="28"/>
          <w:szCs w:val="28"/>
          <w:lang w:val="en-US" w:eastAsia="en-US"/>
        </w:rPr>
        <w:t>ụ</w:t>
      </w:r>
      <w:r w:rsidRPr="00A86E50">
        <w:rPr>
          <w:rFonts w:asciiTheme="majorHAnsi" w:eastAsia="Times New Roman" w:hAnsiTheme="majorHAnsi" w:cstheme="majorHAnsi"/>
          <w:color w:val="000000"/>
          <w:sz w:val="28"/>
          <w:szCs w:val="28"/>
          <w:lang w:eastAsia="en-US"/>
        </w:rPr>
        <w:t> khác.</w:t>
      </w:r>
    </w:p>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 </w:t>
      </w:r>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11" w:name="chuong_pl_4"/>
      <w:r w:rsidRPr="00A86E50">
        <w:rPr>
          <w:rFonts w:asciiTheme="majorHAnsi" w:eastAsia="Times New Roman" w:hAnsiTheme="majorHAnsi" w:cstheme="majorHAnsi"/>
          <w:b/>
          <w:bCs/>
          <w:color w:val="000000"/>
          <w:sz w:val="28"/>
          <w:szCs w:val="28"/>
          <w:lang w:eastAsia="en-US"/>
        </w:rPr>
        <w:t>PHỤ LỤC SỐ 4</w:t>
      </w:r>
      <w:bookmarkEnd w:id="11"/>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12" w:name="chuong_pl_4_name"/>
      <w:r w:rsidRPr="00A86E50">
        <w:rPr>
          <w:rFonts w:asciiTheme="majorHAnsi" w:eastAsia="Times New Roman" w:hAnsiTheme="majorHAnsi" w:cstheme="majorHAnsi"/>
          <w:color w:val="000000"/>
          <w:sz w:val="28"/>
          <w:szCs w:val="28"/>
          <w:lang w:val="en-US" w:eastAsia="en-US"/>
        </w:rPr>
        <w:t>DỰ TOÁN CHI NGÂN SÁCH NHÀ NƯỚC, CHI NGÂN SÁCH TRUNG ƯƠNG VÀ CHI NGÂN SÁCH ĐỊA PHƯƠNG THEO CƠ CẤU CHI NĂM 2018</w:t>
      </w:r>
      <w:bookmarkEnd w:id="12"/>
      <w:r w:rsidRPr="00A86E50">
        <w:rPr>
          <w:rFonts w:asciiTheme="majorHAnsi" w:eastAsia="Times New Roman" w:hAnsiTheme="majorHAnsi" w:cstheme="majorHAnsi"/>
          <w:color w:val="000000"/>
          <w:sz w:val="28"/>
          <w:szCs w:val="28"/>
          <w:lang w:val="en-US" w:eastAsia="en-US"/>
        </w:rPr>
        <w:br/>
      </w:r>
      <w:r w:rsidRPr="00A86E50">
        <w:rPr>
          <w:rFonts w:asciiTheme="majorHAnsi" w:eastAsia="Times New Roman" w:hAnsiTheme="majorHAnsi" w:cstheme="majorHAnsi"/>
          <w:i/>
          <w:iCs/>
          <w:color w:val="000000"/>
          <w:sz w:val="28"/>
          <w:szCs w:val="28"/>
          <w:lang w:eastAsia="en-US"/>
        </w:rPr>
        <w:t>(Ban hành kèm </w:t>
      </w:r>
      <w:r w:rsidRPr="00A86E50">
        <w:rPr>
          <w:rFonts w:asciiTheme="majorHAnsi" w:eastAsia="Times New Roman" w:hAnsiTheme="majorHAnsi" w:cstheme="majorHAnsi"/>
          <w:i/>
          <w:iCs/>
          <w:color w:val="000000"/>
          <w:sz w:val="28"/>
          <w:szCs w:val="28"/>
          <w:lang w:val="en-US" w:eastAsia="en-US"/>
        </w:rPr>
        <w:t>t</w:t>
      </w:r>
      <w:r w:rsidRPr="00A86E50">
        <w:rPr>
          <w:rFonts w:asciiTheme="majorHAnsi" w:eastAsia="Times New Roman" w:hAnsiTheme="majorHAnsi" w:cstheme="majorHAnsi"/>
          <w:i/>
          <w:iCs/>
          <w:color w:val="000000"/>
          <w:sz w:val="28"/>
          <w:szCs w:val="28"/>
          <w:lang w:eastAsia="en-US"/>
        </w:rPr>
        <w:t>heo Nghị </w:t>
      </w:r>
      <w:r w:rsidRPr="00A86E50">
        <w:rPr>
          <w:rFonts w:asciiTheme="majorHAnsi" w:eastAsia="Times New Roman" w:hAnsiTheme="majorHAnsi" w:cstheme="majorHAnsi"/>
          <w:i/>
          <w:iCs/>
          <w:color w:val="000000"/>
          <w:sz w:val="28"/>
          <w:szCs w:val="28"/>
          <w:lang w:val="en-US" w:eastAsia="en-US"/>
        </w:rPr>
        <w:t>quyết</w:t>
      </w:r>
      <w:r w:rsidRPr="00A86E50">
        <w:rPr>
          <w:rFonts w:asciiTheme="majorHAnsi" w:eastAsia="Times New Roman" w:hAnsiTheme="majorHAnsi" w:cstheme="majorHAnsi"/>
          <w:i/>
          <w:iCs/>
          <w:color w:val="000000"/>
          <w:sz w:val="28"/>
          <w:szCs w:val="28"/>
          <w:lang w:eastAsia="en-US"/>
        </w:rPr>
        <w:t> s</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 49/201</w:t>
      </w:r>
      <w:r w:rsidRPr="00A86E50">
        <w:rPr>
          <w:rFonts w:asciiTheme="majorHAnsi" w:eastAsia="Times New Roman" w:hAnsiTheme="majorHAnsi" w:cstheme="majorHAnsi"/>
          <w:i/>
          <w:iCs/>
          <w:color w:val="000000"/>
          <w:sz w:val="28"/>
          <w:szCs w:val="28"/>
          <w:lang w:val="en-US" w:eastAsia="en-US"/>
        </w:rPr>
        <w:t>7/Q</w:t>
      </w:r>
      <w:r w:rsidRPr="00A86E50">
        <w:rPr>
          <w:rFonts w:asciiTheme="majorHAnsi" w:eastAsia="Times New Roman" w:hAnsiTheme="majorHAnsi" w:cstheme="majorHAnsi"/>
          <w:i/>
          <w:iCs/>
          <w:color w:val="000000"/>
          <w:sz w:val="28"/>
          <w:szCs w:val="28"/>
          <w:lang w:eastAsia="en-US"/>
        </w:rPr>
        <w:t>H14 ngày 13 tháng 11 năm </w:t>
      </w:r>
      <w:r w:rsidRPr="00A86E50">
        <w:rPr>
          <w:rFonts w:asciiTheme="majorHAnsi" w:eastAsia="Times New Roman" w:hAnsiTheme="majorHAnsi" w:cstheme="majorHAnsi"/>
          <w:i/>
          <w:iCs/>
          <w:color w:val="000000"/>
          <w:sz w:val="28"/>
          <w:szCs w:val="28"/>
          <w:lang w:val="en-US" w:eastAsia="en-US"/>
        </w:rPr>
        <w:t>2017 </w:t>
      </w:r>
      <w:r w:rsidRPr="00A86E50">
        <w:rPr>
          <w:rFonts w:asciiTheme="majorHAnsi" w:eastAsia="Times New Roman" w:hAnsiTheme="majorHAnsi" w:cstheme="majorHAnsi"/>
          <w:i/>
          <w:iCs/>
          <w:color w:val="000000"/>
          <w:sz w:val="28"/>
          <w:szCs w:val="28"/>
          <w:lang w:eastAsia="en-US"/>
        </w:rPr>
        <w:t>của </w:t>
      </w:r>
      <w:r w:rsidRPr="00A86E50">
        <w:rPr>
          <w:rFonts w:asciiTheme="majorHAnsi" w:eastAsia="Times New Roman" w:hAnsiTheme="majorHAnsi" w:cstheme="majorHAnsi"/>
          <w:i/>
          <w:iCs/>
          <w:color w:val="000000"/>
          <w:sz w:val="28"/>
          <w:szCs w:val="28"/>
          <w:lang w:val="en-US" w:eastAsia="en-US"/>
        </w:rPr>
        <w:t>Quố</w:t>
      </w:r>
      <w:r w:rsidRPr="00A86E50">
        <w:rPr>
          <w:rFonts w:asciiTheme="majorHAnsi" w:eastAsia="Times New Roman" w:hAnsiTheme="majorHAnsi" w:cstheme="majorHAnsi"/>
          <w:i/>
          <w:iCs/>
          <w:color w:val="000000"/>
          <w:sz w:val="28"/>
          <w:szCs w:val="28"/>
          <w:lang w:eastAsia="en-US"/>
        </w:rPr>
        <w:t>c hội)</w:t>
      </w:r>
    </w:p>
    <w:p w:rsidR="00A86E50" w:rsidRPr="00A86E50" w:rsidRDefault="00A86E50" w:rsidP="00A86E50">
      <w:pPr>
        <w:shd w:val="clear" w:color="auto" w:fill="FFFFFF"/>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val="en-US" w:eastAsia="en-US"/>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7"/>
        <w:gridCol w:w="4302"/>
        <w:gridCol w:w="1341"/>
        <w:gridCol w:w="1341"/>
        <w:gridCol w:w="1365"/>
      </w:tblGrid>
      <w:tr w:rsidR="00A86E50" w:rsidRPr="00A86E50" w:rsidTr="00A86E50">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S</w:t>
            </w:r>
            <w:r w:rsidRPr="00A86E50">
              <w:rPr>
                <w:rFonts w:asciiTheme="majorHAnsi" w:eastAsia="Times New Roman" w:hAnsiTheme="majorHAnsi" w:cstheme="majorHAnsi"/>
                <w:b/>
                <w:bCs/>
                <w:color w:val="000000"/>
                <w:sz w:val="28"/>
                <w:szCs w:val="28"/>
                <w:lang w:val="en-US" w:eastAsia="en-US"/>
              </w:rPr>
              <w:t>Ố</w:t>
            </w:r>
            <w:r w:rsidRPr="00A86E50">
              <w:rPr>
                <w:rFonts w:asciiTheme="majorHAnsi" w:eastAsia="Times New Roman" w:hAnsiTheme="majorHAnsi" w:cstheme="majorHAnsi"/>
                <w:b/>
                <w:bCs/>
                <w:color w:val="000000"/>
                <w:sz w:val="28"/>
                <w:szCs w:val="28"/>
                <w:lang w:eastAsia="en-US"/>
              </w:rPr>
              <w:t>TT</w:t>
            </w:r>
          </w:p>
        </w:tc>
        <w:tc>
          <w:tcPr>
            <w:tcW w:w="2350" w:type="pct"/>
            <w:vMerge w:val="restar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NỘI DUNG</w:t>
            </w:r>
          </w:p>
        </w:tc>
        <w:tc>
          <w:tcPr>
            <w:tcW w:w="750" w:type="pct"/>
            <w:vMerge w:val="restar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NSNN</w:t>
            </w:r>
          </w:p>
        </w:tc>
        <w:tc>
          <w:tcPr>
            <w:tcW w:w="1500" w:type="pct"/>
            <w:gridSpan w:val="2"/>
            <w:tcBorders>
              <w:top w:val="single" w:sz="8" w:space="0" w:color="auto"/>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CHIA RA</w:t>
            </w:r>
          </w:p>
        </w:tc>
      </w:tr>
      <w:tr w:rsidR="00A86E50" w:rsidRPr="00A86E50" w:rsidTr="00A86E50">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after="0" w:line="240" w:lineRule="auto"/>
              <w:rPr>
                <w:rFonts w:asciiTheme="majorHAnsi" w:eastAsia="Times New Roman" w:hAnsiTheme="majorHAnsi" w:cstheme="majorHAnsi"/>
                <w:color w:val="000000"/>
                <w:sz w:val="28"/>
                <w:szCs w:val="28"/>
                <w:lang w:val="en-US"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after="0" w:line="240" w:lineRule="auto"/>
              <w:rPr>
                <w:rFonts w:asciiTheme="majorHAnsi" w:eastAsia="Times New Roman" w:hAnsiTheme="majorHAnsi" w:cstheme="majorHAnsi"/>
                <w:color w:val="000000"/>
                <w:sz w:val="28"/>
                <w:szCs w:val="28"/>
                <w:lang w:val="en-US"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after="0" w:line="240" w:lineRule="auto"/>
              <w:rPr>
                <w:rFonts w:asciiTheme="majorHAnsi" w:eastAsia="Times New Roman" w:hAnsiTheme="majorHAnsi" w:cstheme="majorHAnsi"/>
                <w:color w:val="000000"/>
                <w:sz w:val="28"/>
                <w:szCs w:val="28"/>
                <w:lang w:val="en-US" w:eastAsia="en-US"/>
              </w:rPr>
            </w:pPr>
          </w:p>
        </w:tc>
        <w:tc>
          <w:tcPr>
            <w:tcW w:w="750" w:type="pc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NSTW</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NSĐP</w:t>
            </w:r>
          </w:p>
        </w:tc>
      </w:tr>
      <w:tr w:rsidR="00A86E50" w:rsidRPr="00A86E50" w:rsidTr="00A86E50">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c>
          <w:tcPr>
            <w:tcW w:w="2350" w:type="pc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w:t>
            </w:r>
            <w:r w:rsidRPr="00A86E50">
              <w:rPr>
                <w:rFonts w:asciiTheme="majorHAnsi" w:eastAsia="Times New Roman" w:hAnsiTheme="majorHAnsi" w:cstheme="majorHAnsi"/>
                <w:b/>
                <w:bCs/>
                <w:color w:val="000000"/>
                <w:sz w:val="28"/>
                <w:szCs w:val="28"/>
                <w:lang w:eastAsia="en-US"/>
              </w:rPr>
              <w:t>NG CHI NGÂN SÁCH NH</w:t>
            </w:r>
            <w:r w:rsidRPr="00A86E50">
              <w:rPr>
                <w:rFonts w:asciiTheme="majorHAnsi" w:eastAsia="Times New Roman" w:hAnsiTheme="majorHAnsi" w:cstheme="majorHAnsi"/>
                <w:b/>
                <w:bCs/>
                <w:color w:val="000000"/>
                <w:sz w:val="28"/>
                <w:szCs w:val="28"/>
                <w:lang w:val="en-US" w:eastAsia="en-US"/>
              </w:rPr>
              <w:t>À </w:t>
            </w:r>
            <w:r w:rsidRPr="00A86E50">
              <w:rPr>
                <w:rFonts w:asciiTheme="majorHAnsi" w:eastAsia="Times New Roman" w:hAnsiTheme="majorHAnsi" w:cstheme="majorHAnsi"/>
                <w:b/>
                <w:bCs/>
                <w:color w:val="000000"/>
                <w:sz w:val="28"/>
                <w:szCs w:val="28"/>
                <w:lang w:eastAsia="en-US"/>
              </w:rPr>
              <w:t>NƯỚC</w:t>
            </w:r>
          </w:p>
        </w:tc>
        <w:tc>
          <w:tcPr>
            <w:tcW w:w="750" w:type="pc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1.523.200</w:t>
            </w:r>
          </w:p>
        </w:tc>
        <w:tc>
          <w:tcPr>
            <w:tcW w:w="750" w:type="pct"/>
            <w:tcBorders>
              <w:top w:val="single" w:sz="8" w:space="0" w:color="auto"/>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749.705</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773.495</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I</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w:t>
            </w:r>
            <w:r w:rsidRPr="00A86E50">
              <w:rPr>
                <w:rFonts w:asciiTheme="majorHAnsi" w:eastAsia="Times New Roman" w:hAnsiTheme="majorHAnsi" w:cstheme="majorHAnsi"/>
                <w:b/>
                <w:bCs/>
                <w:color w:val="000000"/>
                <w:sz w:val="28"/>
                <w:szCs w:val="28"/>
                <w:lang w:val="en-US" w:eastAsia="en-US"/>
              </w:rPr>
              <w:t>đầ</w:t>
            </w:r>
            <w:r w:rsidRPr="00A86E50">
              <w:rPr>
                <w:rFonts w:asciiTheme="majorHAnsi" w:eastAsia="Times New Roman" w:hAnsiTheme="majorHAnsi" w:cstheme="majorHAnsi"/>
                <w:b/>
                <w:bCs/>
                <w:color w:val="000000"/>
                <w:sz w:val="28"/>
                <w:szCs w:val="28"/>
                <w:lang w:eastAsia="en-US"/>
              </w:rPr>
              <w:t>u t</w:t>
            </w:r>
            <w:r w:rsidRPr="00A86E50">
              <w:rPr>
                <w:rFonts w:asciiTheme="majorHAnsi" w:eastAsia="Times New Roman" w:hAnsiTheme="majorHAnsi" w:cstheme="majorHAnsi"/>
                <w:b/>
                <w:bCs/>
                <w:color w:val="000000"/>
                <w:sz w:val="28"/>
                <w:szCs w:val="28"/>
                <w:lang w:val="en-US" w:eastAsia="en-US"/>
              </w:rPr>
              <w:t>ư </w:t>
            </w:r>
            <w:r w:rsidRPr="00A86E50">
              <w:rPr>
                <w:rFonts w:asciiTheme="majorHAnsi" w:eastAsia="Times New Roman" w:hAnsiTheme="majorHAnsi" w:cstheme="majorHAnsi"/>
                <w:b/>
                <w:bCs/>
                <w:color w:val="000000"/>
                <w:sz w:val="28"/>
                <w:szCs w:val="28"/>
                <w:lang w:eastAsia="en-US"/>
              </w:rPr>
              <w:t>phát triển</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399.700</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187.000</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212.700</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dự trữ quốc gia</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970</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970</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III</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trả n</w:t>
            </w:r>
            <w:r w:rsidRPr="00A86E50">
              <w:rPr>
                <w:rFonts w:asciiTheme="majorHAnsi" w:eastAsia="Times New Roman" w:hAnsiTheme="majorHAnsi" w:cstheme="majorHAnsi"/>
                <w:b/>
                <w:bCs/>
                <w:color w:val="000000"/>
                <w:sz w:val="28"/>
                <w:szCs w:val="28"/>
                <w:lang w:val="en-US" w:eastAsia="en-US"/>
              </w:rPr>
              <w:t>ợ</w:t>
            </w:r>
            <w:r w:rsidRPr="00A86E50">
              <w:rPr>
                <w:rFonts w:asciiTheme="majorHAnsi" w:eastAsia="Times New Roman" w:hAnsiTheme="majorHAnsi" w:cstheme="majorHAnsi"/>
                <w:b/>
                <w:bCs/>
                <w:color w:val="000000"/>
                <w:sz w:val="28"/>
                <w:szCs w:val="28"/>
                <w:lang w:eastAsia="en-US"/>
              </w:rPr>
              <w:t> lãi</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112.518</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110.000</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2.518</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IV</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viện trợ</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1.300</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1.300</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V</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thường xuyên</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940.748</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425.235</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515.513</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Trong đó:</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r w:rsidRPr="00A86E50">
              <w:rPr>
                <w:rFonts w:asciiTheme="majorHAnsi" w:eastAsia="Times New Roman" w:hAnsiTheme="majorHAnsi" w:cstheme="majorHAnsi"/>
                <w:i/>
                <w:iCs/>
                <w:color w:val="000000"/>
                <w:sz w:val="28"/>
                <w:szCs w:val="28"/>
                <w:lang w:val="en-US" w:eastAsia="en-US"/>
              </w:rPr>
              <w:t>C</w:t>
            </w:r>
            <w:r w:rsidRPr="00A86E50">
              <w:rPr>
                <w:rFonts w:asciiTheme="majorHAnsi" w:eastAsia="Times New Roman" w:hAnsiTheme="majorHAnsi" w:cstheme="majorHAnsi"/>
                <w:i/>
                <w:iCs/>
                <w:color w:val="000000"/>
                <w:sz w:val="28"/>
                <w:szCs w:val="28"/>
                <w:lang w:eastAsia="en-US"/>
              </w:rPr>
              <w:t>hi giáo dục - đào tạo v</w:t>
            </w:r>
            <w:r w:rsidRPr="00A86E50">
              <w:rPr>
                <w:rFonts w:asciiTheme="majorHAnsi" w:eastAsia="Times New Roman" w:hAnsiTheme="majorHAnsi" w:cstheme="majorHAnsi"/>
                <w:i/>
                <w:iCs/>
                <w:color w:val="000000"/>
                <w:sz w:val="28"/>
                <w:szCs w:val="28"/>
                <w:lang w:val="en-US" w:eastAsia="en-US"/>
              </w:rPr>
              <w:t>à </w:t>
            </w:r>
            <w:r w:rsidRPr="00A86E50">
              <w:rPr>
                <w:rFonts w:asciiTheme="majorHAnsi" w:eastAsia="Times New Roman" w:hAnsiTheme="majorHAnsi" w:cstheme="majorHAnsi"/>
                <w:i/>
                <w:iCs/>
                <w:color w:val="000000"/>
                <w:sz w:val="28"/>
                <w:szCs w:val="28"/>
                <w:lang w:eastAsia="en-US"/>
              </w:rPr>
              <w:t>dạy nghề</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229.074</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24.884</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204.190</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 Chi khoa học và công nghệ</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12.190</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9.440</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eastAsia="en-US"/>
              </w:rPr>
              <w:t>2.750</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VI</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cải cách tiền l</w:t>
            </w:r>
            <w:r w:rsidRPr="00A86E50">
              <w:rPr>
                <w:rFonts w:asciiTheme="majorHAnsi" w:eastAsia="Times New Roman" w:hAnsiTheme="majorHAnsi" w:cstheme="majorHAnsi"/>
                <w:b/>
                <w:bCs/>
                <w:color w:val="000000"/>
                <w:sz w:val="28"/>
                <w:szCs w:val="28"/>
                <w:lang w:val="en-US" w:eastAsia="en-US"/>
              </w:rPr>
              <w:t>ươ</w:t>
            </w:r>
            <w:r w:rsidRPr="00A86E50">
              <w:rPr>
                <w:rFonts w:asciiTheme="majorHAnsi" w:eastAsia="Times New Roman" w:hAnsiTheme="majorHAnsi" w:cstheme="majorHAnsi"/>
                <w:b/>
                <w:bCs/>
                <w:color w:val="000000"/>
                <w:sz w:val="28"/>
                <w:szCs w:val="28"/>
                <w:lang w:eastAsia="en-US"/>
              </w:rPr>
              <w:t>ng, tinh gi</w:t>
            </w:r>
            <w:r w:rsidRPr="00A86E50">
              <w:rPr>
                <w:rFonts w:asciiTheme="majorHAnsi" w:eastAsia="Times New Roman" w:hAnsiTheme="majorHAnsi" w:cstheme="majorHAnsi"/>
                <w:b/>
                <w:bCs/>
                <w:color w:val="000000"/>
                <w:sz w:val="28"/>
                <w:szCs w:val="28"/>
                <w:lang w:val="en-US" w:eastAsia="en-US"/>
              </w:rPr>
              <w:t>ản</w:t>
            </w:r>
            <w:r w:rsidRPr="00A86E50">
              <w:rPr>
                <w:rFonts w:asciiTheme="majorHAnsi" w:eastAsia="Times New Roman" w:hAnsiTheme="majorHAnsi" w:cstheme="majorHAnsi"/>
                <w:b/>
                <w:bCs/>
                <w:color w:val="000000"/>
                <w:sz w:val="28"/>
                <w:szCs w:val="28"/>
                <w:lang w:eastAsia="en-US"/>
              </w:rPr>
              <w:t> biên ch</w:t>
            </w:r>
            <w:r w:rsidRPr="00A86E50">
              <w:rPr>
                <w:rFonts w:asciiTheme="majorHAnsi" w:eastAsia="Times New Roman" w:hAnsiTheme="majorHAnsi" w:cstheme="majorHAnsi"/>
                <w:b/>
                <w:bCs/>
                <w:color w:val="000000"/>
                <w:sz w:val="28"/>
                <w:szCs w:val="28"/>
                <w:lang w:val="en-US" w:eastAsia="en-US"/>
              </w:rPr>
              <w:t>ế</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35.767</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9.400</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r w:rsidRPr="00A86E50">
              <w:rPr>
                <w:rFonts w:asciiTheme="majorHAnsi" w:eastAsia="Times New Roman" w:hAnsiTheme="majorHAnsi" w:cstheme="majorHAnsi"/>
                <w:b/>
                <w:bCs/>
                <w:color w:val="000000"/>
                <w:sz w:val="28"/>
                <w:szCs w:val="28"/>
                <w:lang w:eastAsia="en-US"/>
              </w:rPr>
              <w:t> 26.367</w:t>
            </w:r>
          </w:p>
        </w:tc>
      </w:tr>
      <w:tr w:rsidR="00A86E50" w:rsidRPr="00A86E50" w:rsidTr="00A86E50">
        <w:trPr>
          <w:tblCellSpacing w:w="0" w:type="dxa"/>
        </w:trPr>
        <w:tc>
          <w:tcPr>
            <w:tcW w:w="30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VII</w:t>
            </w:r>
          </w:p>
        </w:tc>
        <w:tc>
          <w:tcPr>
            <w:tcW w:w="23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Chi bổ sung quỹ d</w:t>
            </w:r>
            <w:r w:rsidRPr="00A86E50">
              <w:rPr>
                <w:rFonts w:asciiTheme="majorHAnsi" w:eastAsia="Times New Roman" w:hAnsiTheme="majorHAnsi" w:cstheme="majorHAnsi"/>
                <w:b/>
                <w:bCs/>
                <w:color w:val="000000"/>
                <w:sz w:val="28"/>
                <w:szCs w:val="28"/>
                <w:lang w:val="en-US" w:eastAsia="en-US"/>
              </w:rPr>
              <w:t>ự </w:t>
            </w:r>
            <w:r w:rsidRPr="00A86E50">
              <w:rPr>
                <w:rFonts w:asciiTheme="majorHAnsi" w:eastAsia="Times New Roman" w:hAnsiTheme="majorHAnsi" w:cstheme="majorHAnsi"/>
                <w:b/>
                <w:bCs/>
                <w:color w:val="000000"/>
                <w:sz w:val="28"/>
                <w:szCs w:val="28"/>
                <w:lang w:eastAsia="en-US"/>
              </w:rPr>
              <w:t>trữ tài chính</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100</w:t>
            </w:r>
          </w:p>
        </w:tc>
        <w:tc>
          <w:tcPr>
            <w:tcW w:w="750" w:type="pct"/>
            <w:tcBorders>
              <w:top w:val="nil"/>
              <w:left w:val="single" w:sz="8" w:space="0" w:color="auto"/>
              <w:bottom w:val="nil"/>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c>
          <w:tcPr>
            <w:tcW w:w="750" w:type="pct"/>
            <w:tcBorders>
              <w:top w:val="nil"/>
              <w:left w:val="single" w:sz="8" w:space="0" w:color="auto"/>
              <w:bottom w:val="nil"/>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100</w:t>
            </w:r>
          </w:p>
        </w:tc>
      </w:tr>
      <w:tr w:rsidR="00A86E50" w:rsidRPr="00A86E50" w:rsidTr="00A86E50">
        <w:trPr>
          <w:tblCellSpacing w:w="0" w:type="dxa"/>
        </w:trPr>
        <w:tc>
          <w:tcPr>
            <w:tcW w:w="300" w:type="pct"/>
            <w:tcBorders>
              <w:top w:val="nil"/>
              <w:left w:val="single" w:sz="8" w:space="0" w:color="auto"/>
              <w:bottom w:val="single" w:sz="8" w:space="0" w:color="auto"/>
              <w:right w:val="nil"/>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VIII</w:t>
            </w:r>
          </w:p>
        </w:tc>
        <w:tc>
          <w:tcPr>
            <w:tcW w:w="2350" w:type="pct"/>
            <w:tcBorders>
              <w:top w:val="nil"/>
              <w:left w:val="single" w:sz="8" w:space="0" w:color="auto"/>
              <w:bottom w:val="single" w:sz="8" w:space="0" w:color="auto"/>
              <w:right w:val="nil"/>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Dự </w:t>
            </w:r>
            <w:r w:rsidRPr="00A86E50">
              <w:rPr>
                <w:rFonts w:asciiTheme="majorHAnsi" w:eastAsia="Times New Roman" w:hAnsiTheme="majorHAnsi" w:cstheme="majorHAnsi"/>
                <w:b/>
                <w:bCs/>
                <w:color w:val="000000"/>
                <w:sz w:val="28"/>
                <w:szCs w:val="28"/>
                <w:lang w:eastAsia="en-US"/>
              </w:rPr>
              <w:t>phòng ngân sách nhà nước</w:t>
            </w:r>
          </w:p>
        </w:tc>
        <w:tc>
          <w:tcPr>
            <w:tcW w:w="750" w:type="pct"/>
            <w:tcBorders>
              <w:top w:val="nil"/>
              <w:left w:val="single" w:sz="8" w:space="0" w:color="auto"/>
              <w:bottom w:val="single" w:sz="8" w:space="0" w:color="auto"/>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32.097</w:t>
            </w:r>
          </w:p>
        </w:tc>
        <w:tc>
          <w:tcPr>
            <w:tcW w:w="750" w:type="pct"/>
            <w:tcBorders>
              <w:top w:val="nil"/>
              <w:left w:val="single" w:sz="8" w:space="0" w:color="auto"/>
              <w:bottom w:val="single" w:sz="8" w:space="0" w:color="auto"/>
              <w:right w:val="nil"/>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15.800</w:t>
            </w:r>
          </w:p>
        </w:tc>
        <w:tc>
          <w:tcPr>
            <w:tcW w:w="7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16.297</w:t>
            </w:r>
          </w:p>
        </w:tc>
      </w:tr>
    </w:tbl>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G</w:t>
      </w:r>
      <w:r w:rsidRPr="00A86E50">
        <w:rPr>
          <w:rFonts w:asciiTheme="majorHAnsi" w:eastAsia="Times New Roman" w:hAnsiTheme="majorHAnsi" w:cstheme="majorHAnsi"/>
          <w:b/>
          <w:bCs/>
          <w:color w:val="000000"/>
          <w:sz w:val="28"/>
          <w:szCs w:val="28"/>
          <w:lang w:eastAsia="en-US"/>
        </w:rPr>
        <w:t>hi chú:</w:t>
      </w:r>
      <w:r w:rsidRPr="00A86E50">
        <w:rPr>
          <w:rFonts w:asciiTheme="majorHAnsi" w:eastAsia="Times New Roman" w:hAnsiTheme="majorHAnsi" w:cstheme="majorHAnsi"/>
          <w:color w:val="000000"/>
          <w:sz w:val="28"/>
          <w:szCs w:val="28"/>
          <w:lang w:eastAsia="en-US"/>
        </w:rPr>
        <w:t> (1) 50% tăng thu dự toán ngân sách địa phương để tạo nguồn c</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i cách tiền lương.</w:t>
      </w:r>
    </w:p>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 </w:t>
      </w:r>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13" w:name="chuong_pl_5"/>
      <w:r w:rsidRPr="00A86E50">
        <w:rPr>
          <w:rFonts w:asciiTheme="majorHAnsi" w:eastAsia="Times New Roman" w:hAnsiTheme="majorHAnsi" w:cstheme="majorHAnsi"/>
          <w:b/>
          <w:bCs/>
          <w:color w:val="000000"/>
          <w:sz w:val="28"/>
          <w:szCs w:val="28"/>
          <w:lang w:eastAsia="en-US"/>
        </w:rPr>
        <w:t>PHỤ LỤC SỐ 5</w:t>
      </w:r>
      <w:bookmarkEnd w:id="13"/>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14" w:name="chuong_pl_5_name"/>
      <w:r w:rsidRPr="00A86E50">
        <w:rPr>
          <w:rFonts w:asciiTheme="majorHAnsi" w:eastAsia="Times New Roman" w:hAnsiTheme="majorHAnsi" w:cstheme="majorHAnsi"/>
          <w:color w:val="000000"/>
          <w:sz w:val="28"/>
          <w:szCs w:val="28"/>
          <w:lang w:eastAsia="en-US"/>
        </w:rPr>
        <w:t>BỔ SUNG KẾ HOẠCH ĐẦU TƯ VỐN NƯỚC NGOÀI NĂM 2017 CHO MỘT SỐ BỘ, NGÀNH VÀ ĐỊA PHƯƠNG ĐÃ GIẢI NGÂN TỪ NĂM 2016 TRỞ VỀ TRƯỚC</w:t>
      </w:r>
      <w:bookmarkEnd w:id="14"/>
      <w:r w:rsidRPr="00A86E50">
        <w:rPr>
          <w:rFonts w:asciiTheme="majorHAnsi" w:eastAsia="Times New Roman" w:hAnsiTheme="majorHAnsi" w:cstheme="majorHAnsi"/>
          <w:color w:val="000000"/>
          <w:sz w:val="28"/>
          <w:szCs w:val="28"/>
          <w:lang w:val="en-US" w:eastAsia="en-US"/>
        </w:rPr>
        <w:br/>
      </w:r>
      <w:r w:rsidRPr="00A86E50">
        <w:rPr>
          <w:rFonts w:asciiTheme="majorHAnsi" w:eastAsia="Times New Roman" w:hAnsiTheme="majorHAnsi" w:cstheme="majorHAnsi"/>
          <w:i/>
          <w:iCs/>
          <w:color w:val="000000"/>
          <w:sz w:val="28"/>
          <w:szCs w:val="28"/>
          <w:lang w:eastAsia="en-US"/>
        </w:rPr>
        <w:t>(Ban hành kèm </w:t>
      </w:r>
      <w:r w:rsidRPr="00A86E50">
        <w:rPr>
          <w:rFonts w:asciiTheme="majorHAnsi" w:eastAsia="Times New Roman" w:hAnsiTheme="majorHAnsi" w:cstheme="majorHAnsi"/>
          <w:i/>
          <w:iCs/>
          <w:color w:val="000000"/>
          <w:sz w:val="28"/>
          <w:szCs w:val="28"/>
          <w:lang w:val="en-US" w:eastAsia="en-US"/>
        </w:rPr>
        <w:t>t</w:t>
      </w:r>
      <w:r w:rsidRPr="00A86E50">
        <w:rPr>
          <w:rFonts w:asciiTheme="majorHAnsi" w:eastAsia="Times New Roman" w:hAnsiTheme="majorHAnsi" w:cstheme="majorHAnsi"/>
          <w:i/>
          <w:iCs/>
          <w:color w:val="000000"/>
          <w:sz w:val="28"/>
          <w:szCs w:val="28"/>
          <w:lang w:eastAsia="en-US"/>
        </w:rPr>
        <w:t>heo Nghị </w:t>
      </w:r>
      <w:r w:rsidRPr="00A86E50">
        <w:rPr>
          <w:rFonts w:asciiTheme="majorHAnsi" w:eastAsia="Times New Roman" w:hAnsiTheme="majorHAnsi" w:cstheme="majorHAnsi"/>
          <w:i/>
          <w:iCs/>
          <w:color w:val="000000"/>
          <w:sz w:val="28"/>
          <w:szCs w:val="28"/>
          <w:lang w:val="en-US" w:eastAsia="en-US"/>
        </w:rPr>
        <w:t>quyết</w:t>
      </w:r>
      <w:r w:rsidRPr="00A86E50">
        <w:rPr>
          <w:rFonts w:asciiTheme="majorHAnsi" w:eastAsia="Times New Roman" w:hAnsiTheme="majorHAnsi" w:cstheme="majorHAnsi"/>
          <w:i/>
          <w:iCs/>
          <w:color w:val="000000"/>
          <w:sz w:val="28"/>
          <w:szCs w:val="28"/>
          <w:lang w:eastAsia="en-US"/>
        </w:rPr>
        <w:t> s</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 49/201</w:t>
      </w:r>
      <w:r w:rsidRPr="00A86E50">
        <w:rPr>
          <w:rFonts w:asciiTheme="majorHAnsi" w:eastAsia="Times New Roman" w:hAnsiTheme="majorHAnsi" w:cstheme="majorHAnsi"/>
          <w:i/>
          <w:iCs/>
          <w:color w:val="000000"/>
          <w:sz w:val="28"/>
          <w:szCs w:val="28"/>
          <w:lang w:val="en-US" w:eastAsia="en-US"/>
        </w:rPr>
        <w:t>7/Q</w:t>
      </w:r>
      <w:r w:rsidRPr="00A86E50">
        <w:rPr>
          <w:rFonts w:asciiTheme="majorHAnsi" w:eastAsia="Times New Roman" w:hAnsiTheme="majorHAnsi" w:cstheme="majorHAnsi"/>
          <w:i/>
          <w:iCs/>
          <w:color w:val="000000"/>
          <w:sz w:val="28"/>
          <w:szCs w:val="28"/>
          <w:lang w:eastAsia="en-US"/>
        </w:rPr>
        <w:t>H14 ngày 13 tháng 11 năm </w:t>
      </w:r>
      <w:r w:rsidRPr="00A86E50">
        <w:rPr>
          <w:rFonts w:asciiTheme="majorHAnsi" w:eastAsia="Times New Roman" w:hAnsiTheme="majorHAnsi" w:cstheme="majorHAnsi"/>
          <w:i/>
          <w:iCs/>
          <w:color w:val="000000"/>
          <w:sz w:val="28"/>
          <w:szCs w:val="28"/>
          <w:lang w:val="en-US" w:eastAsia="en-US"/>
        </w:rPr>
        <w:t>2017 </w:t>
      </w:r>
      <w:r w:rsidRPr="00A86E50">
        <w:rPr>
          <w:rFonts w:asciiTheme="majorHAnsi" w:eastAsia="Times New Roman" w:hAnsiTheme="majorHAnsi" w:cstheme="majorHAnsi"/>
          <w:i/>
          <w:iCs/>
          <w:color w:val="000000"/>
          <w:sz w:val="28"/>
          <w:szCs w:val="28"/>
          <w:lang w:eastAsia="en-US"/>
        </w:rPr>
        <w:t>của </w:t>
      </w:r>
      <w:r w:rsidRPr="00A86E50">
        <w:rPr>
          <w:rFonts w:asciiTheme="majorHAnsi" w:eastAsia="Times New Roman" w:hAnsiTheme="majorHAnsi" w:cstheme="majorHAnsi"/>
          <w:i/>
          <w:iCs/>
          <w:color w:val="000000"/>
          <w:sz w:val="28"/>
          <w:szCs w:val="28"/>
          <w:lang w:val="en-US" w:eastAsia="en-US"/>
        </w:rPr>
        <w:t>Quố</w:t>
      </w:r>
      <w:r w:rsidRPr="00A86E50">
        <w:rPr>
          <w:rFonts w:asciiTheme="majorHAnsi" w:eastAsia="Times New Roman" w:hAnsiTheme="majorHAnsi" w:cstheme="majorHAnsi"/>
          <w:i/>
          <w:iCs/>
          <w:color w:val="000000"/>
          <w:sz w:val="28"/>
          <w:szCs w:val="28"/>
          <w:lang w:eastAsia="en-US"/>
        </w:rPr>
        <w:t>c hội)</w:t>
      </w:r>
    </w:p>
    <w:p w:rsidR="00A86E50" w:rsidRPr="00A86E50" w:rsidRDefault="00A86E50" w:rsidP="00A86E50">
      <w:pPr>
        <w:shd w:val="clear" w:color="auto" w:fill="FFFFFF"/>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val="en-US" w:eastAsia="en-US"/>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7"/>
        <w:gridCol w:w="5828"/>
        <w:gridCol w:w="2591"/>
      </w:tblGrid>
      <w:tr w:rsidR="00A86E50" w:rsidRPr="00A86E50" w:rsidTr="00A86E5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STT</w:t>
            </w:r>
          </w:p>
        </w:tc>
        <w:tc>
          <w:tcPr>
            <w:tcW w:w="315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Bộ, ngành/địa phương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w:t>
            </w:r>
            <w:r w:rsidRPr="00A86E50">
              <w:rPr>
                <w:rFonts w:asciiTheme="majorHAnsi" w:eastAsia="Times New Roman" w:hAnsiTheme="majorHAnsi" w:cstheme="majorHAnsi"/>
                <w:b/>
                <w:bCs/>
                <w:color w:val="000000"/>
                <w:sz w:val="28"/>
                <w:szCs w:val="28"/>
                <w:lang w:val="en-US" w:eastAsia="en-US"/>
              </w:rPr>
              <w:t>ổ </w:t>
            </w:r>
            <w:r w:rsidRPr="00A86E50">
              <w:rPr>
                <w:rFonts w:asciiTheme="majorHAnsi" w:eastAsia="Times New Roman" w:hAnsiTheme="majorHAnsi" w:cstheme="majorHAnsi"/>
                <w:b/>
                <w:bCs/>
                <w:color w:val="000000"/>
                <w:sz w:val="28"/>
                <w:szCs w:val="28"/>
                <w:lang w:eastAsia="en-US"/>
              </w:rPr>
              <w:t>sung KH v</w:t>
            </w:r>
            <w:r w:rsidRPr="00A86E50">
              <w:rPr>
                <w:rFonts w:asciiTheme="majorHAnsi" w:eastAsia="Times New Roman" w:hAnsiTheme="majorHAnsi" w:cstheme="majorHAnsi"/>
                <w:b/>
                <w:bCs/>
                <w:color w:val="000000"/>
                <w:sz w:val="28"/>
                <w:szCs w:val="28"/>
                <w:lang w:val="en-US" w:eastAsia="en-US"/>
              </w:rPr>
              <w:t>ố</w:t>
            </w:r>
            <w:r w:rsidRPr="00A86E50">
              <w:rPr>
                <w:rFonts w:asciiTheme="majorHAnsi" w:eastAsia="Times New Roman" w:hAnsiTheme="majorHAnsi" w:cstheme="majorHAnsi"/>
                <w:b/>
                <w:bCs/>
                <w:color w:val="000000"/>
                <w:sz w:val="28"/>
                <w:szCs w:val="28"/>
                <w:lang w:eastAsia="en-US"/>
              </w:rPr>
              <w:t>n nước ngoài năm 2017 cho một số bộ, ngành và địa phương đã giải ngân từ năm 2016 tr</w:t>
            </w:r>
            <w:r w:rsidRPr="00A86E50">
              <w:rPr>
                <w:rFonts w:asciiTheme="majorHAnsi" w:eastAsia="Times New Roman" w:hAnsiTheme="majorHAnsi" w:cstheme="majorHAnsi"/>
                <w:b/>
                <w:bCs/>
                <w:color w:val="000000"/>
                <w:sz w:val="28"/>
                <w:szCs w:val="28"/>
                <w:lang w:val="en-US" w:eastAsia="en-US"/>
              </w:rPr>
              <w:t>ở </w:t>
            </w:r>
            <w:r w:rsidRPr="00A86E50">
              <w:rPr>
                <w:rFonts w:asciiTheme="majorHAnsi" w:eastAsia="Times New Roman" w:hAnsiTheme="majorHAnsi" w:cstheme="majorHAnsi"/>
                <w:b/>
                <w:bCs/>
                <w:color w:val="000000"/>
                <w:sz w:val="28"/>
                <w:szCs w:val="28"/>
                <w:lang w:eastAsia="en-US"/>
              </w:rPr>
              <w:t>về trước</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w:t>
            </w:r>
            <w:r w:rsidRPr="00A86E50">
              <w:rPr>
                <w:rFonts w:asciiTheme="majorHAnsi" w:eastAsia="Times New Roman" w:hAnsiTheme="majorHAnsi" w:cstheme="majorHAnsi"/>
                <w:b/>
                <w:bCs/>
                <w:color w:val="000000"/>
                <w:sz w:val="28"/>
                <w:szCs w:val="28"/>
                <w:lang w:val="en-US" w:eastAsia="en-US"/>
              </w:rPr>
              <w:t>ỔNG SỐ</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14.033,795</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w:t>
            </w:r>
            <w:r w:rsidRPr="00A86E50">
              <w:rPr>
                <w:rFonts w:asciiTheme="majorHAnsi" w:eastAsia="Times New Roman" w:hAnsiTheme="majorHAnsi" w:cstheme="majorHAnsi"/>
                <w:b/>
                <w:bCs/>
                <w:color w:val="000000"/>
                <w:sz w:val="28"/>
                <w:szCs w:val="28"/>
                <w:lang w:val="en-US" w:eastAsia="en-US"/>
              </w:rPr>
              <w:t>Ộ</w:t>
            </w:r>
            <w:r w:rsidRPr="00A86E50">
              <w:rPr>
                <w:rFonts w:asciiTheme="majorHAnsi" w:eastAsia="Times New Roman" w:hAnsiTheme="majorHAnsi" w:cstheme="majorHAnsi"/>
                <w:b/>
                <w:bCs/>
                <w:color w:val="000000"/>
                <w:sz w:val="28"/>
                <w:szCs w:val="28"/>
                <w:lang w:eastAsia="en-US"/>
              </w:rPr>
              <w:t>, NGÀNH TRUNG ƯƠNG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8.983,352</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Công an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180</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987</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2</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Nông nghiệp và Phát triển nông thôn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1.495,085</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3</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Giao thông vận tải</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5.291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623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Xây dựng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67</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316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Y Tế</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992,232</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Giáo dục và Đào tạo</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24,105</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Văn hóa, Th</w:t>
            </w:r>
            <w:r w:rsidRPr="00A86E50">
              <w:rPr>
                <w:rFonts w:asciiTheme="majorHAnsi" w:eastAsia="Times New Roman" w:hAnsiTheme="majorHAnsi" w:cstheme="majorHAnsi"/>
                <w:color w:val="000000"/>
                <w:sz w:val="28"/>
                <w:szCs w:val="28"/>
                <w:lang w:val="en-US" w:eastAsia="en-US"/>
              </w:rPr>
              <w:t>ể </w:t>
            </w:r>
            <w:r w:rsidRPr="00A86E50">
              <w:rPr>
                <w:rFonts w:asciiTheme="majorHAnsi" w:eastAsia="Times New Roman" w:hAnsiTheme="majorHAnsi" w:cstheme="majorHAnsi"/>
                <w:color w:val="000000"/>
                <w:sz w:val="28"/>
                <w:szCs w:val="28"/>
                <w:lang w:eastAsia="en-US"/>
              </w:rPr>
              <w:t>thao và Du lịch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16,007</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Bộ </w:t>
            </w:r>
            <w:r w:rsidRPr="00A86E50">
              <w:rPr>
                <w:rFonts w:asciiTheme="majorHAnsi" w:eastAsia="Times New Roman" w:hAnsiTheme="majorHAnsi" w:cstheme="majorHAnsi"/>
                <w:color w:val="000000"/>
                <w:sz w:val="28"/>
                <w:szCs w:val="28"/>
                <w:lang w:val="en-US" w:eastAsia="en-US"/>
              </w:rPr>
              <w:t>T</w:t>
            </w:r>
            <w:r w:rsidRPr="00A86E50">
              <w:rPr>
                <w:rFonts w:asciiTheme="majorHAnsi" w:eastAsia="Times New Roman" w:hAnsiTheme="majorHAnsi" w:cstheme="majorHAnsi"/>
                <w:color w:val="000000"/>
                <w:sz w:val="28"/>
                <w:szCs w:val="28"/>
                <w:lang w:eastAsia="en-US"/>
              </w:rPr>
              <w:t>ài nguyên và Môi trường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611,216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w:t>
            </w:r>
            <w:r w:rsidRPr="00A86E50">
              <w:rPr>
                <w:rFonts w:asciiTheme="majorHAnsi" w:eastAsia="Times New Roman" w:hAnsiTheme="majorHAnsi" w:cstheme="majorHAnsi"/>
                <w:color w:val="000000"/>
                <w:sz w:val="28"/>
                <w:szCs w:val="28"/>
                <w:lang w:val="en-US" w:eastAsia="en-US"/>
              </w:rPr>
              <w:t>ộ </w:t>
            </w:r>
            <w:r w:rsidRPr="00A86E50">
              <w:rPr>
                <w:rFonts w:asciiTheme="majorHAnsi" w:eastAsia="Times New Roman" w:hAnsiTheme="majorHAnsi" w:cstheme="majorHAnsi"/>
                <w:color w:val="000000"/>
                <w:sz w:val="28"/>
                <w:szCs w:val="28"/>
                <w:lang w:eastAsia="en-US"/>
              </w:rPr>
              <w:t>Thông tin và Truyền thông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68</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510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Viện Hàn Lâm khoa học công nghệ Việt Nam</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31,453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11</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Ban Qu</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n l</w:t>
            </w:r>
            <w:r w:rsidRPr="00A86E50">
              <w:rPr>
                <w:rFonts w:asciiTheme="majorHAnsi" w:eastAsia="Times New Roman" w:hAnsiTheme="majorHAnsi" w:cstheme="majorHAnsi"/>
                <w:color w:val="000000"/>
                <w:sz w:val="28"/>
                <w:szCs w:val="28"/>
                <w:lang w:val="en-US" w:eastAsia="en-US"/>
              </w:rPr>
              <w:t>ý </w:t>
            </w:r>
            <w:r w:rsidRPr="00A86E50">
              <w:rPr>
                <w:rFonts w:asciiTheme="majorHAnsi" w:eastAsia="Times New Roman" w:hAnsiTheme="majorHAnsi" w:cstheme="majorHAnsi"/>
                <w:color w:val="000000"/>
                <w:sz w:val="28"/>
                <w:szCs w:val="28"/>
                <w:lang w:eastAsia="en-US"/>
              </w:rPr>
              <w:t>khu công nghệ cao Hòa Lạc</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204,818</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ĐỊA PHƯƠNG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5.050,443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T</w:t>
            </w:r>
            <w:r w:rsidRPr="00A86E50">
              <w:rPr>
                <w:rFonts w:asciiTheme="majorHAnsi" w:eastAsia="Times New Roman" w:hAnsiTheme="majorHAnsi" w:cstheme="majorHAnsi"/>
                <w:color w:val="000000"/>
                <w:sz w:val="28"/>
                <w:szCs w:val="28"/>
                <w:lang w:eastAsia="en-US"/>
              </w:rPr>
              <w:t>u</w:t>
            </w:r>
            <w:r w:rsidRPr="00A86E50">
              <w:rPr>
                <w:rFonts w:asciiTheme="majorHAnsi" w:eastAsia="Times New Roman" w:hAnsiTheme="majorHAnsi" w:cstheme="majorHAnsi"/>
                <w:color w:val="000000"/>
                <w:sz w:val="28"/>
                <w:szCs w:val="28"/>
                <w:lang w:val="en-US" w:eastAsia="en-US"/>
              </w:rPr>
              <w:t>yê</w:t>
            </w:r>
            <w:r w:rsidRPr="00A86E50">
              <w:rPr>
                <w:rFonts w:asciiTheme="majorHAnsi" w:eastAsia="Times New Roman" w:hAnsiTheme="majorHAnsi" w:cstheme="majorHAnsi"/>
                <w:color w:val="000000"/>
                <w:sz w:val="28"/>
                <w:szCs w:val="28"/>
                <w:lang w:eastAsia="en-US"/>
              </w:rPr>
              <w:t>n Quang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11,287</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Cao B</w:t>
            </w:r>
            <w:r w:rsidRPr="00A86E50">
              <w:rPr>
                <w:rFonts w:asciiTheme="majorHAnsi" w:eastAsia="Times New Roman" w:hAnsiTheme="majorHAnsi" w:cstheme="majorHAnsi"/>
                <w:color w:val="000000"/>
                <w:sz w:val="28"/>
                <w:szCs w:val="28"/>
                <w:lang w:val="en-US" w:eastAsia="en-US"/>
              </w:rPr>
              <w:t>ằ</w:t>
            </w:r>
            <w:r w:rsidRPr="00A86E50">
              <w:rPr>
                <w:rFonts w:asciiTheme="majorHAnsi" w:eastAsia="Times New Roman" w:hAnsiTheme="majorHAnsi" w:cstheme="majorHAnsi"/>
                <w:color w:val="000000"/>
                <w:sz w:val="28"/>
                <w:szCs w:val="28"/>
                <w:lang w:eastAsia="en-US"/>
              </w:rPr>
              <w:t>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272</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Là</w:t>
            </w:r>
            <w:r w:rsidRPr="00A86E50">
              <w:rPr>
                <w:rFonts w:asciiTheme="majorHAnsi" w:eastAsia="Times New Roman" w:hAnsiTheme="majorHAnsi" w:cstheme="majorHAnsi"/>
                <w:color w:val="000000"/>
                <w:sz w:val="28"/>
                <w:szCs w:val="28"/>
                <w:lang w:eastAsia="en-US"/>
              </w:rPr>
              <w:t>o Cai</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118</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343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Y</w:t>
            </w:r>
            <w:r w:rsidRPr="00A86E50">
              <w:rPr>
                <w:rFonts w:asciiTheme="majorHAnsi" w:eastAsia="Times New Roman" w:hAnsiTheme="majorHAnsi" w:cstheme="majorHAnsi"/>
                <w:color w:val="000000"/>
                <w:sz w:val="28"/>
                <w:szCs w:val="28"/>
                <w:lang w:val="en-US" w:eastAsia="en-US"/>
              </w:rPr>
              <w:t>ê</w:t>
            </w:r>
            <w:r w:rsidRPr="00A86E50">
              <w:rPr>
                <w:rFonts w:asciiTheme="majorHAnsi" w:eastAsia="Times New Roman" w:hAnsiTheme="majorHAnsi" w:cstheme="majorHAnsi"/>
                <w:color w:val="000000"/>
                <w:sz w:val="28"/>
                <w:szCs w:val="28"/>
                <w:lang w:eastAsia="en-US"/>
              </w:rPr>
              <w:t>n Bái</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20</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563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5</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Phú</w:t>
            </w:r>
            <w:r w:rsidRPr="00A86E50">
              <w:rPr>
                <w:rFonts w:asciiTheme="majorHAnsi" w:eastAsia="Times New Roman" w:hAnsiTheme="majorHAnsi" w:cstheme="majorHAnsi"/>
                <w:color w:val="000000"/>
                <w:sz w:val="28"/>
                <w:szCs w:val="28"/>
                <w:lang w:val="en-US" w:eastAsia="en-US"/>
              </w:rPr>
              <w:t> T</w:t>
            </w:r>
            <w:r w:rsidRPr="00A86E50">
              <w:rPr>
                <w:rFonts w:asciiTheme="majorHAnsi" w:eastAsia="Times New Roman" w:hAnsiTheme="majorHAnsi" w:cstheme="majorHAnsi"/>
                <w:color w:val="000000"/>
                <w:sz w:val="28"/>
                <w:szCs w:val="28"/>
                <w:lang w:eastAsia="en-US"/>
              </w:rPr>
              <w:t>họ</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23</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948</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w:t>
            </w:r>
            <w:r w:rsidRPr="00A86E50">
              <w:rPr>
                <w:rFonts w:asciiTheme="majorHAnsi" w:eastAsia="Times New Roman" w:hAnsiTheme="majorHAnsi" w:cstheme="majorHAnsi"/>
                <w:color w:val="000000"/>
                <w:sz w:val="28"/>
                <w:szCs w:val="28"/>
                <w:lang w:val="en-US" w:eastAsia="en-US"/>
              </w:rPr>
              <w:t>ắ</w:t>
            </w:r>
            <w:r w:rsidRPr="00A86E50">
              <w:rPr>
                <w:rFonts w:asciiTheme="majorHAnsi" w:eastAsia="Times New Roman" w:hAnsiTheme="majorHAnsi" w:cstheme="majorHAnsi"/>
                <w:color w:val="000000"/>
                <w:sz w:val="28"/>
                <w:szCs w:val="28"/>
                <w:lang w:eastAsia="en-US"/>
              </w:rPr>
              <w:t>c Giang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494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H</w:t>
            </w:r>
            <w:r w:rsidRPr="00A86E50">
              <w:rPr>
                <w:rFonts w:asciiTheme="majorHAnsi" w:eastAsia="Times New Roman" w:hAnsiTheme="majorHAnsi" w:cstheme="majorHAnsi"/>
                <w:color w:val="000000"/>
                <w:sz w:val="28"/>
                <w:szCs w:val="28"/>
                <w:lang w:eastAsia="en-US"/>
              </w:rPr>
              <w:t>òa Bình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936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Sơn La</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44</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336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Lai Châu</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882</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Điện Biên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75</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275</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w:t>
            </w:r>
            <w:r w:rsidRPr="00A86E50">
              <w:rPr>
                <w:rFonts w:asciiTheme="majorHAnsi" w:eastAsia="Times New Roman" w:hAnsiTheme="majorHAnsi" w:cstheme="majorHAnsi"/>
                <w:color w:val="000000"/>
                <w:sz w:val="28"/>
                <w:szCs w:val="28"/>
                <w:lang w:val="en-US" w:eastAsia="en-US"/>
              </w:rPr>
              <w:t>P. Hà </w:t>
            </w:r>
            <w:r w:rsidRPr="00A86E50">
              <w:rPr>
                <w:rFonts w:asciiTheme="majorHAnsi" w:eastAsia="Times New Roman" w:hAnsiTheme="majorHAnsi" w:cstheme="majorHAnsi"/>
                <w:color w:val="000000"/>
                <w:sz w:val="28"/>
                <w:szCs w:val="28"/>
                <w:lang w:eastAsia="en-US"/>
              </w:rPr>
              <w:t>Nội</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211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961</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w:t>
            </w:r>
            <w:r w:rsidRPr="00A86E50">
              <w:rPr>
                <w:rFonts w:asciiTheme="majorHAnsi" w:eastAsia="Times New Roman" w:hAnsiTheme="majorHAnsi" w:cstheme="majorHAnsi"/>
                <w:color w:val="000000"/>
                <w:sz w:val="28"/>
                <w:szCs w:val="28"/>
                <w:lang w:val="en-US" w:eastAsia="en-US"/>
              </w:rPr>
              <w:t>P. H</w:t>
            </w:r>
            <w:r w:rsidRPr="00A86E50">
              <w:rPr>
                <w:rFonts w:asciiTheme="majorHAnsi" w:eastAsia="Times New Roman" w:hAnsiTheme="majorHAnsi" w:cstheme="majorHAnsi"/>
                <w:color w:val="000000"/>
                <w:sz w:val="28"/>
                <w:szCs w:val="28"/>
                <w:lang w:eastAsia="en-US"/>
              </w:rPr>
              <w:t>ải Phòng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1.261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501</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13</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Hưng</w:t>
            </w:r>
            <w:r w:rsidRPr="00A86E50">
              <w:rPr>
                <w:rFonts w:asciiTheme="majorHAnsi" w:eastAsia="Times New Roman" w:hAnsiTheme="majorHAnsi" w:cstheme="majorHAnsi"/>
                <w:color w:val="000000"/>
                <w:sz w:val="28"/>
                <w:szCs w:val="28"/>
                <w:lang w:eastAsia="en-US"/>
              </w:rPr>
              <w:t> Yên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550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14</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H</w:t>
            </w:r>
            <w:r w:rsidRPr="00A86E50">
              <w:rPr>
                <w:rFonts w:asciiTheme="majorHAnsi" w:eastAsia="Times New Roman" w:hAnsiTheme="majorHAnsi" w:cstheme="majorHAnsi"/>
                <w:color w:val="000000"/>
                <w:sz w:val="28"/>
                <w:szCs w:val="28"/>
                <w:lang w:eastAsia="en-US"/>
              </w:rPr>
              <w:t>à Nam</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33</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295</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15</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Ninh Bình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74</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820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16</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Thanh Hóa</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510</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099</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17</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N</w:t>
            </w:r>
            <w:r w:rsidRPr="00A86E50">
              <w:rPr>
                <w:rFonts w:asciiTheme="majorHAnsi" w:eastAsia="Times New Roman" w:hAnsiTheme="majorHAnsi" w:cstheme="majorHAnsi"/>
                <w:color w:val="000000"/>
                <w:sz w:val="28"/>
                <w:szCs w:val="28"/>
                <w:lang w:val="en-US" w:eastAsia="en-US"/>
              </w:rPr>
              <w:t>g</w:t>
            </w:r>
            <w:r w:rsidRPr="00A86E50">
              <w:rPr>
                <w:rFonts w:asciiTheme="majorHAnsi" w:eastAsia="Times New Roman" w:hAnsiTheme="majorHAnsi" w:cstheme="majorHAnsi"/>
                <w:color w:val="000000"/>
                <w:sz w:val="28"/>
                <w:szCs w:val="28"/>
                <w:lang w:eastAsia="en-US"/>
              </w:rPr>
              <w:t>hệ An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219</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149</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18</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H</w:t>
            </w:r>
            <w:r w:rsidRPr="00A86E50">
              <w:rPr>
                <w:rFonts w:asciiTheme="majorHAnsi" w:eastAsia="Times New Roman" w:hAnsiTheme="majorHAnsi" w:cstheme="majorHAnsi"/>
                <w:color w:val="000000"/>
                <w:sz w:val="28"/>
                <w:szCs w:val="28"/>
                <w:lang w:eastAsia="en-US"/>
              </w:rPr>
              <w:t>à Tĩnh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88,728</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19</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Qu</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ng Bình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26,104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20</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Quảng Trị</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93</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280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21</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T</w:t>
            </w:r>
            <w:r w:rsidRPr="00A86E50">
              <w:rPr>
                <w:rFonts w:asciiTheme="majorHAnsi" w:eastAsia="Times New Roman" w:hAnsiTheme="majorHAnsi" w:cstheme="majorHAnsi"/>
                <w:color w:val="000000"/>
                <w:sz w:val="28"/>
                <w:szCs w:val="28"/>
                <w:lang w:eastAsia="en-US"/>
              </w:rPr>
              <w:t>hừa Thiên Huế</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5,768</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22</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Đà N</w:t>
            </w:r>
            <w:r w:rsidRPr="00A86E50">
              <w:rPr>
                <w:rFonts w:asciiTheme="majorHAnsi" w:eastAsia="Times New Roman" w:hAnsiTheme="majorHAnsi" w:cstheme="majorHAnsi"/>
                <w:color w:val="000000"/>
                <w:sz w:val="28"/>
                <w:szCs w:val="28"/>
                <w:lang w:val="en-US" w:eastAsia="en-US"/>
              </w:rPr>
              <w:t>ẵng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317,211</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23</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Qu</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n</w:t>
            </w:r>
            <w:r w:rsidRPr="00A86E50">
              <w:rPr>
                <w:rFonts w:asciiTheme="majorHAnsi" w:eastAsia="Times New Roman" w:hAnsiTheme="majorHAnsi" w:cstheme="majorHAnsi"/>
                <w:color w:val="000000"/>
                <w:sz w:val="28"/>
                <w:szCs w:val="28"/>
                <w:lang w:val="en-US" w:eastAsia="en-US"/>
              </w:rPr>
              <w:t>g</w:t>
            </w:r>
            <w:r w:rsidRPr="00A86E50">
              <w:rPr>
                <w:rFonts w:asciiTheme="majorHAnsi" w:eastAsia="Times New Roman" w:hAnsiTheme="majorHAnsi" w:cstheme="majorHAnsi"/>
                <w:color w:val="000000"/>
                <w:sz w:val="28"/>
                <w:szCs w:val="28"/>
                <w:lang w:eastAsia="en-US"/>
              </w:rPr>
              <w:t> Nam</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132,860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24</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Qu</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ng Ngãi</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436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25</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Bình Định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29,021</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26</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Ph</w:t>
            </w:r>
            <w:r w:rsidRPr="00A86E50">
              <w:rPr>
                <w:rFonts w:asciiTheme="majorHAnsi" w:eastAsia="Times New Roman" w:hAnsiTheme="majorHAnsi" w:cstheme="majorHAnsi"/>
                <w:color w:val="000000"/>
                <w:sz w:val="28"/>
                <w:szCs w:val="28"/>
                <w:lang w:val="en-US" w:eastAsia="en-US"/>
              </w:rPr>
              <w:t>ú</w:t>
            </w:r>
            <w:r w:rsidRPr="00A86E50">
              <w:rPr>
                <w:rFonts w:asciiTheme="majorHAnsi" w:eastAsia="Times New Roman" w:hAnsiTheme="majorHAnsi" w:cstheme="majorHAnsi"/>
                <w:color w:val="000000"/>
                <w:sz w:val="28"/>
                <w:szCs w:val="28"/>
                <w:lang w:eastAsia="en-US"/>
              </w:rPr>
              <w:t> Yên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39,868</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27</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Khánh </w:t>
            </w:r>
            <w:r w:rsidRPr="00A86E50">
              <w:rPr>
                <w:rFonts w:asciiTheme="majorHAnsi" w:eastAsia="Times New Roman" w:hAnsiTheme="majorHAnsi" w:cstheme="majorHAnsi"/>
                <w:color w:val="000000"/>
                <w:sz w:val="28"/>
                <w:szCs w:val="28"/>
                <w:lang w:val="en-US" w:eastAsia="en-US"/>
              </w:rPr>
              <w:t>H</w:t>
            </w:r>
            <w:r w:rsidRPr="00A86E50">
              <w:rPr>
                <w:rFonts w:asciiTheme="majorHAnsi" w:eastAsia="Times New Roman" w:hAnsiTheme="majorHAnsi" w:cstheme="majorHAnsi"/>
                <w:color w:val="000000"/>
                <w:sz w:val="28"/>
                <w:szCs w:val="28"/>
                <w:lang w:eastAsia="en-US"/>
              </w:rPr>
              <w:t>òa</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45,016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28</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Ninh Thuận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30,835</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29</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w:t>
            </w:r>
            <w:r w:rsidRPr="00A86E50">
              <w:rPr>
                <w:rFonts w:asciiTheme="majorHAnsi" w:eastAsia="Times New Roman" w:hAnsiTheme="majorHAnsi" w:cstheme="majorHAnsi"/>
                <w:color w:val="000000"/>
                <w:sz w:val="28"/>
                <w:szCs w:val="28"/>
                <w:lang w:val="en-US" w:eastAsia="en-US"/>
              </w:rPr>
              <w:t>ì</w:t>
            </w:r>
            <w:r w:rsidRPr="00A86E50">
              <w:rPr>
                <w:rFonts w:asciiTheme="majorHAnsi" w:eastAsia="Times New Roman" w:hAnsiTheme="majorHAnsi" w:cstheme="majorHAnsi"/>
                <w:color w:val="000000"/>
                <w:sz w:val="28"/>
                <w:szCs w:val="28"/>
                <w:lang w:eastAsia="en-US"/>
              </w:rPr>
              <w:t>nh Thuận</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9,594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30</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Đắk Lắk</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52</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380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31</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Đ</w:t>
            </w:r>
            <w:r w:rsidRPr="00A86E50">
              <w:rPr>
                <w:rFonts w:asciiTheme="majorHAnsi" w:eastAsia="Times New Roman" w:hAnsiTheme="majorHAnsi" w:cstheme="majorHAnsi"/>
                <w:color w:val="000000"/>
                <w:sz w:val="28"/>
                <w:szCs w:val="28"/>
                <w:lang w:val="en-US" w:eastAsia="en-US"/>
              </w:rPr>
              <w:t>ắ</w:t>
            </w:r>
            <w:r w:rsidRPr="00A86E50">
              <w:rPr>
                <w:rFonts w:asciiTheme="majorHAnsi" w:eastAsia="Times New Roman" w:hAnsiTheme="majorHAnsi" w:cstheme="majorHAnsi"/>
                <w:color w:val="000000"/>
                <w:sz w:val="28"/>
                <w:szCs w:val="28"/>
                <w:lang w:eastAsia="en-US"/>
              </w:rPr>
              <w:t>k Nôn</w:t>
            </w:r>
            <w:r w:rsidRPr="00A86E50">
              <w:rPr>
                <w:rFonts w:asciiTheme="majorHAnsi" w:eastAsia="Times New Roman" w:hAnsiTheme="majorHAnsi" w:cstheme="majorHAnsi"/>
                <w:color w:val="000000"/>
                <w:sz w:val="28"/>
                <w:szCs w:val="28"/>
                <w:lang w:val="en-US" w:eastAsia="en-US"/>
              </w:rPr>
              <w:t>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34</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304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32</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Gia Lai</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35</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994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33</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Kon Tum</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18</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034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34</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L</w:t>
            </w:r>
            <w:r w:rsidRPr="00A86E50">
              <w:rPr>
                <w:rFonts w:asciiTheme="majorHAnsi" w:eastAsia="Times New Roman" w:hAnsiTheme="majorHAnsi" w:cstheme="majorHAnsi"/>
                <w:color w:val="000000"/>
                <w:sz w:val="28"/>
                <w:szCs w:val="28"/>
                <w:lang w:eastAsia="en-US"/>
              </w:rPr>
              <w:t>âm </w:t>
            </w:r>
            <w:r w:rsidRPr="00A86E50">
              <w:rPr>
                <w:rFonts w:asciiTheme="majorHAnsi" w:eastAsia="Times New Roman" w:hAnsiTheme="majorHAnsi" w:cstheme="majorHAnsi"/>
                <w:color w:val="000000"/>
                <w:sz w:val="28"/>
                <w:szCs w:val="28"/>
                <w:lang w:val="en-US" w:eastAsia="en-US"/>
              </w:rPr>
              <w:t>Đồng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84</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695</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35</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TP. H</w:t>
            </w:r>
            <w:r w:rsidRPr="00A86E50">
              <w:rPr>
                <w:rFonts w:asciiTheme="majorHAnsi" w:eastAsia="Times New Roman" w:hAnsiTheme="majorHAnsi" w:cstheme="majorHAnsi"/>
                <w:color w:val="000000"/>
                <w:sz w:val="28"/>
                <w:szCs w:val="28"/>
                <w:lang w:val="en-US" w:eastAsia="en-US"/>
              </w:rPr>
              <w:t>ồ</w:t>
            </w:r>
            <w:r w:rsidRPr="00A86E50">
              <w:rPr>
                <w:rFonts w:asciiTheme="majorHAnsi" w:eastAsia="Times New Roman" w:hAnsiTheme="majorHAnsi" w:cstheme="majorHAnsi"/>
                <w:color w:val="000000"/>
                <w:sz w:val="28"/>
                <w:szCs w:val="28"/>
                <w:lang w:eastAsia="en-US"/>
              </w:rPr>
              <w:t> Chí Minh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193,878</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36</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Bình Dương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374</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193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37</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Bình Phước</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103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38</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Ti</w:t>
            </w:r>
            <w:r w:rsidRPr="00A86E50">
              <w:rPr>
                <w:rFonts w:asciiTheme="majorHAnsi" w:eastAsia="Times New Roman" w:hAnsiTheme="majorHAnsi" w:cstheme="majorHAnsi"/>
                <w:color w:val="000000"/>
                <w:sz w:val="28"/>
                <w:szCs w:val="28"/>
                <w:lang w:val="en-US" w:eastAsia="en-US"/>
              </w:rPr>
              <w:t>ề</w:t>
            </w:r>
            <w:r w:rsidRPr="00A86E50">
              <w:rPr>
                <w:rFonts w:asciiTheme="majorHAnsi" w:eastAsia="Times New Roman" w:hAnsiTheme="majorHAnsi" w:cstheme="majorHAnsi"/>
                <w:color w:val="000000"/>
                <w:sz w:val="28"/>
                <w:szCs w:val="28"/>
                <w:lang w:eastAsia="en-US"/>
              </w:rPr>
              <w:t>n Gian</w:t>
            </w:r>
            <w:r w:rsidRPr="00A86E50">
              <w:rPr>
                <w:rFonts w:asciiTheme="majorHAnsi" w:eastAsia="Times New Roman" w:hAnsiTheme="majorHAnsi" w:cstheme="majorHAnsi"/>
                <w:color w:val="000000"/>
                <w:sz w:val="28"/>
                <w:szCs w:val="28"/>
                <w:lang w:val="en-US" w:eastAsia="en-US"/>
              </w:rPr>
              <w:t>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87</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286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39</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w:t>
            </w:r>
            <w:r w:rsidRPr="00A86E50">
              <w:rPr>
                <w:rFonts w:asciiTheme="majorHAnsi" w:eastAsia="Times New Roman" w:hAnsiTheme="majorHAnsi" w:cstheme="majorHAnsi"/>
                <w:color w:val="000000"/>
                <w:sz w:val="28"/>
                <w:szCs w:val="28"/>
                <w:lang w:val="en-US" w:eastAsia="en-US"/>
              </w:rPr>
              <w:t>ế</w:t>
            </w:r>
            <w:r w:rsidRPr="00A86E50">
              <w:rPr>
                <w:rFonts w:asciiTheme="majorHAnsi" w:eastAsia="Times New Roman" w:hAnsiTheme="majorHAnsi" w:cstheme="majorHAnsi"/>
                <w:color w:val="000000"/>
                <w:sz w:val="28"/>
                <w:szCs w:val="28"/>
                <w:lang w:eastAsia="en-US"/>
              </w:rPr>
              <w:t>n Tre</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20</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391</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40</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T</w:t>
            </w:r>
            <w:r w:rsidRPr="00A86E50">
              <w:rPr>
                <w:rFonts w:asciiTheme="majorHAnsi" w:eastAsia="Times New Roman" w:hAnsiTheme="majorHAnsi" w:cstheme="majorHAnsi"/>
                <w:color w:val="000000"/>
                <w:sz w:val="28"/>
                <w:szCs w:val="28"/>
                <w:lang w:eastAsia="en-US"/>
              </w:rPr>
              <w:t>rà Vinh</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71,792</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41</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Cần Thơ</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81,883</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42</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H</w:t>
            </w:r>
            <w:r w:rsidRPr="00A86E50">
              <w:rPr>
                <w:rFonts w:asciiTheme="majorHAnsi" w:eastAsia="Times New Roman" w:hAnsiTheme="majorHAnsi" w:cstheme="majorHAnsi"/>
                <w:color w:val="000000"/>
                <w:sz w:val="28"/>
                <w:szCs w:val="28"/>
                <w:lang w:eastAsia="en-US"/>
              </w:rPr>
              <w:t>ậu Gian</w:t>
            </w:r>
            <w:r w:rsidRPr="00A86E50">
              <w:rPr>
                <w:rFonts w:asciiTheme="majorHAnsi" w:eastAsia="Times New Roman" w:hAnsiTheme="majorHAnsi" w:cstheme="majorHAnsi"/>
                <w:color w:val="000000"/>
                <w:sz w:val="28"/>
                <w:szCs w:val="28"/>
                <w:lang w:val="en-US" w:eastAsia="en-US"/>
              </w:rPr>
              <w:t>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4,804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43</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Sóc Trăn</w:t>
            </w:r>
            <w:r w:rsidRPr="00A86E50">
              <w:rPr>
                <w:rFonts w:asciiTheme="majorHAnsi" w:eastAsia="Times New Roman" w:hAnsiTheme="majorHAnsi" w:cstheme="majorHAnsi"/>
                <w:color w:val="000000"/>
                <w:sz w:val="28"/>
                <w:szCs w:val="28"/>
                <w:lang w:val="en-US" w:eastAsia="en-US"/>
              </w:rPr>
              <w:t>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116,792</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44</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An Gian</w:t>
            </w:r>
            <w:r w:rsidRPr="00A86E50">
              <w:rPr>
                <w:rFonts w:asciiTheme="majorHAnsi" w:eastAsia="Times New Roman" w:hAnsiTheme="majorHAnsi" w:cstheme="majorHAnsi"/>
                <w:color w:val="000000"/>
                <w:sz w:val="28"/>
                <w:szCs w:val="28"/>
                <w:lang w:val="en-US" w:eastAsia="en-US"/>
              </w:rPr>
              <w:t>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810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45</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Đồ</w:t>
            </w:r>
            <w:r w:rsidRPr="00A86E50">
              <w:rPr>
                <w:rFonts w:asciiTheme="majorHAnsi" w:eastAsia="Times New Roman" w:hAnsiTheme="majorHAnsi" w:cstheme="majorHAnsi"/>
                <w:color w:val="000000"/>
                <w:sz w:val="28"/>
                <w:szCs w:val="28"/>
                <w:lang w:eastAsia="en-US"/>
              </w:rPr>
              <w:t>n</w:t>
            </w:r>
            <w:r w:rsidRPr="00A86E50">
              <w:rPr>
                <w:rFonts w:asciiTheme="majorHAnsi" w:eastAsia="Times New Roman" w:hAnsiTheme="majorHAnsi" w:cstheme="majorHAnsi"/>
                <w:color w:val="000000"/>
                <w:sz w:val="28"/>
                <w:szCs w:val="28"/>
                <w:lang w:val="en-US" w:eastAsia="en-US"/>
              </w:rPr>
              <w:t>g</w:t>
            </w:r>
            <w:r w:rsidRPr="00A86E50">
              <w:rPr>
                <w:rFonts w:asciiTheme="majorHAnsi" w:eastAsia="Times New Roman" w:hAnsiTheme="majorHAnsi" w:cstheme="majorHAnsi"/>
                <w:color w:val="000000"/>
                <w:sz w:val="28"/>
                <w:szCs w:val="28"/>
                <w:lang w:eastAsia="en-US"/>
              </w:rPr>
              <w:t> Tháp</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102</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549</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46</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Kiên Giang</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91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106</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47</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Bạc Liêu</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510</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48</w:t>
            </w:r>
          </w:p>
        </w:tc>
        <w:tc>
          <w:tcPr>
            <w:tcW w:w="31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Cà Mau</w:t>
            </w:r>
          </w:p>
        </w:tc>
        <w:tc>
          <w:tcPr>
            <w:tcW w:w="14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127,505</w:t>
            </w:r>
          </w:p>
        </w:tc>
      </w:tr>
    </w:tbl>
    <w:p w:rsidR="00A86E50" w:rsidRPr="00A86E50" w:rsidRDefault="00A86E50" w:rsidP="00A86E50">
      <w:pPr>
        <w:shd w:val="clear" w:color="auto" w:fill="FFFFFF"/>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 </w:t>
      </w:r>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15" w:name="chuong_pl_6"/>
      <w:r w:rsidRPr="00A86E50">
        <w:rPr>
          <w:rFonts w:asciiTheme="majorHAnsi" w:eastAsia="Times New Roman" w:hAnsiTheme="majorHAnsi" w:cstheme="majorHAnsi"/>
          <w:b/>
          <w:bCs/>
          <w:color w:val="000000"/>
          <w:sz w:val="28"/>
          <w:szCs w:val="28"/>
          <w:lang w:eastAsia="en-US"/>
        </w:rPr>
        <w:t>PHỤ LỤC SỐ 6</w:t>
      </w:r>
      <w:bookmarkEnd w:id="15"/>
    </w:p>
    <w:p w:rsidR="00A86E50" w:rsidRPr="00A86E50" w:rsidRDefault="00A86E50" w:rsidP="00A86E50">
      <w:pPr>
        <w:shd w:val="clear" w:color="auto" w:fill="FFFFFF"/>
        <w:spacing w:after="0" w:line="394" w:lineRule="atLeast"/>
        <w:jc w:val="center"/>
        <w:rPr>
          <w:rFonts w:asciiTheme="majorHAnsi" w:eastAsia="Times New Roman" w:hAnsiTheme="majorHAnsi" w:cstheme="majorHAnsi"/>
          <w:color w:val="000000"/>
          <w:sz w:val="28"/>
          <w:szCs w:val="28"/>
          <w:lang w:val="en-US" w:eastAsia="en-US"/>
        </w:rPr>
      </w:pPr>
      <w:bookmarkStart w:id="16" w:name="chuong_pl_6_name"/>
      <w:r w:rsidRPr="00A86E50">
        <w:rPr>
          <w:rFonts w:asciiTheme="majorHAnsi" w:eastAsia="Times New Roman" w:hAnsiTheme="majorHAnsi" w:cstheme="majorHAnsi"/>
          <w:color w:val="000000"/>
          <w:sz w:val="28"/>
          <w:szCs w:val="28"/>
          <w:lang w:eastAsia="en-US"/>
        </w:rPr>
        <w:t>BỔ SUNG KẾ HOẠCH ĐẦU TƯ VỐN NƯỚC NGOÀI (VỐN VIỆN TRỢ) NĂM 2017 CHO MỘT SỐ BỘ, NGÀNH, ĐỊA PHƯƠNG</w:t>
      </w:r>
      <w:bookmarkEnd w:id="16"/>
      <w:r w:rsidRPr="00A86E50">
        <w:rPr>
          <w:rFonts w:asciiTheme="majorHAnsi" w:eastAsia="Times New Roman" w:hAnsiTheme="majorHAnsi" w:cstheme="majorHAnsi"/>
          <w:color w:val="000000"/>
          <w:sz w:val="28"/>
          <w:szCs w:val="28"/>
          <w:lang w:val="en-US" w:eastAsia="en-US"/>
        </w:rPr>
        <w:br/>
      </w:r>
      <w:r w:rsidRPr="00A86E50">
        <w:rPr>
          <w:rFonts w:asciiTheme="majorHAnsi" w:eastAsia="Times New Roman" w:hAnsiTheme="majorHAnsi" w:cstheme="majorHAnsi"/>
          <w:i/>
          <w:iCs/>
          <w:color w:val="000000"/>
          <w:sz w:val="28"/>
          <w:szCs w:val="28"/>
          <w:lang w:eastAsia="en-US"/>
        </w:rPr>
        <w:t>(Ban hành kèm </w:t>
      </w:r>
      <w:r w:rsidRPr="00A86E50">
        <w:rPr>
          <w:rFonts w:asciiTheme="majorHAnsi" w:eastAsia="Times New Roman" w:hAnsiTheme="majorHAnsi" w:cstheme="majorHAnsi"/>
          <w:i/>
          <w:iCs/>
          <w:color w:val="000000"/>
          <w:sz w:val="28"/>
          <w:szCs w:val="28"/>
          <w:lang w:val="en-US" w:eastAsia="en-US"/>
        </w:rPr>
        <w:t>t</w:t>
      </w:r>
      <w:r w:rsidRPr="00A86E50">
        <w:rPr>
          <w:rFonts w:asciiTheme="majorHAnsi" w:eastAsia="Times New Roman" w:hAnsiTheme="majorHAnsi" w:cstheme="majorHAnsi"/>
          <w:i/>
          <w:iCs/>
          <w:color w:val="000000"/>
          <w:sz w:val="28"/>
          <w:szCs w:val="28"/>
          <w:lang w:eastAsia="en-US"/>
        </w:rPr>
        <w:t>heo Nghị </w:t>
      </w:r>
      <w:r w:rsidRPr="00A86E50">
        <w:rPr>
          <w:rFonts w:asciiTheme="majorHAnsi" w:eastAsia="Times New Roman" w:hAnsiTheme="majorHAnsi" w:cstheme="majorHAnsi"/>
          <w:i/>
          <w:iCs/>
          <w:color w:val="000000"/>
          <w:sz w:val="28"/>
          <w:szCs w:val="28"/>
          <w:lang w:val="en-US" w:eastAsia="en-US"/>
        </w:rPr>
        <w:t>quyết</w:t>
      </w:r>
      <w:r w:rsidRPr="00A86E50">
        <w:rPr>
          <w:rFonts w:asciiTheme="majorHAnsi" w:eastAsia="Times New Roman" w:hAnsiTheme="majorHAnsi" w:cstheme="majorHAnsi"/>
          <w:i/>
          <w:iCs/>
          <w:color w:val="000000"/>
          <w:sz w:val="28"/>
          <w:szCs w:val="28"/>
          <w:lang w:eastAsia="en-US"/>
        </w:rPr>
        <w:t> s</w:t>
      </w:r>
      <w:r w:rsidRPr="00A86E50">
        <w:rPr>
          <w:rFonts w:asciiTheme="majorHAnsi" w:eastAsia="Times New Roman" w:hAnsiTheme="majorHAnsi" w:cstheme="majorHAnsi"/>
          <w:i/>
          <w:iCs/>
          <w:color w:val="000000"/>
          <w:sz w:val="28"/>
          <w:szCs w:val="28"/>
          <w:lang w:val="en-US" w:eastAsia="en-US"/>
        </w:rPr>
        <w:t>ố</w:t>
      </w:r>
      <w:r w:rsidRPr="00A86E50">
        <w:rPr>
          <w:rFonts w:asciiTheme="majorHAnsi" w:eastAsia="Times New Roman" w:hAnsiTheme="majorHAnsi" w:cstheme="majorHAnsi"/>
          <w:i/>
          <w:iCs/>
          <w:color w:val="000000"/>
          <w:sz w:val="28"/>
          <w:szCs w:val="28"/>
          <w:lang w:eastAsia="en-US"/>
        </w:rPr>
        <w:t> 49/201</w:t>
      </w:r>
      <w:r w:rsidRPr="00A86E50">
        <w:rPr>
          <w:rFonts w:asciiTheme="majorHAnsi" w:eastAsia="Times New Roman" w:hAnsiTheme="majorHAnsi" w:cstheme="majorHAnsi"/>
          <w:i/>
          <w:iCs/>
          <w:color w:val="000000"/>
          <w:sz w:val="28"/>
          <w:szCs w:val="28"/>
          <w:lang w:val="en-US" w:eastAsia="en-US"/>
        </w:rPr>
        <w:t>7/Q</w:t>
      </w:r>
      <w:r w:rsidRPr="00A86E50">
        <w:rPr>
          <w:rFonts w:asciiTheme="majorHAnsi" w:eastAsia="Times New Roman" w:hAnsiTheme="majorHAnsi" w:cstheme="majorHAnsi"/>
          <w:i/>
          <w:iCs/>
          <w:color w:val="000000"/>
          <w:sz w:val="28"/>
          <w:szCs w:val="28"/>
          <w:lang w:eastAsia="en-US"/>
        </w:rPr>
        <w:t>H14 ngày 13 tháng 11 năm </w:t>
      </w:r>
      <w:r w:rsidRPr="00A86E50">
        <w:rPr>
          <w:rFonts w:asciiTheme="majorHAnsi" w:eastAsia="Times New Roman" w:hAnsiTheme="majorHAnsi" w:cstheme="majorHAnsi"/>
          <w:i/>
          <w:iCs/>
          <w:color w:val="000000"/>
          <w:sz w:val="28"/>
          <w:szCs w:val="28"/>
          <w:lang w:val="en-US" w:eastAsia="en-US"/>
        </w:rPr>
        <w:t>2017 </w:t>
      </w:r>
      <w:r w:rsidRPr="00A86E50">
        <w:rPr>
          <w:rFonts w:asciiTheme="majorHAnsi" w:eastAsia="Times New Roman" w:hAnsiTheme="majorHAnsi" w:cstheme="majorHAnsi"/>
          <w:i/>
          <w:iCs/>
          <w:color w:val="000000"/>
          <w:sz w:val="28"/>
          <w:szCs w:val="28"/>
          <w:lang w:eastAsia="en-US"/>
        </w:rPr>
        <w:t>của </w:t>
      </w:r>
      <w:r w:rsidRPr="00A86E50">
        <w:rPr>
          <w:rFonts w:asciiTheme="majorHAnsi" w:eastAsia="Times New Roman" w:hAnsiTheme="majorHAnsi" w:cstheme="majorHAnsi"/>
          <w:i/>
          <w:iCs/>
          <w:color w:val="000000"/>
          <w:sz w:val="28"/>
          <w:szCs w:val="28"/>
          <w:lang w:val="en-US" w:eastAsia="en-US"/>
        </w:rPr>
        <w:t>Quố</w:t>
      </w:r>
      <w:r w:rsidRPr="00A86E50">
        <w:rPr>
          <w:rFonts w:asciiTheme="majorHAnsi" w:eastAsia="Times New Roman" w:hAnsiTheme="majorHAnsi" w:cstheme="majorHAnsi"/>
          <w:i/>
          <w:iCs/>
          <w:color w:val="000000"/>
          <w:sz w:val="28"/>
          <w:szCs w:val="28"/>
          <w:lang w:eastAsia="en-US"/>
        </w:rPr>
        <w:t>c hội)</w:t>
      </w:r>
    </w:p>
    <w:p w:rsidR="00A86E50" w:rsidRPr="00A86E50" w:rsidRDefault="00A86E50" w:rsidP="00A86E50">
      <w:pPr>
        <w:shd w:val="clear" w:color="auto" w:fill="FFFFFF"/>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i/>
          <w:iCs/>
          <w:color w:val="000000"/>
          <w:sz w:val="28"/>
          <w:szCs w:val="28"/>
          <w:lang w:val="en-US" w:eastAsia="en-US"/>
        </w:rPr>
        <w:t>Đơn vị: Tỷ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7"/>
        <w:gridCol w:w="4256"/>
        <w:gridCol w:w="3331"/>
        <w:gridCol w:w="832"/>
      </w:tblGrid>
      <w:tr w:rsidR="00A86E50" w:rsidRPr="00A86E50" w:rsidTr="00A86E5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STT</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Bộ</w:t>
            </w:r>
            <w:r w:rsidRPr="00A86E50">
              <w:rPr>
                <w:rFonts w:asciiTheme="majorHAnsi" w:eastAsia="Times New Roman" w:hAnsiTheme="majorHAnsi" w:cstheme="majorHAnsi"/>
                <w:b/>
                <w:bCs/>
                <w:color w:val="000000"/>
                <w:sz w:val="28"/>
                <w:szCs w:val="28"/>
                <w:lang w:val="en-US" w:eastAsia="en-US"/>
              </w:rPr>
              <w:t>, </w:t>
            </w:r>
            <w:r w:rsidRPr="00A86E50">
              <w:rPr>
                <w:rFonts w:asciiTheme="majorHAnsi" w:eastAsia="Times New Roman" w:hAnsiTheme="majorHAnsi" w:cstheme="majorHAnsi"/>
                <w:b/>
                <w:bCs/>
                <w:color w:val="000000"/>
                <w:sz w:val="28"/>
                <w:szCs w:val="28"/>
                <w:lang w:eastAsia="en-US"/>
              </w:rPr>
              <w:t>ngành/địa phương</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Bổ sung K</w:t>
            </w:r>
            <w:r w:rsidRPr="00A86E50">
              <w:rPr>
                <w:rFonts w:asciiTheme="majorHAnsi" w:eastAsia="Times New Roman" w:hAnsiTheme="majorHAnsi" w:cstheme="majorHAnsi"/>
                <w:b/>
                <w:bCs/>
                <w:color w:val="000000"/>
                <w:sz w:val="28"/>
                <w:szCs w:val="28"/>
                <w:lang w:val="en-US" w:eastAsia="en-US"/>
              </w:rPr>
              <w:t>H</w:t>
            </w:r>
            <w:r w:rsidRPr="00A86E50">
              <w:rPr>
                <w:rFonts w:asciiTheme="majorHAnsi" w:eastAsia="Times New Roman" w:hAnsiTheme="majorHAnsi" w:cstheme="majorHAnsi"/>
                <w:b/>
                <w:bCs/>
                <w:color w:val="000000"/>
                <w:sz w:val="28"/>
                <w:szCs w:val="28"/>
                <w:lang w:eastAsia="en-US"/>
              </w:rPr>
              <w:t> v</w:t>
            </w:r>
            <w:r w:rsidRPr="00A86E50">
              <w:rPr>
                <w:rFonts w:asciiTheme="majorHAnsi" w:eastAsia="Times New Roman" w:hAnsiTheme="majorHAnsi" w:cstheme="majorHAnsi"/>
                <w:b/>
                <w:bCs/>
                <w:color w:val="000000"/>
                <w:sz w:val="28"/>
                <w:szCs w:val="28"/>
                <w:lang w:val="en-US" w:eastAsia="en-US"/>
              </w:rPr>
              <w:t>ố</w:t>
            </w:r>
            <w:r w:rsidRPr="00A86E50">
              <w:rPr>
                <w:rFonts w:asciiTheme="majorHAnsi" w:eastAsia="Times New Roman" w:hAnsiTheme="majorHAnsi" w:cstheme="majorHAnsi"/>
                <w:b/>
                <w:bCs/>
                <w:color w:val="000000"/>
                <w:sz w:val="28"/>
                <w:szCs w:val="28"/>
                <w:lang w:eastAsia="en-US"/>
              </w:rPr>
              <w:t>n nước ngoài (v</w:t>
            </w:r>
            <w:r w:rsidRPr="00A86E50">
              <w:rPr>
                <w:rFonts w:asciiTheme="majorHAnsi" w:eastAsia="Times New Roman" w:hAnsiTheme="majorHAnsi" w:cstheme="majorHAnsi"/>
                <w:b/>
                <w:bCs/>
                <w:color w:val="000000"/>
                <w:sz w:val="28"/>
                <w:szCs w:val="28"/>
                <w:lang w:val="en-US" w:eastAsia="en-US"/>
              </w:rPr>
              <w:t>ố</w:t>
            </w:r>
            <w:r w:rsidRPr="00A86E50">
              <w:rPr>
                <w:rFonts w:asciiTheme="majorHAnsi" w:eastAsia="Times New Roman" w:hAnsiTheme="majorHAnsi" w:cstheme="majorHAnsi"/>
                <w:b/>
                <w:bCs/>
                <w:color w:val="000000"/>
                <w:sz w:val="28"/>
                <w:szCs w:val="28"/>
                <w:lang w:eastAsia="en-US"/>
              </w:rPr>
              <w:t>n </w:t>
            </w:r>
            <w:r w:rsidRPr="00A86E50">
              <w:rPr>
                <w:rFonts w:asciiTheme="majorHAnsi" w:eastAsia="Times New Roman" w:hAnsiTheme="majorHAnsi" w:cstheme="majorHAnsi"/>
                <w:b/>
                <w:bCs/>
                <w:color w:val="000000"/>
                <w:sz w:val="28"/>
                <w:szCs w:val="28"/>
                <w:lang w:val="en-US" w:eastAsia="en-US"/>
              </w:rPr>
              <w:t>vi</w:t>
            </w:r>
            <w:r w:rsidRPr="00A86E50">
              <w:rPr>
                <w:rFonts w:asciiTheme="majorHAnsi" w:eastAsia="Times New Roman" w:hAnsiTheme="majorHAnsi" w:cstheme="majorHAnsi"/>
                <w:b/>
                <w:bCs/>
                <w:color w:val="000000"/>
                <w:sz w:val="28"/>
                <w:szCs w:val="28"/>
                <w:lang w:eastAsia="en-US"/>
              </w:rPr>
              <w:t>ện trợ) năm 2017 cho một số </w:t>
            </w:r>
            <w:r w:rsidRPr="00A86E50">
              <w:rPr>
                <w:rFonts w:asciiTheme="majorHAnsi" w:eastAsia="Times New Roman" w:hAnsiTheme="majorHAnsi" w:cstheme="majorHAnsi"/>
                <w:b/>
                <w:bCs/>
                <w:color w:val="000000"/>
                <w:sz w:val="28"/>
                <w:szCs w:val="28"/>
                <w:lang w:val="en-US" w:eastAsia="en-US"/>
              </w:rPr>
              <w:t>b</w:t>
            </w:r>
            <w:r w:rsidRPr="00A86E50">
              <w:rPr>
                <w:rFonts w:asciiTheme="majorHAnsi" w:eastAsia="Times New Roman" w:hAnsiTheme="majorHAnsi" w:cstheme="majorHAnsi"/>
                <w:b/>
                <w:bCs/>
                <w:color w:val="000000"/>
                <w:sz w:val="28"/>
                <w:szCs w:val="28"/>
                <w:lang w:eastAsia="en-US"/>
              </w:rPr>
              <w:t>ộ</w:t>
            </w:r>
            <w:r w:rsidRPr="00A86E50">
              <w:rPr>
                <w:rFonts w:asciiTheme="majorHAnsi" w:eastAsia="Times New Roman" w:hAnsiTheme="majorHAnsi" w:cstheme="majorHAnsi"/>
                <w:b/>
                <w:bCs/>
                <w:color w:val="000000"/>
                <w:sz w:val="28"/>
                <w:szCs w:val="28"/>
                <w:lang w:val="en-US" w:eastAsia="en-US"/>
              </w:rPr>
              <w:t>, </w:t>
            </w:r>
            <w:r w:rsidRPr="00A86E50">
              <w:rPr>
                <w:rFonts w:asciiTheme="majorHAnsi" w:eastAsia="Times New Roman" w:hAnsiTheme="majorHAnsi" w:cstheme="majorHAnsi"/>
                <w:b/>
                <w:bCs/>
                <w:color w:val="000000"/>
                <w:sz w:val="28"/>
                <w:szCs w:val="28"/>
                <w:lang w:eastAsia="en-US"/>
              </w:rPr>
              <w:t>ngành, địa phương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Ghi chú</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2</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3</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4</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TỔNG S</w:t>
            </w:r>
            <w:r w:rsidRPr="00A86E50">
              <w:rPr>
                <w:rFonts w:asciiTheme="majorHAnsi" w:eastAsia="Times New Roman" w:hAnsiTheme="majorHAnsi" w:cstheme="majorHAnsi"/>
                <w:b/>
                <w:bCs/>
                <w:color w:val="000000"/>
                <w:sz w:val="28"/>
                <w:szCs w:val="28"/>
                <w:lang w:val="en-US" w:eastAsia="en-US"/>
              </w:rPr>
              <w:t>Ố</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245,814</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BỘ, NGÀNH TRUNG ƯƠNG</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67,000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Tậ</w:t>
            </w:r>
            <w:r w:rsidRPr="00A86E50">
              <w:rPr>
                <w:rFonts w:asciiTheme="majorHAnsi" w:eastAsia="Times New Roman" w:hAnsiTheme="majorHAnsi" w:cstheme="majorHAnsi"/>
                <w:color w:val="000000"/>
                <w:sz w:val="28"/>
                <w:szCs w:val="28"/>
                <w:lang w:eastAsia="en-US"/>
              </w:rPr>
              <w:t>p đoàn </w:t>
            </w:r>
            <w:r w:rsidRPr="00A86E50">
              <w:rPr>
                <w:rFonts w:asciiTheme="majorHAnsi" w:eastAsia="Times New Roman" w:hAnsiTheme="majorHAnsi" w:cstheme="majorHAnsi"/>
                <w:color w:val="000000"/>
                <w:sz w:val="28"/>
                <w:szCs w:val="28"/>
                <w:lang w:val="en-US" w:eastAsia="en-US"/>
              </w:rPr>
              <w:t>đ</w:t>
            </w:r>
            <w:r w:rsidRPr="00A86E50">
              <w:rPr>
                <w:rFonts w:asciiTheme="majorHAnsi" w:eastAsia="Times New Roman" w:hAnsiTheme="majorHAnsi" w:cstheme="majorHAnsi"/>
                <w:color w:val="000000"/>
                <w:sz w:val="28"/>
                <w:szCs w:val="28"/>
                <w:lang w:eastAsia="en-US"/>
              </w:rPr>
              <w:t>iện lực Việt Nam</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67,000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II</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Đ</w:t>
            </w:r>
            <w:r w:rsidRPr="00A86E50">
              <w:rPr>
                <w:rFonts w:asciiTheme="majorHAnsi" w:eastAsia="Times New Roman" w:hAnsiTheme="majorHAnsi" w:cstheme="majorHAnsi"/>
                <w:b/>
                <w:bCs/>
                <w:color w:val="000000"/>
                <w:sz w:val="28"/>
                <w:szCs w:val="28"/>
                <w:lang w:eastAsia="en-US"/>
              </w:rPr>
              <w:t>ỊA PHƯƠNG</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178,814</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1</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Khu v</w:t>
            </w:r>
            <w:r w:rsidRPr="00A86E50">
              <w:rPr>
                <w:rFonts w:asciiTheme="majorHAnsi" w:eastAsia="Times New Roman" w:hAnsiTheme="majorHAnsi" w:cstheme="majorHAnsi"/>
                <w:b/>
                <w:bCs/>
                <w:color w:val="000000"/>
                <w:sz w:val="28"/>
                <w:szCs w:val="28"/>
                <w:lang w:val="en-US" w:eastAsia="en-US"/>
              </w:rPr>
              <w:t>ự</w:t>
            </w:r>
            <w:r w:rsidRPr="00A86E50">
              <w:rPr>
                <w:rFonts w:asciiTheme="majorHAnsi" w:eastAsia="Times New Roman" w:hAnsiTheme="majorHAnsi" w:cstheme="majorHAnsi"/>
                <w:b/>
                <w:bCs/>
                <w:color w:val="000000"/>
                <w:sz w:val="28"/>
                <w:szCs w:val="28"/>
                <w:lang w:eastAsia="en-US"/>
              </w:rPr>
              <w:t>c mi</w:t>
            </w:r>
            <w:r w:rsidRPr="00A86E50">
              <w:rPr>
                <w:rFonts w:asciiTheme="majorHAnsi" w:eastAsia="Times New Roman" w:hAnsiTheme="majorHAnsi" w:cstheme="majorHAnsi"/>
                <w:b/>
                <w:bCs/>
                <w:color w:val="000000"/>
                <w:sz w:val="28"/>
                <w:szCs w:val="28"/>
                <w:lang w:val="en-US" w:eastAsia="en-US"/>
              </w:rPr>
              <w:t>ề</w:t>
            </w:r>
            <w:r w:rsidRPr="00A86E50">
              <w:rPr>
                <w:rFonts w:asciiTheme="majorHAnsi" w:eastAsia="Times New Roman" w:hAnsiTheme="majorHAnsi" w:cstheme="majorHAnsi"/>
                <w:b/>
                <w:bCs/>
                <w:color w:val="000000"/>
                <w:sz w:val="28"/>
                <w:szCs w:val="28"/>
                <w:lang w:eastAsia="en-US"/>
              </w:rPr>
              <w:t>n núi phía B</w:t>
            </w:r>
            <w:r w:rsidRPr="00A86E50">
              <w:rPr>
                <w:rFonts w:asciiTheme="majorHAnsi" w:eastAsia="Times New Roman" w:hAnsiTheme="majorHAnsi" w:cstheme="majorHAnsi"/>
                <w:b/>
                <w:bCs/>
                <w:color w:val="000000"/>
                <w:sz w:val="28"/>
                <w:szCs w:val="28"/>
                <w:lang w:val="en-US" w:eastAsia="en-US"/>
              </w:rPr>
              <w:t>ắ</w:t>
            </w:r>
            <w:r w:rsidRPr="00A86E50">
              <w:rPr>
                <w:rFonts w:asciiTheme="majorHAnsi" w:eastAsia="Times New Roman" w:hAnsiTheme="majorHAnsi" w:cstheme="majorHAnsi"/>
                <w:b/>
                <w:bCs/>
                <w:color w:val="000000"/>
                <w:sz w:val="28"/>
                <w:szCs w:val="28"/>
                <w:lang w:eastAsia="en-US"/>
              </w:rPr>
              <w:t>c</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9</w:t>
            </w:r>
            <w:r w:rsidRPr="00A86E50">
              <w:rPr>
                <w:rFonts w:asciiTheme="majorHAnsi" w:eastAsia="Times New Roman" w:hAnsiTheme="majorHAnsi" w:cstheme="majorHAnsi"/>
                <w:b/>
                <w:bCs/>
                <w:color w:val="000000"/>
                <w:sz w:val="28"/>
                <w:szCs w:val="28"/>
                <w:lang w:eastAsia="en-US"/>
              </w:rPr>
              <w:t>4,216</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C</w:t>
            </w:r>
            <w:r w:rsidRPr="00A86E50">
              <w:rPr>
                <w:rFonts w:asciiTheme="majorHAnsi" w:eastAsia="Times New Roman" w:hAnsiTheme="majorHAnsi" w:cstheme="majorHAnsi"/>
                <w:color w:val="000000"/>
                <w:sz w:val="28"/>
                <w:szCs w:val="28"/>
                <w:lang w:eastAsia="en-US"/>
              </w:rPr>
              <w:t>ao B</w:t>
            </w:r>
            <w:r w:rsidRPr="00A86E50">
              <w:rPr>
                <w:rFonts w:asciiTheme="majorHAnsi" w:eastAsia="Times New Roman" w:hAnsiTheme="majorHAnsi" w:cstheme="majorHAnsi"/>
                <w:color w:val="000000"/>
                <w:sz w:val="28"/>
                <w:szCs w:val="28"/>
                <w:lang w:val="en-US" w:eastAsia="en-US"/>
              </w:rPr>
              <w:t>ằ</w:t>
            </w:r>
            <w:r w:rsidRPr="00A86E50">
              <w:rPr>
                <w:rFonts w:asciiTheme="majorHAnsi" w:eastAsia="Times New Roman" w:hAnsiTheme="majorHAnsi" w:cstheme="majorHAnsi"/>
                <w:color w:val="000000"/>
                <w:sz w:val="28"/>
                <w:szCs w:val="28"/>
                <w:lang w:eastAsia="en-US"/>
              </w:rPr>
              <w:t>ng</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14,000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L</w:t>
            </w:r>
            <w:r w:rsidRPr="00A86E50">
              <w:rPr>
                <w:rFonts w:asciiTheme="majorHAnsi" w:eastAsia="Times New Roman" w:hAnsiTheme="majorHAnsi" w:cstheme="majorHAnsi"/>
                <w:color w:val="000000"/>
                <w:sz w:val="28"/>
                <w:szCs w:val="28"/>
                <w:lang w:eastAsia="en-US"/>
              </w:rPr>
              <w:t>ào Cai</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80,216</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2</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Đồ</w:t>
            </w:r>
            <w:r w:rsidRPr="00A86E50">
              <w:rPr>
                <w:rFonts w:asciiTheme="majorHAnsi" w:eastAsia="Times New Roman" w:hAnsiTheme="majorHAnsi" w:cstheme="majorHAnsi"/>
                <w:b/>
                <w:bCs/>
                <w:color w:val="000000"/>
                <w:sz w:val="28"/>
                <w:szCs w:val="28"/>
                <w:lang w:eastAsia="en-US"/>
              </w:rPr>
              <w:t>ng </w:t>
            </w:r>
            <w:r w:rsidRPr="00A86E50">
              <w:rPr>
                <w:rFonts w:asciiTheme="majorHAnsi" w:eastAsia="Times New Roman" w:hAnsiTheme="majorHAnsi" w:cstheme="majorHAnsi"/>
                <w:b/>
                <w:bCs/>
                <w:color w:val="000000"/>
                <w:sz w:val="28"/>
                <w:szCs w:val="28"/>
                <w:lang w:val="en-US" w:eastAsia="en-US"/>
              </w:rPr>
              <w:t>bằng </w:t>
            </w:r>
            <w:r w:rsidRPr="00A86E50">
              <w:rPr>
                <w:rFonts w:asciiTheme="majorHAnsi" w:eastAsia="Times New Roman" w:hAnsiTheme="majorHAnsi" w:cstheme="majorHAnsi"/>
                <w:b/>
                <w:bCs/>
                <w:color w:val="000000"/>
                <w:sz w:val="28"/>
                <w:szCs w:val="28"/>
                <w:lang w:eastAsia="en-US"/>
              </w:rPr>
              <w:t>sông H</w:t>
            </w:r>
            <w:r w:rsidRPr="00A86E50">
              <w:rPr>
                <w:rFonts w:asciiTheme="majorHAnsi" w:eastAsia="Times New Roman" w:hAnsiTheme="majorHAnsi" w:cstheme="majorHAnsi"/>
                <w:b/>
                <w:bCs/>
                <w:color w:val="000000"/>
                <w:sz w:val="28"/>
                <w:szCs w:val="28"/>
                <w:lang w:val="en-US" w:eastAsia="en-US"/>
              </w:rPr>
              <w:t>ồ</w:t>
            </w:r>
            <w:r w:rsidRPr="00A86E50">
              <w:rPr>
                <w:rFonts w:asciiTheme="majorHAnsi" w:eastAsia="Times New Roman" w:hAnsiTheme="majorHAnsi" w:cstheme="majorHAnsi"/>
                <w:b/>
                <w:bCs/>
                <w:color w:val="000000"/>
                <w:sz w:val="28"/>
                <w:szCs w:val="28"/>
                <w:lang w:eastAsia="en-US"/>
              </w:rPr>
              <w:t>ng</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0,292</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Thá</w:t>
            </w:r>
            <w:r w:rsidRPr="00A86E50">
              <w:rPr>
                <w:rFonts w:asciiTheme="majorHAnsi" w:eastAsia="Times New Roman" w:hAnsiTheme="majorHAnsi" w:cstheme="majorHAnsi"/>
                <w:color w:val="000000"/>
                <w:sz w:val="28"/>
                <w:szCs w:val="28"/>
                <w:lang w:eastAsia="en-US"/>
              </w:rPr>
              <w:t>i B</w:t>
            </w:r>
            <w:r w:rsidRPr="00A86E50">
              <w:rPr>
                <w:rFonts w:asciiTheme="majorHAnsi" w:eastAsia="Times New Roman" w:hAnsiTheme="majorHAnsi" w:cstheme="majorHAnsi"/>
                <w:color w:val="000000"/>
                <w:sz w:val="28"/>
                <w:szCs w:val="28"/>
                <w:lang w:val="en-US" w:eastAsia="en-US"/>
              </w:rPr>
              <w:t>ì</w:t>
            </w:r>
            <w:r w:rsidRPr="00A86E50">
              <w:rPr>
                <w:rFonts w:asciiTheme="majorHAnsi" w:eastAsia="Times New Roman" w:hAnsiTheme="majorHAnsi" w:cstheme="majorHAnsi"/>
                <w:color w:val="000000"/>
                <w:sz w:val="28"/>
                <w:szCs w:val="28"/>
                <w:lang w:eastAsia="en-US"/>
              </w:rPr>
              <w:t>nh</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0</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292</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3</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B</w:t>
            </w:r>
            <w:r w:rsidRPr="00A86E50">
              <w:rPr>
                <w:rFonts w:asciiTheme="majorHAnsi" w:eastAsia="Times New Roman" w:hAnsiTheme="majorHAnsi" w:cstheme="majorHAnsi"/>
                <w:b/>
                <w:bCs/>
                <w:color w:val="000000"/>
                <w:sz w:val="28"/>
                <w:szCs w:val="28"/>
                <w:lang w:val="en-US" w:eastAsia="en-US"/>
              </w:rPr>
              <w:t>ắ</w:t>
            </w:r>
            <w:r w:rsidRPr="00A86E50">
              <w:rPr>
                <w:rFonts w:asciiTheme="majorHAnsi" w:eastAsia="Times New Roman" w:hAnsiTheme="majorHAnsi" w:cstheme="majorHAnsi"/>
                <w:b/>
                <w:bCs/>
                <w:color w:val="000000"/>
                <w:sz w:val="28"/>
                <w:szCs w:val="28"/>
                <w:lang w:eastAsia="en-US"/>
              </w:rPr>
              <w:t>c Trung Bộ và Duyên h</w:t>
            </w:r>
            <w:r w:rsidRPr="00A86E50">
              <w:rPr>
                <w:rFonts w:asciiTheme="majorHAnsi" w:eastAsia="Times New Roman" w:hAnsiTheme="majorHAnsi" w:cstheme="majorHAnsi"/>
                <w:b/>
                <w:bCs/>
                <w:color w:val="000000"/>
                <w:sz w:val="28"/>
                <w:szCs w:val="28"/>
                <w:lang w:val="en-US" w:eastAsia="en-US"/>
              </w:rPr>
              <w:t>ả</w:t>
            </w:r>
            <w:r w:rsidRPr="00A86E50">
              <w:rPr>
                <w:rFonts w:asciiTheme="majorHAnsi" w:eastAsia="Times New Roman" w:hAnsiTheme="majorHAnsi" w:cstheme="majorHAnsi"/>
                <w:b/>
                <w:bCs/>
                <w:color w:val="000000"/>
                <w:sz w:val="28"/>
                <w:szCs w:val="28"/>
                <w:lang w:eastAsia="en-US"/>
              </w:rPr>
              <w:t>i miền Trung</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36,200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Qu</w:t>
            </w:r>
            <w:r w:rsidRPr="00A86E50">
              <w:rPr>
                <w:rFonts w:asciiTheme="majorHAnsi" w:eastAsia="Times New Roman" w:hAnsiTheme="majorHAnsi" w:cstheme="majorHAnsi"/>
                <w:color w:val="000000"/>
                <w:sz w:val="28"/>
                <w:szCs w:val="28"/>
                <w:lang w:val="en-US" w:eastAsia="en-US"/>
              </w:rPr>
              <w:t>ả</w:t>
            </w:r>
            <w:r w:rsidRPr="00A86E50">
              <w:rPr>
                <w:rFonts w:asciiTheme="majorHAnsi" w:eastAsia="Times New Roman" w:hAnsiTheme="majorHAnsi" w:cstheme="majorHAnsi"/>
                <w:color w:val="000000"/>
                <w:sz w:val="28"/>
                <w:szCs w:val="28"/>
                <w:lang w:eastAsia="en-US"/>
              </w:rPr>
              <w:t>ng Bình</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10,000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Ninh </w:t>
            </w:r>
            <w:r w:rsidRPr="00A86E50">
              <w:rPr>
                <w:rFonts w:asciiTheme="majorHAnsi" w:eastAsia="Times New Roman" w:hAnsiTheme="majorHAnsi" w:cstheme="majorHAnsi"/>
                <w:color w:val="000000"/>
                <w:sz w:val="28"/>
                <w:szCs w:val="28"/>
                <w:lang w:val="en-US" w:eastAsia="en-US"/>
              </w:rPr>
              <w:t>T</w:t>
            </w:r>
            <w:r w:rsidRPr="00A86E50">
              <w:rPr>
                <w:rFonts w:asciiTheme="majorHAnsi" w:eastAsia="Times New Roman" w:hAnsiTheme="majorHAnsi" w:cstheme="majorHAnsi"/>
                <w:color w:val="000000"/>
                <w:sz w:val="28"/>
                <w:szCs w:val="28"/>
                <w:lang w:eastAsia="en-US"/>
              </w:rPr>
              <w:t>hu</w:t>
            </w:r>
            <w:r w:rsidRPr="00A86E50">
              <w:rPr>
                <w:rFonts w:asciiTheme="majorHAnsi" w:eastAsia="Times New Roman" w:hAnsiTheme="majorHAnsi" w:cstheme="majorHAnsi"/>
                <w:color w:val="000000"/>
                <w:sz w:val="28"/>
                <w:szCs w:val="28"/>
                <w:lang w:val="en-US" w:eastAsia="en-US"/>
              </w:rPr>
              <w:t>ậ</w:t>
            </w:r>
            <w:r w:rsidRPr="00A86E50">
              <w:rPr>
                <w:rFonts w:asciiTheme="majorHAnsi" w:eastAsia="Times New Roman" w:hAnsiTheme="majorHAnsi" w:cstheme="majorHAnsi"/>
                <w:color w:val="000000"/>
                <w:sz w:val="28"/>
                <w:szCs w:val="28"/>
                <w:lang w:eastAsia="en-US"/>
              </w:rPr>
              <w:t>n</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26</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200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4</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Đ</w:t>
            </w:r>
            <w:r w:rsidRPr="00A86E50">
              <w:rPr>
                <w:rFonts w:asciiTheme="majorHAnsi" w:eastAsia="Times New Roman" w:hAnsiTheme="majorHAnsi" w:cstheme="majorHAnsi"/>
                <w:b/>
                <w:bCs/>
                <w:color w:val="000000"/>
                <w:sz w:val="28"/>
                <w:szCs w:val="28"/>
                <w:lang w:eastAsia="en-US"/>
              </w:rPr>
              <w:t>ông Nam Bộ</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21,000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Thành phố </w:t>
            </w:r>
            <w:r w:rsidRPr="00A86E50">
              <w:rPr>
                <w:rFonts w:asciiTheme="majorHAnsi" w:eastAsia="Times New Roman" w:hAnsiTheme="majorHAnsi" w:cstheme="majorHAnsi"/>
                <w:color w:val="000000"/>
                <w:sz w:val="28"/>
                <w:szCs w:val="28"/>
                <w:lang w:val="en-US" w:eastAsia="en-US"/>
              </w:rPr>
              <w:t>Hồ </w:t>
            </w:r>
            <w:r w:rsidRPr="00A86E50">
              <w:rPr>
                <w:rFonts w:asciiTheme="majorHAnsi" w:eastAsia="Times New Roman" w:hAnsiTheme="majorHAnsi" w:cstheme="majorHAnsi"/>
                <w:color w:val="000000"/>
                <w:sz w:val="28"/>
                <w:szCs w:val="28"/>
                <w:lang w:eastAsia="en-US"/>
              </w:rPr>
              <w:t>Chí Minh</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21</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000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5</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val="en-US" w:eastAsia="en-US"/>
              </w:rPr>
              <w:t>Đồ</w:t>
            </w:r>
            <w:r w:rsidRPr="00A86E50">
              <w:rPr>
                <w:rFonts w:asciiTheme="majorHAnsi" w:eastAsia="Times New Roman" w:hAnsiTheme="majorHAnsi" w:cstheme="majorHAnsi"/>
                <w:b/>
                <w:bCs/>
                <w:color w:val="000000"/>
                <w:sz w:val="28"/>
                <w:szCs w:val="28"/>
                <w:lang w:eastAsia="en-US"/>
              </w:rPr>
              <w:t>ng </w:t>
            </w:r>
            <w:r w:rsidRPr="00A86E50">
              <w:rPr>
                <w:rFonts w:asciiTheme="majorHAnsi" w:eastAsia="Times New Roman" w:hAnsiTheme="majorHAnsi" w:cstheme="majorHAnsi"/>
                <w:b/>
                <w:bCs/>
                <w:color w:val="000000"/>
                <w:sz w:val="28"/>
                <w:szCs w:val="28"/>
                <w:lang w:val="en-US" w:eastAsia="en-US"/>
              </w:rPr>
              <w:t>bằ</w:t>
            </w:r>
            <w:r w:rsidRPr="00A86E50">
              <w:rPr>
                <w:rFonts w:asciiTheme="majorHAnsi" w:eastAsia="Times New Roman" w:hAnsiTheme="majorHAnsi" w:cstheme="majorHAnsi"/>
                <w:b/>
                <w:bCs/>
                <w:color w:val="000000"/>
                <w:sz w:val="28"/>
                <w:szCs w:val="28"/>
                <w:lang w:eastAsia="en-US"/>
              </w:rPr>
              <w:t>ng sông C</w:t>
            </w:r>
            <w:r w:rsidRPr="00A86E50">
              <w:rPr>
                <w:rFonts w:asciiTheme="majorHAnsi" w:eastAsia="Times New Roman" w:hAnsiTheme="majorHAnsi" w:cstheme="majorHAnsi"/>
                <w:b/>
                <w:bCs/>
                <w:color w:val="000000"/>
                <w:sz w:val="28"/>
                <w:szCs w:val="28"/>
                <w:lang w:val="en-US" w:eastAsia="en-US"/>
              </w:rPr>
              <w:t>ử</w:t>
            </w:r>
            <w:r w:rsidRPr="00A86E50">
              <w:rPr>
                <w:rFonts w:asciiTheme="majorHAnsi" w:eastAsia="Times New Roman" w:hAnsiTheme="majorHAnsi" w:cstheme="majorHAnsi"/>
                <w:b/>
                <w:bCs/>
                <w:color w:val="000000"/>
                <w:sz w:val="28"/>
                <w:szCs w:val="28"/>
                <w:lang w:eastAsia="en-US"/>
              </w:rPr>
              <w:t>u Long</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27,106</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b/>
                <w:bCs/>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B</w:t>
            </w:r>
            <w:r w:rsidRPr="00A86E50">
              <w:rPr>
                <w:rFonts w:asciiTheme="majorHAnsi" w:eastAsia="Times New Roman" w:hAnsiTheme="majorHAnsi" w:cstheme="majorHAnsi"/>
                <w:color w:val="000000"/>
                <w:sz w:val="28"/>
                <w:szCs w:val="28"/>
                <w:lang w:val="en-US" w:eastAsia="en-US"/>
              </w:rPr>
              <w:t>ì</w:t>
            </w:r>
            <w:r w:rsidRPr="00A86E50">
              <w:rPr>
                <w:rFonts w:asciiTheme="majorHAnsi" w:eastAsia="Times New Roman" w:hAnsiTheme="majorHAnsi" w:cstheme="majorHAnsi"/>
                <w:color w:val="000000"/>
                <w:sz w:val="28"/>
                <w:szCs w:val="28"/>
                <w:lang w:eastAsia="en-US"/>
              </w:rPr>
              <w:t>nh Dương</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16</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406</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r w:rsidR="00A86E50" w:rsidRPr="00A86E50" w:rsidTr="00A86E5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c>
          <w:tcPr>
            <w:tcW w:w="23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val="en-US" w:eastAsia="en-US"/>
              </w:rPr>
              <w:t>Trà</w:t>
            </w:r>
            <w:r w:rsidRPr="00A86E50">
              <w:rPr>
                <w:rFonts w:asciiTheme="majorHAnsi" w:eastAsia="Times New Roman" w:hAnsiTheme="majorHAnsi" w:cstheme="majorHAnsi"/>
                <w:color w:val="000000"/>
                <w:sz w:val="28"/>
                <w:szCs w:val="28"/>
                <w:lang w:eastAsia="en-US"/>
              </w:rPr>
              <w:t> Vinh</w:t>
            </w:r>
          </w:p>
        </w:tc>
        <w:tc>
          <w:tcPr>
            <w:tcW w:w="180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right"/>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10</w:t>
            </w:r>
            <w:r w:rsidRPr="00A86E50">
              <w:rPr>
                <w:rFonts w:asciiTheme="majorHAnsi" w:eastAsia="Times New Roman" w:hAnsiTheme="majorHAnsi" w:cstheme="majorHAnsi"/>
                <w:color w:val="000000"/>
                <w:sz w:val="28"/>
                <w:szCs w:val="28"/>
                <w:lang w:val="en-US" w:eastAsia="en-US"/>
              </w:rPr>
              <w:t>,</w:t>
            </w:r>
            <w:r w:rsidRPr="00A86E50">
              <w:rPr>
                <w:rFonts w:asciiTheme="majorHAnsi" w:eastAsia="Times New Roman" w:hAnsiTheme="majorHAnsi" w:cstheme="majorHAnsi"/>
                <w:color w:val="000000"/>
                <w:sz w:val="28"/>
                <w:szCs w:val="28"/>
                <w:lang w:eastAsia="en-US"/>
              </w:rPr>
              <w:t>700</w:t>
            </w:r>
          </w:p>
        </w:tc>
        <w:tc>
          <w:tcPr>
            <w:tcW w:w="450" w:type="pct"/>
            <w:tcBorders>
              <w:top w:val="nil"/>
              <w:left w:val="nil"/>
              <w:bottom w:val="single" w:sz="8" w:space="0" w:color="auto"/>
              <w:right w:val="single" w:sz="8" w:space="0" w:color="auto"/>
            </w:tcBorders>
            <w:shd w:val="clear" w:color="auto" w:fill="FFFFFF"/>
            <w:vAlign w:val="center"/>
            <w:hideMark/>
          </w:tcPr>
          <w:p w:rsidR="00A86E50" w:rsidRPr="00A86E50" w:rsidRDefault="00A86E50" w:rsidP="00A86E50">
            <w:pPr>
              <w:spacing w:before="120" w:after="0" w:line="394" w:lineRule="atLeast"/>
              <w:jc w:val="center"/>
              <w:rPr>
                <w:rFonts w:asciiTheme="majorHAnsi" w:eastAsia="Times New Roman" w:hAnsiTheme="majorHAnsi" w:cstheme="majorHAnsi"/>
                <w:color w:val="000000"/>
                <w:sz w:val="28"/>
                <w:szCs w:val="28"/>
                <w:lang w:val="en-US" w:eastAsia="en-US"/>
              </w:rPr>
            </w:pPr>
            <w:r w:rsidRPr="00A86E50">
              <w:rPr>
                <w:rFonts w:asciiTheme="majorHAnsi" w:eastAsia="Times New Roman" w:hAnsiTheme="majorHAnsi" w:cstheme="majorHAnsi"/>
                <w:color w:val="000000"/>
                <w:sz w:val="28"/>
                <w:szCs w:val="28"/>
                <w:lang w:eastAsia="en-US"/>
              </w:rPr>
              <w:t> </w:t>
            </w:r>
          </w:p>
        </w:tc>
      </w:tr>
    </w:tbl>
    <w:p w:rsidR="00C96728" w:rsidRPr="00A86E50" w:rsidRDefault="00C96728" w:rsidP="0072391A">
      <w:pPr>
        <w:rPr>
          <w:rFonts w:asciiTheme="majorHAnsi" w:hAnsiTheme="majorHAnsi" w:cstheme="majorHAnsi"/>
          <w:sz w:val="28"/>
          <w:szCs w:val="28"/>
          <w:lang w:val="en-US"/>
        </w:rPr>
      </w:pPr>
    </w:p>
    <w:sectPr w:rsidR="00C96728" w:rsidRPr="00A86E50" w:rsidSect="008A09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C6" w:rsidRDefault="002765C6" w:rsidP="002765C6">
      <w:pPr>
        <w:spacing w:after="0" w:line="240" w:lineRule="auto"/>
      </w:pPr>
      <w:r>
        <w:separator/>
      </w:r>
    </w:p>
  </w:endnote>
  <w:endnote w:type="continuationSeparator" w:id="0">
    <w:p w:rsidR="002765C6" w:rsidRDefault="002765C6" w:rsidP="0027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6" w:rsidRDefault="00276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6" w:rsidRPr="00F82122" w:rsidRDefault="00F82122" w:rsidP="00F82122">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6" w:rsidRDefault="00276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C6" w:rsidRDefault="002765C6" w:rsidP="002765C6">
      <w:pPr>
        <w:spacing w:after="0" w:line="240" w:lineRule="auto"/>
      </w:pPr>
      <w:r>
        <w:separator/>
      </w:r>
    </w:p>
  </w:footnote>
  <w:footnote w:type="continuationSeparator" w:id="0">
    <w:p w:rsidR="002765C6" w:rsidRDefault="002765C6" w:rsidP="00276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6" w:rsidRDefault="00276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6" w:rsidRPr="00F82122" w:rsidRDefault="00F82122" w:rsidP="00F8212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6" w:rsidRDefault="00276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hideSpellingErrors/>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72391A"/>
    <w:rsid w:val="00036123"/>
    <w:rsid w:val="0008194D"/>
    <w:rsid w:val="000F6E1F"/>
    <w:rsid w:val="002765C6"/>
    <w:rsid w:val="003737DD"/>
    <w:rsid w:val="00432EE9"/>
    <w:rsid w:val="0044528A"/>
    <w:rsid w:val="00474AB3"/>
    <w:rsid w:val="006420C4"/>
    <w:rsid w:val="0072391A"/>
    <w:rsid w:val="008A0966"/>
    <w:rsid w:val="00975F6E"/>
    <w:rsid w:val="00A150DA"/>
    <w:rsid w:val="00A86E50"/>
    <w:rsid w:val="00BC7857"/>
    <w:rsid w:val="00C464D6"/>
    <w:rsid w:val="00C96728"/>
    <w:rsid w:val="00CD1CF4"/>
    <w:rsid w:val="00EF5837"/>
    <w:rsid w:val="00F8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6E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A86E50"/>
    <w:rPr>
      <w:color w:val="0000FF"/>
      <w:u w:val="single"/>
    </w:rPr>
  </w:style>
  <w:style w:type="character" w:styleId="FollowedHyperlink">
    <w:name w:val="FollowedHyperlink"/>
    <w:basedOn w:val="DefaultParagraphFont"/>
    <w:uiPriority w:val="99"/>
    <w:semiHidden/>
    <w:unhideWhenUsed/>
    <w:rsid w:val="00A86E50"/>
    <w:rPr>
      <w:color w:val="800080"/>
      <w:u w:val="single"/>
    </w:rPr>
  </w:style>
  <w:style w:type="paragraph" w:styleId="Header">
    <w:name w:val="header"/>
    <w:basedOn w:val="Normal"/>
    <w:link w:val="HeaderChar"/>
    <w:uiPriority w:val="99"/>
    <w:semiHidden/>
    <w:unhideWhenUsed/>
    <w:rsid w:val="002765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65C6"/>
  </w:style>
  <w:style w:type="paragraph" w:styleId="Footer">
    <w:name w:val="footer"/>
    <w:basedOn w:val="Normal"/>
    <w:link w:val="FooterChar"/>
    <w:uiPriority w:val="99"/>
    <w:semiHidden/>
    <w:unhideWhenUsed/>
    <w:rsid w:val="002765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76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LMK</cp:lastModifiedBy>
  <cp:revision>11</cp:revision>
  <dcterms:created xsi:type="dcterms:W3CDTF">2018-05-07T08:31:00Z</dcterms:created>
  <dcterms:modified xsi:type="dcterms:W3CDTF">2020-05-18T03:26:00Z</dcterms:modified>
</cp:coreProperties>
</file>