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Luật sở hữu trí tuệ năm 2005</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Luật Sở hữu trí tuệ số 50/2005/QH11 được Quốc hội thông qua ngày 29/11/2005, quyền tác giả phát sinh kể từ khi tác phẩm được sáng tạo và được thể hiện dưới một hình thức vật chất nhất định, không phân biệt nội dung, chất lượng, hình thức, phương tiện, ngôn ngữ, đã công bố hay chưa công bố, đã đăng ký hay chưa đăng ký. Quyền liên quan phát sinh kể từ khi cuộc biểu diễn, bản ghi âm, ghi hình, chương trình phát sóng, tín hiệu vệ tinh mang chương trình được mã hoá được định hình hoặc thực hiện mà không gây phương hại đến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nhằm bảo đảm mục tiêu quốc phòng, an ninh, dân sinh và các lợi ích khác của Nhà nước, xã hội quy định tại Luật này, Nhà nước có quyền cấm hoặc hạn chế chủ thể quyền sở hữu trí tuệ thực hiện quyền của mình hoặc buộc chủ thể quyền sở hữu trí tuệ phải cho phép tổ chức, cá nhân khác sử dụng một hoặc một số quyền của mình với những điều kiện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tác phẩm, cuộc biểu diễn, bản ghi âm, ghi hình, chương trình phát sóng có đồng chủ sở hữu thì việc chuyển nhượng phải có sự thoả thuận của tất cả các đồng chủ sở hữu, trong trường hợp có đồng chủ sở hữu nhưng tác phẩm, cuộc biểu diễn, bản ghi âm, ghi hình, chương trình phát sóng có các phần riêng biệt có thể tách ra sử dụng độc lập thì chủ sở hữu quyền tác giả, chủ sở hữu quyền liên quan có quyền chuyển nhượng quyền tác giả, quyền liên quan đối với phần riêng biệt của mình cho tổ chức, cá nhân khác...</w:t>
      </w:r>
      <w:r>
        <w:rPr/>
        <w:br/>
      </w:r>
      <w:r>
        <w:t xml:space="preserve">Luật này có hiệu lực kể từ ngày 01/7/2006.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Tư vấn luật sở hữu trí tuệ trực tuyến</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SỞ HỮU TRÍ TUỆ</w:t>
      </w:r>
      <w:r>
        <w:rPr>
          <w:b/>
        </w:rPr>
        <w:br/>
      </w:r>
      <w:r>
        <w:rPr>
          <w:b/>
        </w:rPr>
        <w:t xml:space="preserve">CỦA QUỐC HỘI NƯỚC CỘNG HÒA XÃ HỘI CHỦ NGHĨA VIỆT NAM</w:t>
      </w:r>
      <w:r>
        <w:rPr>
          <w:b/>
        </w:rPr>
        <w:br/>
      </w:r>
      <w:r>
        <w:rPr>
          <w:b/>
        </w:rPr>
        <w:t xml:space="preserve">SỐ 50/2005/QH11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NHẤT</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quyền tác giả, quyền liên quan đến quyền tác giả, quyền sở hữu công nghiệp, quyền đối với giống cây trồng và việc bảo hộ các quyền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Việt Nam; tổ chức, cá nhân nước ngoài đáp ứng các điều kiện quy định tại Luật này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Đối tượng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quyền tác giả bao gồm tác phẩm văn học, nghệ thuật, khoa học; đối tượng quyền liên quan đến quyền tác giả bao gồm cuộc biểu diễn, bản ghi âm, ghi hình, chương trình phát sóng, tín hiệu vệ tinh mang chương trình được mã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quyền sở hữu công nghiệp bao gồm sáng chế, kiểu dáng công nghiệp, thiết kế bố trí mạch tích hợp bán dẫn, bí mật kinh doanh, nhãn hiệu, tên thương mại và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quyền đối với giống cây trồng là giống cây trồng và vật liệu nhân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sở hữu trí tuệ là quyền của tổ chức, cá nhân đối với tài sản trí tuệ, bao gồm quyền tác giả và quyền liên quan đến quyền tác giả, quyền sở hữu công nghiệp và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tác giả là quyền của tổ chức, cá nhân đối với tác phẩm do mình sáng tạo ra hoặc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liên quan đến quyền tác giả (sau đây gọi là quyền liên quan) là quyền của tổ chức, cá nhân đối với cuộc biểu diễn, bản ghi âm, ghi hình, chương trình phát sóng, tín hiệu vệ tinh mang chương trình được mã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Quyền sở hữu công nghiệp là quyền của tổ chức, cá nhân đối với sáng chế, kiểu dáng công nghiệp, thiết kế bố trí mạch tích hợp bán dẫn, nhãn hiệu, tên thương mại, chỉ dẫn địa lý, bí mật kinh doanh do mình sáng tạo ra hoặc sở hữu và quyền chống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Quyền đối với giống cây trồng là quyền của tổ chức, cá nhân đối với giống cây trồng mới do mình chọn tạo hoặc phát hiện và phát triển hoặc được hưởng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thể quyền sở hữu trí tuệ là chủ sở hữu quyền sở hữu trí tuệ hoặc tổ chức, cá nhân được chủ sở hữu chuyển giao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Tác phẩm là sản phẩm sáng tạo trong lĩnh vực văn học, nghệ thuật và khoa học thể hiện bằng bất kỳ phư­ơng tiện hay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Tác phẩm phái sinh là tác phẩm dịch từ ngôn ngữ này sang ngôn ngữ khác, tác phẩm phóng tác, cải biên, chuyển thể, biên soạn, chú giải, tuyển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Tác phẩm, bản ghi âm, ghi hình đã công bố là tác phẩm, bản ghi âm, ghi hình đã được phát hành với sự đồng ý của chủ sở hữu quyền tác giả, chủ sở hữu quyền liên quan để phổ biến đến công chúng với một số lượng bản sao hợp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Sao chép là việc tạo ra một hoặc nhiều bản sao của tác phẩm hoặc bản ghi âm, ghi hình bằng bất kỳ phương tiện hay hình thức nào, bao gồm cả việc lưu trữ thường xuyên hoặc tạm thời tác phẩm dưới hình thức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Phát sóng là việc truyền âm thanh hoặc hình ảnh hoặc cả âm thanh và hình ảnh của tác phẩm, cuộc biểu diễn, bản ghi âm, ghi hình, chương trình phát sóng đến công chúng bằng phương tiện vô tuyến hoặc hữu tuyến, bao gồm cả việc truyền qua vệ tinh để công chúng có thể tiếp nhận được tại địa điểm và thời gian do chính họ lựa chọn.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Sáng chế là giải pháp kỹ thuật dưới dạng sản phẩm hoặc quy trình nhằm giải quyết một vấn đề xác định bằng việc ứng dụng các quy luật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Kiểu dáng công nghiệp là hình dáng bên ngoài của sản phẩm được thể hiện bằng hình khối, đường nét, màu sắc hoặc sự kết hợp những yếu tố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Mạch tích hợp bán dẫn là sản phẩm dưới dạng thành phẩm hoặc bán thành phẩm, trong đó các phần tử với ít nhất một phần tử tích cực và một số hoặc tất cả các mối liên kết được gắn liền bên trong hoặc bên trên tấm vật liệu bán dẫn nhằm thực hiện chức năng điện tử. Mạch tích hợp đồng nghĩa với IC, chip và mạch vi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Thiết kế bố trí mạch tích hợp bán dẫn (sau đây gọi là thiết kế bố trí) là cấu trúc không gian của các phần tử mạch và mối liên kết các phần tử đó trong mạch tích hợp bán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Nhãn hiệu là dấu hiệu dùng để phân biệt hàng hoá, dịch vụ của các tổ chức, cá nhân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Nhãn hiệu tập thể là nhãn hiệu dùng để phân biệt hàng hoá, dịch vụ của các thành viên của tổ chức là chủ sở hữu nhãn hiệu đó với hàng hoá, dịch vụ của tổ chức, cá nhân không phải là thành viên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Nhãn hiệu chứng nhận là nhãn hiệu mà chủ sở hữu nhãn hiệu cho phép tổ chức, cá nhân khác sử dụng trên hàng hóa, dịch vụ của tổ chức, cá nhân đó để chứng nhận các đặc tính về xuất xứ, nguyên liệu, vật liệu, cách thức sản xuất hàng hoá, cách thức cung cấp dịch vụ, chất lượng, độ chính xác, độ an toàn hoặc các đặc tính khác của hàng hoá, dịch vụ mang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Nhãn hiệu liên kết là các nhãn hiệu do cùng một chủ thể đăng ký, trùng hoặc tương tự nhau dùng cho sản phẩm, dịch vụ cùng loại hoặc tương tự nhau hoặc có liên quan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Nhãn hiệu nổi tiếng là nhãn hiệu được người tiêu dùng biết đến rộng rãi trên toàn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Tên thương mại là tên gọi của tổ chức, cá nhân dùng trong hoạt động kinh doanh để phân biệt chủ thể kinh doanh mang tên gọi đó với chủ thể kinh doanh khác trong cùng lĩnh vực và khu vực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 vực kinh doanh quy định tại khoản này là khu vực địa lý nơi chủ thể kinh doanh có bạn hàng, khách hàng hoặc có danh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Chỉ dẫn địa lý là dấu hiệu dùng để chỉ sản phẩm có nguồn gốc từ khu vực, địa phương, vùng lãnh thổ hay quốc gia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Bí mật kinh doanh là thông tin thu được từ hoạt động đầu tư tài chính, trí tuệ, chưa được bộc lộ và có khả năng sử dụng trong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Giống cây trồng là quần thể cây trồng thuộc cùng một cấp phân loại thực vật thấp nhất, đồng nhất về hình thái, ổn định qua các chu kỳ nhân giống, có thể nhận biết được bằng sự biểu hiện các tính trạng do kiểu gen hoặc sự phối hợp của các kiểu gen quy định và phân biệt được với bất kỳ quần thể cây trồng nào khác bằng sự biểu hiện của ít nhất một tính trạng có khả năng di truyền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Văn bằng bảo hộ là văn bản do cơ quan nhà nước có thẩm quyền cấp cho tổ chức, cá nhân nhằm xác lập quyền sở hữu công nghiệp đối với sáng chế, kiểu dáng công nghiệp, thiết kế bố trí, nhãn hiệu, chỉ dẫn địa lý;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những vấn đề dân sự liên quan đến </w:t>
      </w:r>
      <w:hyperlink r:id="rId9" w:history="1">
        <w:r>
          <w:rPr>
            <w:rStyle w:val="Hyperlink"/>
          </w:rPr>
          <w:t xml:space="preserve">sở hữu trí tuệ</w:t>
        </w:r>
        <w:r>
          <w:t xml:space="preserve"> không được quy định trong Luật này thì áp dụng quy định của Bộ luật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sự khác nhau giữa quy định về sở hữu trí tuệ của Luật này với quy định của luật khác thì áp dụng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điều ước quốc tế mà Cộng hoà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Căn cứ phát sinh, xác lập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tác giả phát sinh kể từ khi tác phẩm được sáng tạo và được thể hiện d­ưới một hình thức vật chất nhất định, không phân biệt nội dung, chất l­ượng, hình thức, phương tiện, ngôn ngữ, đã công bố hay ch­ưa công bố, đã đăng ký hay ch­ưa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liên quan phát sinh kể từ khi cuộc biểu diễn, bản ghi âm, ghi hình, chương trình phát sóng, tín hiệu vệ tinh mang chư­ơng trình được mã hoá được định hình hoặc thực hiện mà không gây ph­ương hại đến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sở hữu công nghiệp được xác lập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sở hữu công nghiệp đối với sáng chế, kiểu dáng công nghiệp, thiết kế bố trí, nhãn hiệu, chỉ dẫn địa lý được xác lập trên cơ sở quyết định cấp văn bằng bảo hộ của cơ quan nhà nước có thẩm quyền theo thủ tục đăng ký quy định tại Luật này hoặc công nhận đăng ký quốc tế theo quy định của điều ước quốc tế mà Cộng hoà xã hội chủ nghĩa Việt Nam là thành viên; đối với nhãn hiệu nổi tiếng, quyền sở hữu được xác lập trên cơ sở sử dụng, không phụ thuộc vào thủ tục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sở hữu công nghiệp đối với tên thương mại được xác lập trên cơ sở sử dụng hợp pháp tên thương mại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Quyền sở hữu công nghiệp đối với bí mật kinh doanh được xác lập trên cơ sở có được một cách hợp pháp bí mật kinh doanh và thực hiện việc bảo mật bí mật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Quyền chống cạnh tranh không lành mạnh được xác lập trên cơ sở hoạt động cạnh tranh trong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Quyền đối với giống cây trồng được xác lập trên cơ sở quyết định cấp Bằng bảo hộ giống cây trồng của cơ quan nhà nước có thẩm quyền theo thủ tục đăng ký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Giới hạn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thể quyền sở hữu trí tuệ chỉ được thực hiện quyền của mình trong phạm vi và thời hạn bảo hộ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thực hiện quyền sở hữu trí tuệ không được xâm phạm lợi ích của Nhà nước, lợi ích công cộng, quyền và lợi ích hợp pháp của tổ chức, cá nhân khác và không được vi phạm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nhằm bảo đảm mục tiêu quốc phòng, an ninh, dân sinh và các lợi ích khác của Nhà nước, xã hội quy định tại Luật này, Nhà nước có quyền cấm hoặc hạn chế chủ thể quyền sở hữu trí tuệ thực hiện quyền của mình hoặc buộc chủ thể quyền sở hữu trí tuệ phải cho phép tổ chức, cá nhân khác sử dụng một hoặc một số quyền của mình với những điều kiện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Chính sách của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nhận và bảo hộ quyền sở hữu trí tuệ của tổ chức, cá nhân trên cơ sở bảo đảm hài hoà lợi ích của chủ thể quyền sở hữu trí tuệ với lợi ích công cộng; không bảo hộ các đối tượng sở hữu trí tuệ trái với đạo đức xã hội, trật tự công cộng, có hại cho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thúc đẩy hoạt động sáng tạo, khai thác tài sản trí tuệ nhằm góp phần phát triển kinh tế - xã hội, nâng cao đời sống vật chất và tinh thần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tài chính cho việc nhận chuyển giao, khai thác quyền sở hữu trí tuệ phục vụ lợi ích công cộng; khuyến khích tổ chức, cá nhân trong nước và nước ngoài tài trợ cho hoạt động sáng tạo và bảo hộ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Ưu tiên đầu tư cho việc đào tạo, bồi dưỡng đội ngũ cán bộ, công chức, viên chức, các đối tượng liên quan làm công tác bảo hộ quyền sở hữu trí tuệ và nghiên cứu, ứng dụng khoa học - kỹ thuật về bảo hộ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Quyền và trách nhiệm của tổ chức, cá nhân trong việc bảo vệ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quyền áp dụng các biện pháp mà pháp luật cho phép để tự bảo vệ quyền sở hữu trí tuệ của mình và có trách nhiệm tôn trọng quyền sở hữu trí tuệ của tổ chức, cá nhân khác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Nội dung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chỉ đạo thực hiện chiến lược, chính sách bảo hộ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và tổ chức thực hiện các văn bản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bộ máy quản lý về sở hữu trí tuệ; đào tạo, bồi dưỡng cán bộ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Cấp và thực hiện các thủ tục khác liên quan đến Giấy chứng nhận đăng ký quyền tác giả, Giấy chứng nhận đăng ký quyền liên quan, văn bằng bảo hộ các đối tượng sở hữu công nghiệp,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Thanh tra, kiểm tra việc chấp hành pháp luật về sở hữu trí tuệ; giải quyết khiếu nại, tố cáo và xử lý vi phạm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hoạt động thông tin, thống kê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quản lý hoạt động giám định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Giáo dục, tuyên truyền, phổ biến kiến thức,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Hợp tác quốc tế về sở hữu trí tuệ.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Trách nhiệm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chịu trách nhiệm trước Chính phủ chủ trì, phối hợp với Bộ Văn hoá - Thông tin, Bộ Nông nghiệp và Phát triển nông thôn thực hiện quản lý nhà nước về sở hữu trí tuệ và thực hiện quản lý nhà nước về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Văn hoá - Thông tin trong phạm vi nhiệm vụ, quyền hạn của mình thực hiện qu���n lý nhà nước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Nông nghiệp và Phát triển nông thôn trong phạm vi nhiệm vụ, quyền hạn của mình thực hiện quản lý nhà nước về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cơ quan thuộc Chính phủ trong phạm vi nhiệm vụ, quyền hạn của mình có trách nhiệm phối hợp với Bộ Khoa học và Công nghệ, Bộ Văn hoá - Thông tin, Bộ Nông nghiệp và Phát triển nông thôn, Uỷ ban nhân dân tỉnh, thành phố trực thuộc trung ương trong việc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thực hiện quản lý nhà nước về sở hữu trí tuệ tại địa phương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thẩm quyền, trách nhiệm quản lý nhà nước về sở hữu trí tuệ của Bộ Khoa học và Công nghệ, Bộ Văn hoá - Thông tin, Bộ Nông nghiệp và Phát triển nông thôn,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Phí, lệ phí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phải nộp phí, lệ phí khi tiến hành các thủ tục liên quan đến quyền sở hữu trí tuệ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 HAI</w:t>
      </w:r>
      <w:r>
        <w:rPr/>
        <w:br/>
      </w:r>
      <w:r>
        <w:t xml:space="preserve">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ĐIỀU KIỆN BẢO HỘ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I</w:t>
      </w:r>
      <w:r>
        <w:rPr/>
        <w:br/>
      </w:r>
      <w:r>
        <w:t xml:space="preserve">ĐIỀU KIỆN BẢO HỘ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Tác giả, chủ sở hữu quyền tác giả có tác phẩm được bảo hộ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tác phẩm được bảo hộ quyền tác giả gồm người trực tiếp sáng tạo ra tác phẩm và chủ sở hữu quyền tác giả quy định tại các điều từ Điều 37 đến Điều 42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giả, chủ sở hữu quyền tác giả quy định tại khoản 1 Điều này gồm tổ chức, cá nhân Việt Nam; tổ chức, cá nhân nước ngoài có tác phẩm được công bố lần đầu tiên tại Việt Nam mà chưa được công bố ở bất kỳ nước nào hoặc được công bố đồng thời tại Việt Nam trong thời hạn ba mươi ngày, kể từ ngày tác phẩm đó được công bố lần đầu tiên ở nước khác; tổ chức, cá nhân nước ngoài có tác phẩm được bảo hộ tại Việt Nam theo điều ước quốc tế về quyền tác giả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Các loại hình tác phẩm được bảo hộ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phẩm văn học, nghệ thuật và khoa học được bảo hộ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phẩm văn học, khoa học, sách giáo khoa, giáo trình và tác phẩm khác được thể hiện dưới dạng chữ viết hoặc ký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Bài giảng, bài phát biểu và bài nói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Tác phẩm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Tác phẩm âm nhạc;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Tác phẩm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Tác phẩm điện ảnh và tác phẩm được tạo ra theo phương pháp tương tự (sau đây gọi chung là tác phẩm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Tác phẩm tạo hình, mỹ thuật ứng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Tác phẩm nhiếp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Tác phẩm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Bản họa đồ, sơ đồ, bản đồ, bản vẽ liên quan đến địa hình, công trình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Tác phẩm văn học, nghệ thuật dân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Chương trình máy tính, sưu tập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phẩm phái sinh chỉ được bảo hộ theo quy định tại khoản 1 Điều này nếu không gây phương hại đến quyền tác giả đối với tác phẩm được dùng để làm tác phẩm phái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Tác phẩm được bảo hộ quy định tại khoản 1 và khoản 2 Điều này phải do tác giả trực tiếp sáng tạo bằng lao động trí tuệ của mình mà không sao chép từ tác phẩm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hướng dẫn cụ thể về các loại hình tác phẩm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Các đối tượng không thuộc phạm vi bảo hộ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Tin tức thời sự thuần tuý đưa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quy phạm pháp luật, văn bản hành chính, văn bản khác thuộc lĩnh vực tư pháp và bản dịch chính thức của văn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trình, hệ thống, phương pháp hoạt động, khái niệm, nguyên lý, số liệu.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ĐIỀU KIỆN BẢO HỘ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Tổ chức, cá nhân được bảo hộ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Diễn viên, ca sĩ, nhạc công, vũ công và những người khác trình bày tác phẩm văn học, nghệ thuật (sau đây gọi chung là người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là chủ sở hữu cuộc biểu diễn quy định tại khoản 1 Điều 44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định hình lần đầu âm thanh, hình ảnh của cuộc biểu diễn hoặc các âm thanh, hình ảnh khác (sau đây gọi là nhà sản xuất bản ghi âm,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khởi xướng và thực hiện việc phát sóng (sau đây gọi là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Các đối tượng quyền liên quan được bảo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Cuộc biểu diễn được bảo hộ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Cuộc biểu diễn do công dân Việt Nam thực hiện tại Việt Nam hoặc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Cuộc biểu diễn do người nước ngoài thực hiện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Cuộc biểu diễn được định hình trên bản ghi âm, ghi hình được bảo hộ theo quy định tại Điều 30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Cuộc biểu diễn chưa được ��ịnh hình trên bản ghi âm, ghi hình mà đã phát sóng được bảo hộ theo quy định tại Điều 31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Cuộc biểu diễn được bảo hộ theo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ghi âm, ghi hình được bảo hộ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ghi âm, ghi hình của nhà sản xuất bản ghi âm, ghi hình có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ghi âm, ghi hình của nhà sản xuất bản ghi âm, ghi hình được bảo hộ theo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Chương trình phát sóng, tín hiệu vệ tinh mang chương trình được mã hoá được bảo hộ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Chương trình phát sóng, tín hiệu vệ tinh mang chương trình được mã hoá của tổ chức phát sóng có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Chương trình phát sóng, tín hiệu vệ tinh mang chương trình được mã hoá của tổ chức phát sóng được bảo hộ theo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Cuộc biểu diễn, bản ghi âm, ghi hình, chương trình phát sóng, tín hiệu vệ tinh mang chương trình được mã hoá chỉ được bảo hộ theo quy định tại các khoản 1, 2 và 3 Điều này với điều kiện không gây ph­ương hại đến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NỘI DUNG, GIỚI HẠN QUYỀN, THỜI HẠN BẢO HỘ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NỘI DUNG, GIỚI HẠN QUYỀN, THỜI HẠN BẢO HỘ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tác giả đối với tác phẩm quy định tại Luật này bao gồm quyền nhân thân và quyền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Quyền nhân thân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nhân thân bao gồm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Đặt tên cho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Đứng tên thật hoặc bút danh trên tác phẩm; được nêu tên thật hoặc bút danh khi tác phẩm được công bố,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bố tác phẩm hoặc cho phép người khác công bố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vệ sự toàn vẹn của tác phẩm, không cho người khác sửa chữa, cắt xén hoặc xuyên tạc tác phẩm dưới bất kỳ hình thức nào gây phương hại đến danh dự và uy tín của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Quyền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tài sản bao gồm các quyền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tác phẩm phái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Biểu diễn tác phẩm trước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Sao chép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Phân phối, nhập khẩu bản gốc hoặc bản sao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Truyền đạt tác phẩm đến công chúng bằng phương tiện hữu tuyến, vô tuyến, mạng thông tin điện tử hoặc bất kỳ phương tiện kỹ thuật nào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Cho thuê bản gốc hoặc bản sao tác phẩm điện ảnh, chương trình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quyền quy định tại khoản 1 Điều này do tác giả, chủ sở hữu quyền tác giả độc quyền thực hiện hoặc cho phép người khác thực hiện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khi khai thác, sử dụng một, một số hoặc toàn bộ các quyền quy định tại khoản 1 Điều này và khoản 3 Điều 19 của Luật này phải xin phép và trả tiền nhuận bút, thù lao, các quyền lợi vật chất khác cho chủ sở hữu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Quyền tác giả đối với tác phẩm điện ảnh, tác phẩm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công việc đạo diễn, biên kịch, quay phim, dựng phim, sáng tác âm nhạc, thiết kế mỹ thuật, thiết kế âm thanh, ánh sáng, mỹ thuật trường quay, thiết kế đạo cụ, kỹ xảo và các công việc khác có tính sáng tạo đối với tác phẩm điện ảnh được hưởng các quyền quy định tại các khoản 1, 2 và 4 Điều 19 của Luật này và các quyền khác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làm công việc đạo diễn, biên kịch, biên đạo múa, sáng tác âm nhạc, thiết kế mỹ thuật, thiết kế âm thanh, ánh sáng, mỹ thuật sân khấu, thiết kế đạo cụ, kỹ xảo và các công việc khác có tính sáng tạo đối với tác phẩm sân khấu được hưởng các quyền quy định tại các khoản 1, 2 và 4 Điều 19 của Luật này và các quyền khác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đầu tư tài chính và cơ sở vật chất - kỹ thuật để sản xuất tác phẩm điện ảnh, tác phẩm sân khấu là chủ sở hữu các quyền quy định tại khoản 3 Điều 19 và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quy định tại khoản 2 Điều này có nghĩa vụ trả tiền nhuận bút, thù lao và các quyền lợi vật chất khác theo thoả thuận với những người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Quyền tác giả đối với chương trình máy tính, sưu tập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máy tính là tập hợp các chỉ dẫn được thể hiện dưới dạng các lệnh, các mã, lược đồ hoặc bất kỳ dạng nào khác, khi gắn vào một phương tiện mà máy tính đọc được, có khả năng làm cho máy tính thực hiện được một công việc hoặc đạt được một kết quả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trình máy tính được bảo hộ như tác phẩm văn học, dù được thể hiện dưới dạng mã nguồn hay mã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Sưu tập dữ liệu là tập hợp có tính sáng tạo thể hiện ở sự tuyển chọn, sắp xếp các tư liệu dưới dạng điện tử hoặc dạng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bảo hộ quyền tác giả đối với sưu tập dữ liệu không bao hàm chính các tư liệu đó, không gây phương hại đến quyền tác giả của chính tư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Quyền tác giả đối với tác phẩm văn học, nghệ thuật dân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phẩm văn học, nghệ thuật dân gian là sáng tạo tập thể trên nền tảng truyền thống của một nhóm hoặc các cá nhân nhằm phản ánh khát vọng của cộng đồng, thể hiện tương xứng đặc điểm văn hoá và xã hội của họ, các tiêu chuẩn và giá trị được lưu truyền bằng cách mô phỏng hoặc bằng cách khác. Tác phẩm văn học, nghệ thuật dân gian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Truyện, thơ, câu đố;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Điệu hát, làn điệu âm nhạc;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Điệu múa, vở diễn, nghi lễ và các trò chơi;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Sản phẩm nghệ thuật đồ hoạ, hội hoạ, điêu khắc, nhạc cụ, hình mẫu kiến trúc và các loại hình nghệ thuật khác được thể hiện dưới bất kỳ hình thức vật chất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khi sử dụng tác phẩm văn học, nghệ thuật dân gian phải dẫn chiếu xuất xứ của loại hình tác phẩm đó và bảo đảm giữ gìn giá trị đích thực của tác phẩm văn học, nghệ thuật dân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Quyền tác giả đối với tác phẩm văn học, nghệ thuật và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bảo hộ quyền tác giả đối với tác phẩm văn học, nghệ thuật và khoa học quy định tại khoản 1 Điều 14 của Luật này do Chính phủ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Các trường hợp sử dụng tác phẩm đã công bố không phải xin phép, không phải trả tiền nhuận bút, thù lao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sử dụng tác phẩm đã công bố không phải xin phép, không phải trả tiền nhuận bút, thù lao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sao chép một bản nhằm mục đích nghiên cứu khoa học, giảng dạy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Trích dẫn hợp lý tác phẩm mà không làm sai ý tác giả để bình luận hoặc minh họa trong tác phẩm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Trích dẫn tác phẩm mà không làm sai ý tác giả để viết báo, dùng trong ấn phẩm định kỳ, trong chương trình phát thanh, truyền hình, phim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Trích dẫn tác phẩm để giảng dạy trong nhà trường mà không làm sai ý tác giả, không nhằm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Sao chép tác phẩm để lưu trữ trong thư viện với mục đích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Biểu diễn tác phẩm sân khấu, loại hình biểu diễn nghệ thuật khác trong các buổi sinh hoạt văn hoá, tuyên truyền cổ động không thu tiền dưới bất kỳ hình thức nào;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Ghi âm, ghi hình trực tiếp buổi biểu diễn để đưa tin thời sự hoặc để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Chụp ảnh, truyền hình tác phẩm tạo hình, kiến trúc, nhiếp ảnh, mỹ thuật ứng dụng được trưng bày tại nơi công cộng nhằm giới thiệu hình ảnh của tác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Chuyển tác phẩm sang chữ nổi hoặc ngôn ngữ khác cho người khiếm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Nhập khẩu bản sao tác phẩm của người khác để sử dụng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tác phẩm quy định tại khoản 1 Điều này không được làm ảnh hưởng đến việc khai thác bình thường tác phẩm, không gây phương hại đến các quyền của tác giả, chủ sở hữu quyền tác giả; phải thông tin về tên tác giả và nguồn gốc, xuất xứ của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 dụng tác phẩm trong các trường hợp quy định tại khoản 1 Điều này không áp dụng đối với tác phẩm kiến trúc, tác phẩm tạo hình, chương trình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Các trường hợp sử dụng tác phẩm đã công bố không phải xin phép nhưng phải trả tiền nhuận bút, thù lao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phát sóng sử dụng tác phẩm đã công bố để thực hiện chương trình phát sóng có tài trợ, quảng cáo hoặc thu tiền dưới bất kỳ hình thức nào không phải xin phép nhưng phải trả tiền nhuận bút, thù lao cho chủ sở hữu quyền tác giả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tác phẩm quy định tại khoản 1 Điều này không được làm ảnh hưởng đến việc khai thác bình thường tác phẩm, không gây phương hại đến các quyền của tác giả, chủ sở hữu quyền tác giả; phải thông tin về tên tác giả và nguồn gốc, xuất xứ của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 dụng tác phẩm trong các trường hợp quy định tại khoản 1 Điều này không áp dụng đối với tác phẩm điện ảnh.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Thời hạn bảo hộ quyền tác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nhân thân quy định tại các khoản 1, 2 và 4 Điều 19 của Luật này được bảo hộ vô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nhân thân quy định tại khoản 3 Điều 19 và quyền tài sản quy định tại Điều 20 của Luật này có thời hạn bảo hộ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phẩm điện ảnh, nhiếp ảnh, sân khấu, mỹ thuật ứng dụng, tác phẩm khuyết danh có thời hạn bảo hộ là năm mươi năm, kể từ khi tác phẩm được công bố lần đầu tiên. Trong thời hạn năm mươi năm, kể từ khi tác phẩm điện ảnh, tác phẩm sân khấu được định hình, nếu tác phẩm chưa được công bố thì thời hạn được tính từ khi tác phẩm được định hình; đối với tác phẩm khuyết danh, khi các thông tin về tác giả được xuất hiện thì thời hạn bảo hộ được tính theo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Tác phẩm không thuộc loại hình quy định tại điểm a khoản này có thời hạn bảo hộ là suốt cuộc đời tác giả và năm mươi năm tiếp theo năm tác giả chết; trong trường hợp tác phẩm có đồng tác giả thì thời hạn bảo hộ chấm dứt vào năm thứ năm mươi sau năm đồng tác giả cuối cùng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bảo hộ quy định tại điểm a và điểm b khoản này chấm dứt vào thời điểm 24 giờ ngày 31 tháng 12 của năm chấm dứt thời hạn bảo hộ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Hành vi xâm phạm quyền tác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Chiếm đoạt quyền tác giả đối với tác phẩm văn học, nghệ thuật,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Mạo danh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bố, phân phối tác phẩm mà không được phép của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bố, phân phối tác phẩm có đồng tác giả mà không được phép của đồng tác giả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chữa, cắt xén hoặc xuyên tạc tác phẩm dưới bất kỳ hình thức nào gây phương hại đến danh dự và uy tín của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Sao chép tác phẩm mà không được phép của tác giả, chủ sở hữu quyền tác giả, trừ trường hợp quy định tại điểm a và điểm đ khoản 1 Điều 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Làm tác phẩm phái sinh mà không được phép của tác giả, chủ sở hữu quyền tác giả đối với tác phẩm được dùng để làm tác phẩm phái sinh, trừ trường hợp quy định tại điểm i khoản 1 Điều 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 dụng tác phẩm mà không được phép của chủ sở hữu quyền tác giả, không trả tiền nhuận bút, thù lao, quyền lợi vật chất khác theo quy định của pháp luật, trừ trường hợp quy định tại khoản 1 Điều 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Cho thuê tác phẩm mà không trả tiền nhuận bút, thù lao và quyền lợi vật chất khác cho tác giả hoặc chủ sở hữu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Nhân bản, sản xuất bản sao, phân phối, trưng bày hoặc truyền đạt tác phẩm đến công chúng qua mạng truyền thông và các phương tiện kỹ thuật số mà không được phép của chủ sở hữu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Xuất bản tác phẩm mà không được phép của chủ sở hữu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Cố ý huỷ bỏ hoặc làm vô hiệu các biện pháp kỹ thuật do chủ sở hữu quyền tác giả thực hiện để bảo vệ quyền tác giả đối với tác phẩm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Cố ý xoá, thay đổi thông tin quản lý quyền dưới hình thức điện tử có trong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Sản xuất, lắp ráp, biến đổi, phân phối, nhập khẩu, xuất khẩu, bán hoặc cho thuê thiết bị khi biết hoặc có cơ sở để biết thiết bị đó làm vô hiệu các biện pháp kỹ thuật do chủ sở hữu quyền tác giả thực hiện để bảo vệ quyền tác giả đối với tác phẩm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Làm và bán tác phẩm mà chữ ký của tác giả bị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Xuất khẩu, nhập khẩu, phân phối bản sao tác phẩm mà không được phép của chủ sở hữu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NỘI DUNG, GIỚI HẠN QUYỀN, THỜI HẠN BẢO HỘ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Quyền của người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biểu diễn đồng thời là chủ đầu tư thì có các quyền nhân thân và các quyền tài sản đối với cuộc biểu diễn; trong trường hợp người biểu diễn không đồng thời là chủ đầu tư thì người biểu diễn có các quyền nhân thân và chủ đầu tư có các quyền tài sản đối với cuộc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nhân thân bao gồm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giới thiệu tên khi biểu diễn, khi phát hành bản ghi âm, ghi hình, phát sóng cuộc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vệ sự toàn vẹn hình tượng biểu diễn, không cho người khác sửa chữa, cắt xén hoặc xuyên tạc dưới bất kỳ hình thức nào gây phương hại đến danh dự và uy tín của người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tài sản bao gồm độc quyền thực hiện hoặc cho phép người khác thực hiện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Định hình cuộc biểu diễn trực tiếp của mình trên bản ghi âm, ghi hình;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Sao chép trực tiếp hoặc gián tiếp cuộc biểu diễn của mình đã được định hình trên bản ghi âm,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sóng hoặc truyền theo cách khác đến công chúng cuộc biểu diễn của mình chưa được định hình mà công chúng có thể tiếp cận được, trừ trường hợp cuộc biểu diễn đó nhằm mục đích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Phân phối đến công chúng bản gốc và bản sao cuộc biểu diễn của mình thông qua hình thức bán, cho thuê hoặc phân phối bằng bất kỳ phương tiện kỹ thuật nào mà công chúng có thể tiếp cận được.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khai thác, sử dụng các quyền quy định tại khoản 3 Điều này phải trả tiền thù lao cho người biểu diễn theo quy định của pháp luật hoặc theo thoả thuận trong trường hợp pháp luật không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Quyền của nhà sản xuất bản ghi âm,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sản xuất bản ghi âm, ghi hình có độc quyền thực hiện hoặc cho phép người khác thực hiện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Sao chép trực tiếp hoặc gián tiếp bản ghi âm, ghi hình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phối đến công chúng bản gốc và bản sao bản ghi âm, ghi hình của mình thông qua hình thức bán, cho thuê hoặc phân phối bằng bất kỳ phương tiện kỹ thuật nào mà công chúng có thể tiếp cận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sản xuất bản ghi âm, ghi hình được hưởng quyền lợi vật chất khi bản ghi âm, ghi hình của mình được phân phối đến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Quyền của tổ chức phát sóng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phát sóng có độc quyền thực hiện hoặc cho phép người khác thực hiện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sóng, tái phát sóng chương trình phát sóng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phối đến công chúng chương trình phát sóng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hình chương trình phát sóng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Sao chép bản định hình chương trình phát sóng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phát sóng được hưởng quyền lợi vật chất khi chương trình phát sóng của mình được ghi âm, ghi hình, phân phối đến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Các trường hợp sử dụng quyền liên quan không phải xin phép, không phải trả tiền nhuận bút, thù lao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sử dụng quyền liên quan không phải xin phép, không phải trả tiền nhuận bút, thù lao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sao chép một bản nhằm mục đích nghiên cứu khoa học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sao chép một bản nhằm mục đích giảng dạy, trừ trường hợp cuộc biểu diễn, bản ghi âm, ghi hình, chương trình phát sóng đã được công bố để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Trích dẫn hợp lý nhằm mục đích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phát sóng tự làm bản sao tạm thời để phát sóng khi được hưởng quyền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quyền quy định tại khoản 1 Điều này không được làm ảnh hưởng đến việc khai thác bình thường cuộc biểu diễn, bản ghi âm, ghi hình, chương trình phát sóng và không gây phương hại đến quyền của người biểu diễn, nhà sản xuất bản ghi âm, ghi hình,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Các trường hợp sử dụng quyền liên quan không phải xin phép nhưng phải trả tiền nhuận bút, thù lao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quyền liên quan trong các trường hợp sau đây không phải xin phép nhưng phải trả tiền nhuận bút, thù lao theo thoả thuận cho tác giả, chủ sở hữu quyền tác giả, người biểu diễn, nhà sản xuất bản ghi âm, ghi hình,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trực tiếp hoặc gián tiếp bản ghi âm, ghi hình đã được công bố nhằm mục đích thương mại để thực hiện chương trình phát sóng có tài trợ, quảng cáo hoặc thu tiền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bản ghi âm, ghi hình đã được công bố trong hoạt động kinh doanh,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quyền quy định tại khoản 1 Điều này không được làm ảnh hưởng đến việc khai thác bình thường cuộc biểu diễn, bản ghi âm, ghi hình, chương trình phát sóng và không gây phương hại đến quyền của người biểu diễn, nhà sản xuất bản ghi âm, ghi hình,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Thời hạn bảo hộ quyền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của người biểu diễn được bảo hộ năm mươi năm tính từ năm tiếp theo năm cuộc biểu diễn được định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của nhà sản xuất bản ghi âm, ghi hình được bảo hộ năm mươi năm tính từ năm tiếp theo năm công bố hoặc năm mươi năm kể từ năm tiếp theo năm bản ghi âm, ghi hình được định hình nếu bản ghi âm, ghi hình chưa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của tổ chức phát sóng được bảo hộ năm mươi năm tính từ năm tiếp theo năm chương trình phát sóng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bảo hộ quy định tại các khoản 1, 2 và 3 Điều này chấm dứt vào thời điểm 24 giờ ngày 31 tháng 12 của năm chấm dứt thời hạn bảo hộ các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Hành vi xâm phạm các quyền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Chiếm đoạt quyền của người biểu diễn, nhà sản xuất bản ghi âm, ghi hình,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Mạo danh người biểu diễn, nhà sản xuất bản ghi âm, ghi hình,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bố, sản xuất và phân phối cuộc biểu diễn đã được định hình, bản ghi âm, ghi hình, chương trình phát sóng mà không được phép của người biểu diễn, nhà sản xuất bản ghi âm, ghi hình,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chữa, cắt xén, xuyên tạc dưới bất kỳ hình thức nào đối với cuộc biểu diễn gây phương hại đến danh dự và uy tín của người biểu diễn.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Sao chép, trích ghép đối với cuộc biểu diễn đã được định hình, bản ghi âm, ghi hình, chương trình phát sóng mà không được phép của người biểu diễn, nhà sản xuất bản ghi âm, ghi hình, tổ chức phát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Dỡ bỏ hoặc thay đổi thông tin quản lý quyền dưới hình thức điện tử mà không được phép của chủ sở hữu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Cố ý huỷ bỏ hoặc làm vô hiệu các biện pháp kỹ thuật do chủ sở hữu quyền liên quan thực hiện để bảo vệ quyền liên quan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Phát sóng, phân phối, nhập khẩu để phân phối đến công chúng cuộc biểu diễn, bản sao cuộc biểu diễn đã được định hình hoặc bản ghi âm, ghi hình khi biết hoặc có cơ sở để biết thông tin quản lý quyền dưới hình thức điện tử đã bị dỡ bỏ hoặc đã bị thay đổi mà không được phép của chủ sở hữu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Sản xuất, lắp ráp, biến đổi, phân phối, nhập khẩu, xuất khẩu, bán hoặc cho thuê thiết bị khi biết hoặc có cơ sở để biết thiết bị đó giải mã trái phép một tín hiệu vệ tinh mang chương trình được mã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Cố ý thu hoặc tiếp tục phân phối một tín hiệu vệ tinh mang chương trình được mã hoá khi tín hiệu đã được giải mã mà không được phép của người phân phối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CHỦ SỞ HỮU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Chủ sở hữu quyền tác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quyền tác giả là tổ chức, cá nhân nắm giữ một, một số hoặc toàn bộ các quyền tài sản quy định tại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Chủ sở hữu quyền tác giả là tác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giả sử dụng thời gian, tài chính, cơ sở vật chất - kỹ thuật của mình để sáng tạo ra tác phẩm có các quyền nhân thân quy định tại Điều 19 và các quyền tài sản quy định tại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Chủ sở hữu quyền tác giả là các đồng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đồng tác giả sử dụng thời gian, tài chính, cơ sở vật chất - kỹ thuật của mình để cùng sáng tạo ra tác phẩm có chung các quyền quy định tại Điều 19 và Điều 20 của Luật này đối với tác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đồng tác giả sáng tạo ra tác phẩm quy định tại khoản 1 Điều này, nếu có phần riêng biệt có thể tách ra sử dụng độc lập mà không làm phương hại đến phần của các đồng tác giả khác thì có các quyền quy định tại Điều 19 và Điều 20 của Luật này đối với phần riêng biệt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Chủ sở hữu quyền tác giả là tổ chức, cá nhân giao nhiệm vụ cho tác giả hoặc giao kết hợp đồng với tác giả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giao nhiệm vụ sáng tạo tác phẩm cho tác giả là người thuộc tổ chức mình là chủ sở hữu các quyền quy định tại Điều 20 và khoản 3 Điều 19 của Luật này,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giao kết hợp đồng với tác giả sáng tạo ra tác phẩm là chủ sở hữu các quyền quy định tại Điều 20 và khoản 3 Điều 19 của Luật này,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Chủ sở hữu quyền tác giả là người thừa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được thừa kế quyền tác giả theo quy định của pháp luật về thừa kế là chủ sở hữu các quyền quy định tại Điều 20 và khoản 3 Điều 19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Chủ sở hữu quyền tác giả là người được chuyển giao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được chuyển giao một, một số hoặc toàn bộ các quyền quy định tại Điều 20 và khoản 3 Điều 19 của Luật này theo thoả thuận trong hợp đồng là chủ sở hữu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Chủ sở hữu quyền tác giả là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là chủ sở hữu quyền tác giả đối với các tác phẩm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phẩm khuyết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Tác phẩm còn trong thời hạn bảo hộ mà chủ sở hữu quyền tác giả chết không có người thừa kế, người thừa kế từ chối nhận di sản hoặc không được quyền hưởng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Tác phẩm được chủ sở hữu quyền tác giả chuyển giao quyền sở hữu cho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việc sử dụng tác phẩm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Tác phẩm thuộc về công chúng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phẩm đã kết thúc thời hạn bảo hộ theo quy định tại Điều 27 của Luật này thì thuộc về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tổ chức, cá nhân đều có quyền sử dụng tác phẩm quy định tại khoản 1 Điều này nhưng phải tôn trọng các quyền nhân thân của tác giả quy định tại Điều 19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việc sử dụng tác phẩm thuộc về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Chủ sở hữu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thời gian, đầu tư tài chính và cơ sở vật chất – kỹ thuật của mình để thực hiện cuộc biểu diễn là chủ sở hữu đối với cuộc biểu diễn đó, trừ trường hợp có thoả thuận khác với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thời gian, đầu tư tài chính và cơ sở vật chất - kỹ thuật của mình để sản xuất bản ghi âm, ghi hình là chủ sở hữu đối với bản ghi âm, ghi hình đó, trừ trường hợp có thoả thuận khác với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phát sóng là chủ sở hữu đối với chương trình phát sóng của mình, trừ trường hợp có thoả thuận khác với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CHUYỂN GIAO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CHUYỂN NHƯỢNG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Quy định chung về chuyển nhượng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Chuyển nhượng quyền tác giả, quyền liên quan là việc chủ sở hữu quyền tác giả, chủ sở hữu quyền liên quan chuyển giao quyền sở hữu đối với các quyền quy định tại khoản 3 Điều 19, Điều 20, khoản 3 Điều 29, Điều 30 và Điều 31 của Luật này cho tổ chức, cá nhân khác theo hợp đồng hoặc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giả không được chuyển nhượng các quyền nhân thân quy định tại Điều 19, trừ quyền công bố tác phẩm; người biểu diễn không được chuyển nhượng các quyền nhân thân quy định tại khoản 2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tác phẩm, cuộc biểu diễn, bản ghi âm, ghi hình, chương trình phát sóng có đồng chủ sở hữu thì việc chuyển nhượng phải có sự thoả thuận của tất cả các đồng chủ sở hữu; trong trường hợp có đồng chủ sở hữu nhưng tác phẩm, cuộc biểu diễn, bản ghi âm, ghi hình, chương trình phát sóng có các phần riêng biệt có thể tách ra sử dụng độc lập thì chủ sở hữu quyền tác giả, chủ sở hữu quyền liên quan có quyền chuyển nhượng quyền tác giả, quyền liên quan đối với phần riêng biệt của mình cho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Hợp đồng chuyển nhượng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chuyển nhượng quyền tác giả, quyền liên quan phải được lập thành văn bản gồm những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đầy đủ của bên chuyển nhượng và bên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Trách nhiệm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thực hiện, sửa đổi, chấm dứt, huỷ bỏ hợp đồng chuyển nhượng quyền tác giả, quyền liên quan được áp dụng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CHUYỂN QUYỀN SỬ DỤNG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Quy định chung về chuyển quyền sử dụng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Chuyển quyền sử dụng quyền tác giả, quyền liên quan là việc chủ sở hữu quyền tác giả, chủ sở hữu quyền liên quan cho phép tổ chức, cá nhân khác sử dụng có thời hạn một, một số hoặc toàn bộ các quyền quy định tại khoản 3 Điều 19, Điều 20, khoản 3 Điều 29, Điều 30 và Điều 31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giả không được chuyển quyền sử dụng các quyền nhân thân quy định tại Điều 19, trừ quyền công bố tác phẩm; người biểu diễn không được chuyển quyền sử dụng các quyền nhân thân quy định tại khoản 2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tác phẩm, cuộc biểu diễn, bản ghi âm, ghi hình, chương trình phát sóng có đồng chủ sở hữu thì việc chuyển quyền sử dụng quyền tác giả, quyền liên quan phải có sự thoả thuận của tất cả các đồng chủ sở hữu; trong trường hợp có đồng chủ sở hữu nhưng tác phẩm, cuộc biểu diễn, bản ghi âm, ghi hình, chương trình phát sóng có các phần riêng biệt có thể tách ra sử dụng độc lập thì chủ sở hữu quyền tác giả, chủ sở hữu quyền liên quan có thể chuyển quyền sử dụng quyền tác giả, quyền liên quan đối với phần riêng biệt của mình cho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được chuyển quyền sử dụng quyền tác giả, quyền liên quan có thể chuyển quyền sử dụng cho tổ chức, cá nhân khác nếu được sự đồng ý của chủ sở hữu quyền tác giả, chủ sở hữu quyền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Hợp đồng sử dụng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sử dụng quyền tác giả, quyền liên quan phải được lập thành văn bản gồm những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đầy đủ của bên chuyển quyền và bên được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Phạm vi chuyển giao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Trách nhiệm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thực hiện, sửa đổi, chấm dứt, huỷ bỏ hợp đồng sử dụng quyền tác giả, quyền liên quan được áp dụng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CHỨNG NHẬN ĐĂNG KÝ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Đăng ký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quyền tác giả, quyền liên quan là việc tác giả, chủ sở hữu quyền tác giả, chủ sở hữu quyền liên quan nộp đơn và hồ sơ kèm theo (sau đây gọi chung là đơn) cho cơ quan nhà nước có thẩm quyền để ghi nhận các thông tin về tác giả, tác phẩm, chủ sở hữu quyền tác giả, chủ sở hữu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nộp đơn để được cấp Giấy chứng nhận đăng ký quyền tác giả, Giấy chứng nhận đăng ký quyền liên quan không phải là thủ tục bắt buộc để được hưởng quyền tác giả, quyền liên quan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đã được cấp Giấy chứng nhận đăng ký quyền tác giả, Giấy chứng nhận đăng ký quyền liên quan không có nghĩa vụ chứng minh quyền tác giả, quyền liên quan thuộc về mình khi có tranh chấp, trừ trường hợp có chứng cứ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Đơn đăng ký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giả, chủ sở hữu quyền tác giả, chủ sở hữu quyền liên quan có thể trực tiếp hoặc uỷ quyền cho tổ chức, cá nhân khác nộp đơn đăng ký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quyền tác giả, quyền liên quan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Tờ khai phải được làm bằng tiếng Việt và do chính tác giả, chủ sở hữu quyền tác giả, chủ sở hữu quyền liên quan hoặc người được ủy quyền nộp đơn ký tên và ghi đầy đủ thông tin về người nộp đơn, tác giả, chủ sở hữu quyền tác giả hoặc chủ sở hữu quyền liên quan; tóm tắt nội dung tác phẩm, cuộc biểu diễn, bản ghi âm, ghi hình hoặc chương trình phát sóng; tên tác giả, tác phẩm được sử dụng làm tác phẩm phái sinh nếu tác phẩm đăng ký là tác phẩm phái sinh; thời gian, địa điểm, hình thức công bố; cam đoan về trách nhiệm đối với các thông tin ghi trong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Văn hóa - Thông tin quy định mẫu tờ khai đăng ký quyền tác giả,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Hai bản sao tác phẩm đăng ký quyền tác giả hoặc hai bản sao bản định hình đối tượng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uỷ quyền, nếu người nộp đơn là người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chứng minh quyền nộp đơn, nếu người nộp đơn thụ hưởng quyền đó của người khác do được thừa kế, chuyển giao, kế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bản đồng ý của các đồng tác giả, nếu tác phẩm có đồng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Văn bản đồng ý của các đồng chủ sở hữu, nếu quyền tác giả, quyền liên quan thuộc sở hữu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tài liệu quy định tại các điểm c, d, đ và e khoản 2 Điều này phải được làm bằng tiếng Việt; trường hợp làm bằng tiếng nước ngoài thì phải được dịch ra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Thẩm quyền cấp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quyền tác giả, quyền liên quan có quyền cấp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cấp Giấy chứng nhận đăng k</w:t>
      </w:r>
      <w:r>
        <w:t xml:space="preserve">‎</w:t>
      </w:r>
      <w:r>
        <w:t xml:space="preserve">ý quyền tác giả, Giấy chứng nhận đăng k</w:t>
      </w:r>
      <w:r>
        <w:t xml:space="preserve">‎</w:t>
      </w:r>
      <w:r>
        <w:t xml:space="preserve">ý quyền liên quan có quyền cấp lại, đổi, huỷ bỏ giấy chứng nhận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điều kiện, trình tự, thủ tục cấp lại, đổi, huỷ bỏ Giấy chứng nhận đăng k</w:t>
      </w:r>
      <w:r>
        <w:t xml:space="preserve">‎</w:t>
      </w:r>
      <w:r>
        <w:t xml:space="preserve">ý quyền tác giả, Giấy chứng nhận đăng k</w:t>
      </w:r>
      <w:r>
        <w:t xml:space="preserve">‎</w:t>
      </w:r>
      <w:r>
        <w:t xml:space="preserve">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Văn hóa - Thông tin quy định mẫu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Thời hạn cấp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mười lăm ngày làm việc, kể từ ngày nhận đơn hợp lệ, cơ quan quản lý nhà nước về quyền tác giả, quyền liên quan có trách nhiệm cấp Giấy chứng nhận đăng ký quyền tác giả, Giấy chứng nhận đăng ký quyền liên quan cho người nộp đơn. Trong trường hợp từ chối cấp Giấy chứng nhận đăng ký quyền tác giả, Giấy chứng nhận đăng ký quyền liên quan thì cơ quan quản lý nhà nước về quyền tác giả, quyền liên quan phải thông báo bằng văn bản cho người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Hiệu lực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quyền tác giả, Giấy chứng nhận đăng ký quyền liên quan có hiệu lực trên toàn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đăng ký quyền tác giả, Giấy chứng nhận đăng ký quyền liên quan do cơ quan quản lý nhà nước về quyền tác giả, quyền liên quan cấp trước ngày Luật này có hiệu lực tiếp tục được duy trì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Đăng bạ và công bố đăng ký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quyền tác giả, Giấy chứng nhận đăng ký quyền liên quan được ghi nhận trong Sổ đăng ký quốc gia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cấp, cấp lại, đổi hoặc huỷ bỏ hiệu lực Giấy chứng nhận đăng ký quyền tác giả, Giấy chứng nhận đăng ký quyền liên quan được công bố trên Công báo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Cấp lại, đổi, huỷ bỏ hiệu lực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Giấy chứng nhận đăng ký quyền tác giả, Giấy chứng nhận đăng ký quyền liên quan bị mất, hư hỏng hoặc thay đổi chủ sở hữu quyền tác giả, chủ sở hữu quyền liên quan thì cơ quan có thẩm quyền quy định tại khoản 2 Điều 51 của Luật này tiến hành cấp lại hoặc đổi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được cấp Giấy chứng nhận đăng ký quyền tác giả, Giấy chứng nhận đăng ký quyền liên quan không phải là tác giả, chủ sở hữu quyền tác giả, chủ sở hữu quyền liên quan hoặc tác phẩm, bản ghi âm, ghi hình, chương trình phát sóng đã đăng ký không thuộc đối tượng bảo hộ thì cơ quan nhà nước có thẩm quyền quy định tại khoản 2 Điều 51 của Luật này huỷ bỏ hiệu lực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phát hiện việc cấp Giấy chứng nhận đăng ký quyền tác giả, Giấy chứng nhận đăng ký quyền liên quan trái với quy định của Luật này thì có quyền yêu cầu cơ quan quản lý nhà nước về quyền tác giả, quyền liên quan huỷ bỏ hiệu lực Giấy chứng nhận đăng ký quyền tác giả, Giấy chứng nhận đăng ký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TỔ CHỨC ĐẠI DIỆN, TƯ VẤN, DỊCH VỤ QUYỀN TÁC GIẢ,</w:t>
      </w:r>
      <w:r>
        <w:rPr/>
        <w:br/>
      </w:r>
      <w:r>
        <w:t xml:space="preserve">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Tổ chức đại diện tập thể quyền tác giả, quyền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đại diện tập thể quyền tác giả, quyền liên quan là tổ chức phi lợi nhuận do các tác giả, chủ sở hữu quyền tác giả, chủ sở hữu quyền liên quan thỏa thuận thành lập, hoạt động theo quy định của pháp luật để bảo vệ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đại diện tập thể quyền tác giả, quyền liên quan thực hiện các hoạt động sau đây theo uỷ quyền của tác giả, chủ sở hữu quyền tác giả, chủ sở hữu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việc quản lý quyền tác giả, quyền liên quan; đàm phán cấp phép, thu và phân chia tiền nhuận bút, thù lao, các quyền lợi vật chất khác từ việc cho phép khai thác các quyền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vệ quyền, lợi ích hợp pháp của thành viên; tổ chức hòa giải khi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đại diện tập thể quyền tác giả, quyền liên quan có các quyền và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hoạt động khuyến khích sáng tạo và các hoạt động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tác với các tổ chức tương ứng của tổ chức quốc tế và của các quốc gia trong việc bảo vệ quyền tác giả, quyền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theo định kỳ và đột xuất về hoạt động đại diện tập thể cho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và nhiệm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Tổ chức tư vấn, dịch vụ quyền tác giả, quyền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tư vấn, dịch vụ quyền tác giả, quyền liên quan được thành lập và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tư vấn, dịch vụ quyền tác giả, quyền liên quan thực hiện các hoạt động sau đây theo yêu cầu của tác giả, chủ sở hữu quyền tác giả, chủ sở hữu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 vấn những vấn đề có liên quan đến quy định của pháp luật về quyền tác giả,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cho tác giả, chủ sở hữu quyền tác giả, chủ sở hữu quyền liên quan tiến hành thủ tục nộp đơn đăng ký quyền tác giả, quyền liên quan theo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các quan hệ pháp luật khác về quyền tác giả, quyền liên quan, bảo vệ quyền và lợi ích hợp pháp của tác giả, chủ sở hữu quyền tác giả, chủ sở hữu quyền liên quan theo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 BA</w:t>
      </w:r>
      <w:r>
        <w:rPr/>
        <w:br/>
      </w:r>
      <w:r>
        <w:t xml:space="preserve">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ĐIỀU KIỆN BẢO HỘ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ĐIỀU KIỆN BẢO HỘ ĐỐI VỚI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Điều kiện chung đối với sáng chế được bảo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Sáng chế được bảo hộ dưới hình thức cấp Bằng độc quyền sáng chế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tính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sáng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khả năng áp dụng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Sáng chế được bảo hộ dưới hình thức cấp Bằng độc quyền giải pháp hữu ích nếu không phải là hiểu biết thông thường và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tính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khả năng áp dụng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Đối tượng không được bảo hộ với danh nghĩa sáng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sau đây không được bảo hộ với danh nghĩa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minh, lý thuyết khoa học, phương pháp toán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Sơ đồ, kế hoạch, quy tắc và phương pháp để thực hiện các hoạt động trí óc, huấn luyện vật nuôi, thực hiện trò chơi, kinh doanh; chương trình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Cách thức thể hiện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Giải pháp chỉ mang đặc tính thẩm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Giống thực vật, giống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trình sản xuất thực vật, động vật chủ yếu mang bản chất sinh học mà không phải là quy trình vi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Phương pháp phòng ngừa, chẩn đoán và chữa bệnh cho người và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Tính mới của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Sáng chế được coi là có tính mới nếu chưa bị bộc lộ công khai dưới hình thức sử dụng, mô tả bằng văn bản hoặc bất kỳ hình thức nào khác ở trong nước hoặc ở nước ngoài trước ngày nộp đơn đăng ký sáng chế hoặc trước ngày ưu tiên trong trường hợp đơn đăng ký sáng chế được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Sáng chế được coi là chưa bị bộc lộ công khai nếu chỉ có một số người có hạn được biết và có nghĩa vụ giữ bí mật về sáng chế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Sáng chế không bị coi là mất tính mới nếu được công bố trong các trường hợp sau đây với điều kiện đơn đăng ký sáng chế được nộp trong thời hạn sáu tháng kể từ ngày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Sáng chế bị người khác công bố nhưng không được phép của người có quyền đăng ký quy định tại Điều 86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Sáng chế được người có quyền đăng ký quy định tại Điều 86 của Luật này công bố dưới dạng báo cáo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Sáng chế được người có quyền đăng ký quy định tại Điều 86 của Luật này trưng bày tại cuộc triển lãm quốc gia của Việt Nam hoặc tại cuộc triển lãm quốc tế chính thức hoặc được thừa nhận là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Trình độ sáng tạo của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Sáng chế được coi là có trình độ sáng tạo nếu căn cứ vào các giải pháp kỹ thuật đã được bộc lộ công khai dưới hình thức sử dụng, mô tả bằng văn bản hoặc dưới bất kỳ hình thức nào khác ở trong nước hoặc ở nước ngoài trước ngày nộp đơn hoặc trước ngày ưu tiên của đơn đăng ký sáng chế trong trường hợp đơn đăng ký sáng chế được hưởng quyền ưu tiên, sáng chế đó là một bước tiến sáng tạo, không thể được tạo ra một cách dễ dàng đối với người có hiểu biết trung bình về lĩnh vực kỹ thuật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Khả năng áp dụng công nghiệp của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Sáng chế được coi là có khả năng áp dụng công nghiệp nếu có thể thực hiện được việc chế tạo, sản xuất hàng loạt sản phẩm hoặc áp dụng lặp đi lặp lại quy trình là nội dung của sáng chế và thu được kết quả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ĐIỀU KIỆN BẢO HỘ ĐỐI VỚI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Điều kiện chung đối với kiểu dáng công nghiệp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Kiểu dáng công nghiệp được bảo hộ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tính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tính sáng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khả năng áp dụng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Đối tượng không được bảo hộ với danh nghĩa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sau đây không được bảo hộ với danh nghĩa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dáng bên ngoài của sản phẩm do đặc tính kỹ thuật của sản phẩm bắt buộc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dáng bên ngoài của công trình xây dựng dân dụng hoặc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dáng của sản phẩm không nhìn thấy được trong quá trình sử dụng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Tính mới của kiểu dáng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Kiểu dáng công nghiệp được coi là có tính mới nếu kiểu dáng công nghiệp đó khác biệt đáng kể với những kiểu dáng công nghiệp đã bị bộc lộ công khai dưới hình thức sử dụng, mô tả bằng văn bản hoặc bất kỳ hình thức nào khác ở trong nước hoặc ở nước ngoài trước ngày nộp đơn hoặc trước ngày ưu tiên nếu đơn đăng ký kiểu dáng công nghiệp được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Hai kiểu dáng công nghiệp không được coi là khác biệt đáng kể với nhau nếu chỉ khác biệt về những đặc điểm tạo dáng không dễ dàng nhận biết, ghi nhớ và không thể dùng để phân biệt tổng thể hai kiểu dáng công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Kiểu dáng công nghiệp được coi là chưa bị bộc lộ công khai nếu chỉ có một số người có hạn được biết và có nghĩa vụ giữ bí mật về kiểu dáng công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Kiểu dáng công nghiệp không bị coi là mất tính mới nếu được công bố trong các trường hợp sau đây với điều kiện đơn đăng ký kiểu dáng công nghiệp được nộp trong thời hạn sáu tháng kể từ ngày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Kiểu dáng công nghiệp bị người khác công bố nhưng không được phép của người có quyền đăng ký quy định tại Điều 86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Kiểu dáng công nghiệp được người có quyền đăng ký quy định tại Điều 86 của Luật này công bố dưới dạng báo cáo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Kiểu dáng công nghiệp được người có quyền đăng ký quy định tại Điều 86 của Luật này trưng bày t��i cuộc triển lãm quốc gia của Việt Nam hoặc tại cuộc triển lãm quốc tế chính thức hoặc được thừa nhận là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Tính sáng tạo của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Kiểu dáng công nghiệp được coi là có tính sáng tạo nếu căn cứ vào các kiểu dáng công nghiệp đã được bộc lộ công khai dưới hình thức sử dụng, mô tả bằng văn bản hoặc bất kỳ hình thức nào khác ở trong nước hoặc ở nước ngoài trước ngày nộp đơn hoặc trước ngày ưu tiên của đơn đăng ký kiểu dáng công nghiệp trong trường hợp đơn được hưởng quyền ưu tiên, kiểu dáng công nghiệp đó không thể được tạo ra một cách dễ dàng đối với người có hiểu biết trung bình về lĩnh vực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Khả năng áp dụng công nghiệp của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Kiểu dáng công nghiệp được coi là có khả năng áp dụng công nghiệp nếu có thể dùng làm mẫu để chế tạo hàng loạt sản phẩm có hình dáng bên ngoài là kiểu dáng công nghiệp đó bằng phương pháp công nghiệp hoặc thủ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ĐIỀU KIỆN BẢO HỘ ĐỐI VỚI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Điều kiện chung đối với thiết kế bố trí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Thiết kế bố trí được bảo hộ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tính nguyên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tính mới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Đối tượng không được bảo hộ với danh nghĩa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sau đây không được bảo hộ với danh nghĩa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lý, quy trình, hệ thống, phương pháp được thực hiện bởi mạch tích hợp bán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phần mềm chứa trong mạch tích hợp bán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Tính nguyên gốc của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kế bố trí được coi là có tính nguyên gốc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kết quả lao động sáng tạo của chính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Chưa được những người sáng tạo thiết kế bố trí và những nhà sản xuất mạch tích hợp bán dẫn biết đến một cách rộng rãi tại thời điểm tạo ra thiết kế bố trí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kế bố trí là sự kết hợp các phần tử, các mối liên kết thông thường chỉ được coi là có tính nguyên gốc nếu toàn bộ sự kết hợp đó có tính nguyên gốc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Tính mới thương mại của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kế bố trí được coi là có tính mới thương mại nếu chưa được khai thác thương mại tại bất kỳ nơi nào trên thế giới trước ngày nộp đơn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kế bố trí không bị coi là mất tính mới thương mại nếu đơn đăng ký thiết kế bố trí được nộp trong thời hạn hai năm kể từ ngày thiết kế bố trí đó đã được người có quyền đăng ký quy định tại Điều 86 của Luật này hoặc người được người đó cho phép khai thác nhằm mục đích thương mại lần đầu tiên tại bất kỳ nơi nào trên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thác thiết kế bố trí nhằm mục đích thương mại quy định tại khoản 2 Điều này là hành vi phân phối công khai nhằm mục đích thương mại đối với mạch tích hợp bán dẫn được sản xuất theo thiết kế bố trí hoặc hàng hoá chứa mạch tích hợp bán dẫn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ĐIỀU KIỆN BẢO HỘ ĐỐI VỚI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Điều kiện chung đối với nhãn hiệu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Nhãn hiệu được bảo hộ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dấu hiệu nhìn thấy được dưới dạng chữ cái, từ ngữ, hình vẽ, hình ảnh, kể cả hình ba chiều hoặc sự kết hợp các yếu tố đó, được thể hiện bằng một hoặc nhiều mầu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khả năng phân biệt hàng hoá, dịch vụ của chủ sở hữu nhãn hiệu với hàng hoá, dịch vụ của chủ thể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 Dấu hiệu không được bảo hộ với danh nghĩa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dấu hiệu sau đây không được bảo hộ với danh nghĩa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Dấu hiệu trùng hoặc tương tự đến mức gây nhầm lẫn với hình quốc kỳ, quốc huy của các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Dấu hiệu trùng hoặc tương tự đến mức gây nhầm lẫn với biểu tượng, cờ, huy hiệu, tên viết tắt, tên đầy đủ của cơ quan nhà nước, tổ chức chính trị, tổ chức chính trị - xã hội, tổ chức chính trị xã hội - nghề nghiệp, tổ chức xã hội, tổ chức xã hội - nghề nghiệp của Việt Nam và tổ chức quốc tế, nếu không được cơ quan, tổ chức đó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Dấu hiệu trùng hoặc tương tự đến mức gây nhầm lẫn với tên thật, biệt hiệu, bút danh, hình ảnh của lãnh tụ, anh hùng dân tộc, danh nhân của Việt Nam,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Dấu hiệu trùng hoặc tương tự đến mức gây nhầm lẫn với dấu chứng nhận, dấu kiểm tra, dấu bảo hành của tổ chức quốc tế mà tổ chức đó có yêu cầu không được sử dụng, trừ trường hợp chính tổ chức này đăng ký các dấu đó làm nhãn hiệu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Dấu hiệu làm hiểu sai lệch, gây nhầm lẫn hoặc có tính chất lừa dối người tiêu dùng về nguồn gốc xuất xứ, tính năng, công dụng, chất lượng, giá trị hoặc các đặc tính khác của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Khả năng phân biệt của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Nhãn hiệu được coi là có khả năng phân biệt nếu được tạo thành từ một hoặc một số yếu tố dễ nhận biết, dễ ghi nhớ hoặc từ nhiều yếu tố kết hợp thành một tổng thể dễ nhận biết, dễ ghi nhớ và không thuộc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Nhãn hiệu bị coi là không có khả năng phân biệt nếu nhãn hiệu đó là dấu hiệu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Hình và hình hình học đơn giản, chữ số, chữ cái, chữ thuộc các ngôn ngữ không thông dụng, trừ trường hợp các dấu hiệu này đã được sử dụng và thừa nhận rộng rãi với danh nghĩa một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Dấu hiệu, biểu tượng quy ước, hình vẽ hoặc tên gọi thông thường của hàng hoá, dịch vụ bằng bất kỳ ngôn ngữ nào đã được sử dụng rộng rãi, thường xuyên, nhiều người biết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Dấu hiệu chỉ thời gian, địa điểm, phương pháp sản xuất, chủng loại, số lượng, chất lượng, tính chất, thành phần, công dụng, giá trị hoặc các đặc tính khác mang tính mô tả hàng hoá, dịch vụ, trừ trường hợp dấu hiệu đó đã đạt được khả năng phân biệt thông qua quá trình sử dụng trước thời điểm nộp đơn đăng ký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Dấu hiệu mô tả hình thức pháp lý, lĩnh vực kinh doanh của chủ thể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Dấu hiệu chỉ nguồn gốc địa lý của hàng hoá, dịch vụ, trừ trường hợp dấu hiệu đó đã được sử dụng và thừa nhận rộng rãi với danh nghĩa một nhãn hiệu hoặc được đăng ký dưới dạng nhãn hiệu tập thể hoặc nhãn hiệu chứng nhận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Dấu hiệu không phải là nhãn hiệu liên kết trùng hoặc tương tự đến mức gây nhầm lẫn với nhãn hiệu đã được đăng ký cho hàng hoá, dịch vụ trùng hoặc tương tự trên cơ sở đơn đăng ký có ngày nộp đơn hoặc ngày ưu tiên sớm hơn trong trường hợp đơn đăng ký được hưởng quyền ưu tiên, kể cả đơn đăng ký nhãn hiệu được nộp theo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Dấu hiệu trùng hoặc tương tự đến mức gây nhầm lẫn với nhãn hiệu của người khác đã được sử dụng và thừa nhận rộng rãi cho hàng hoá, dịch vụ trùng hoặc tương tự từ trước ngày nộp đơn hoặc ngày ưu tiên trong trường hợp đơn được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Dấu hiệu trùng hoặc tương tự đến mức gây nhầm lẫn với nhãn hiệu của người khác đã đăng ký cho hàng hoá, dịch vụ trùng hoặc tương tự mà đăng ký nhãn hiệu đó đã chấm dứt hiệu lực chưa quá năm năm, trừ trường hợp hiệu lực bị chấm dứt vì lý do nhãn hiệu không được sử dụng theo quy định tại điểm d khoản 1 Điều 95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Dấu hiệu trùng hoặc tương tự đến mức gây nhầm lẫn với nhãn hiệu được coi là nổi tiếng của người khác đăng ký cho hàng hoá, dịch vụ trùng hoặc tương tự với hàng hoá, dịch vụ mang nhãn hiệu nổi tiếng hoặc đăng ký cho hàng hoá, dịch vụ không tương tự, nếu việc sử dụng dấu hiệu đó có thể làm ảnh hưởng đến khả năng phân biệt của nhãn hiệu nổi tiếng hoặc việc đăng ký nhãn hiệu nhằm lợi dụng uy tín của nhãn hiệu nổi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Dấu hiệu trùng hoặc tương tự với tên thương mại đang được sử dụng của người khác, nếu việc sử dụng dấu hiệu đó có thể gây nhầm lẫn cho người tiêu dùng về nguồn gốc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Dấu hiệu trùng hoặc tương tự với chỉ dẫn địa lý đang được bảo hộ nếu việc sử dụng dấu hiệu đó có thể làm cho người tiêu dùng hiểu sai lệch về nguồn gốc địa lý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Dấu hiệu trùng với chỉ dẫn địa lý hoặc có chứa chỉ dẫn địa lý hoặc được dịch nghĩa, phiên âm từ chỉ dẫn địa lý đang được bảo hộ cho rượu vang, rượu mạnh nếu dấu hiệu được đăng ký để sử dụng cho rượu vang, rượu mạnh không có nguồn gốc xuất xứ từ khu vực địa lý mang chỉ dẫn địa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Dấu hiệu trùng hoặc không khác biệt đáng kể với kiểu dáng công nghiệp của người khác được bảo hộ trên cơ sở đơn đăng ký kiểu dáng công nghiệp có ngày nộp đơn hoặc ngày ưu tiên sớm hơn so với ngày nộp đơn, ngày ưu tiên của đơn đăng ký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 Tiêu chí đánh giá nhãn hiệu nổi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tiêu chí sau đây được xem xét khi đánh giá một nhãn hiệu là nổi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lượng người tiêu dùng liên quan đã biết đến nhãn hiệu thông qua việc mua bán, sử dụng hàng hoá, dịch vụ mang nhãn hiệu hoặc thông qua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lãnh thổ mà hàng hoá, dịch vụ mang nhãn hiệu đã được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số từ việc bán hàng hoá hoặc cung cấp dịch vụ mang nhãn hiệu hoặc số lượng hàng hoá đã được bán ra, lượng dịch vụ đã được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sử dụng liên tục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Uy tín rộng rãi của hàng hoá, dịch vụ mang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Số lượng quốc gia bảo hộ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Số lượng quốc gia công nhận nhãn hiệu là nổi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Giá chuyển nhượng, giá chuyển giao quyền sử dụng, giá trị góp vốn đầu tư của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r>
        <w:rPr/>
        <w:br/>
      </w:r>
      <w:r>
        <w:t xml:space="preserve">ĐIỀU KIỆN BẢO HỘ ĐỐI VỚI TÊN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 Điều kiện chung đối với tên thương mại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thương mại được bảo hộ nếu có khả năng phân biệt chủ thể kinh doanh mang tên thương mại đó với chủ thể kinh doanh khác trong cùng lĩnh vực và khu vực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77. Đối tượng không được bảo hộ với danh nghĩa tên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của cơ quan nhà nước, tổ chức chính trị, tổ chức chính trị - xã hội, tổ chức chính trị xã hội - nghề nghiệp, tổ chức xã hội, tổ chức xã hội - nghề nghiệp hoặc chủ thể khác không liên quan đến hoạt động kinh doanh thì không được bảo hộ với danh nghĩa tên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78. Khả năng phân biệt của tên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thương mại được coi là có khả năng phân biệt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Chứa thành phần tên riêng, trừ trường hợp đã được biết đến rộng rãi do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trùng hoặc tương tự đến mức gây nhầm lẫn với tên thương mại mà người khác đã sử dụng trước trong cùng lĩnh vực và khu vực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trùng hoặc tương tự đến mức gây nhầm lẫn với nhãn hiệu của người khác hoặc với chỉ dẫn địa lý đã được bảo hộ trước ngày tên thương mại đó được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6</w:t>
      </w:r>
      <w:r>
        <w:rPr/>
        <w:br/>
      </w:r>
      <w:r>
        <w:t xml:space="preserve">ĐIỀU KIỆN BẢO HỘ ĐỐI VỚI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79. Điều kiện chung đối với chỉ dẫn địa lý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dẫn địa lý được bảo hộ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mang chỉ dẫn địa lý có nguồn gốc địa lý từ khu vực, địa phương, vùng lãnh thổ hoặc nước tương ứng với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phẩm mang chỉ dẫn địa lý có danh tiếng, chất lượng hoặc đặc tính chủ yếu do điều kiện địa lý của khu vực, địa phương, vùng lãnh thổ hoặc nước tương ứng với chỉ dẫn địa lý đó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80. Đối tượng không được bảo hộ với danh nghĩa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sau đây không được bảo hộ với danh nghĩa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gọi, chỉ dẫn đã trở thành tên gọi chung của hàng hoá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dẫn địa lý của nước ngoài mà tại nước đó chỉ dẫn địa lý không được bảo hộ, đã bị chấm dứt bảo hộ hoặc không còn được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dẫn địa lý trùng hoặc tương tự với một nhãn hiệu đang được bảo hộ, nếu việc sử dụng chỉ dẫn địa lý đó được thực hiện thì sẽ gây nhầm lẫn về nguồn gốc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dẫn địa lý gây hiểu sai lệch cho người tiêu dùng về nguồn gốc địa lý thực của sản phẩm mang chỉ dẫn địa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81. Danh tiếng, chất lượng, đặc tính của sản phẩm mang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tiếng của sản phẩm mang chỉ dẫn địa lý được xác định bằng mức độ tín nhiệm của người tiêu dùng đối với sản phẩm đó thông qua mức độ rộng rãi người tiêu dùng biết đến và chọn lựa sản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Chất lượng, đặc tính của sản phẩm mang chỉ dẫn địa lý được xác định bằng một hoặc một số chỉ tiêu định tính, định lượng hoặc cảm quan về vật lý, hoá học, vi sinh và các chỉ tiêu đó phải có khả năng kiểm tra được bằng phương tiện kỹ thuật hoặc chuyên gia với phương pháp kiểm tra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82. Điều kiện địa lý liên quan đến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điều kiện địa lý liên quan đến chỉ dẫn địa lý là những yếu tố tự nhiên, yếu tố về con người quyết định danh tiếng, chất lượng, đặc tính của sản phẩm mang chỉ dẫn địa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Yếu tố tự nhiên bao gồm yếu tố về khí hậu, thuỷ văn, địa chất, địa hình, hệ sinh thái và các điều kiện tự nhiên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Yếu tố về con người bao gồm kỹ năng, kỹ xảo của người sản xuất, quy trình sản xuất truyền thống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83. Khu vực đ��a lý mang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 vực địa lý mang chỉ dẫn địa lý có ranh giới được xác định một cách chính xác bằng từ ngữ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7</w:t>
      </w:r>
      <w:r>
        <w:rPr/>
        <w:br/>
      </w:r>
      <w:r>
        <w:t xml:space="preserve">ĐIỀU KIỆN BẢO HỘ ĐỐI VỚI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84. Điều kiện chung đối với bí mật kinh doanh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Bí mật kinh doanh được bảo hộ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phải là hiểu biết thông thường và không dễ dàng có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được sử dụng trong kinh doanh sẽ tạo cho người nắm giữ bí mật kinh doanh lợi thế so với người không nắm giữ hoặc không sử dụng bí mật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chủ sở hữu bảo mật bằng các biện pháp cần thiết để bí mật kinh doanh đó không bị bộc lộ và không dễ dàng tiếp cận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85. Đối tượng không được bảo hộ với danh nghĩa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thông tin bí mật sau đây không được bảo hộ với danh nghĩa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Bí mật về nhân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Bí mật về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Bí mật về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tin bí mật khác không liên quan đến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r>
        <w:rPr/>
        <w:br/>
      </w:r>
      <w:r>
        <w:t xml:space="preserve">XÁC LẬP QUYỀN SỞ HỮU CÔNG NGHIỆP ĐỐI VỚI SÁNG CHẾ,</w:t>
      </w:r>
      <w:r>
        <w:rPr/>
        <w:br/>
      </w:r>
      <w:r>
        <w:t xml:space="preserve">KIỂU DÁNG CÔNG NGHIỆP, THIẾT KẾ BỐ TRÍ,</w:t>
      </w:r>
      <w:r>
        <w:rPr/>
        <w:br/>
      </w:r>
      <w:r>
        <w:t xml:space="preserve">NHÃN HIỆU,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ĐĂNG KÝ SÁNG CHẾ, KIỂU DÁNG CÔNG NGHIỆP, THIẾT KẾ BỐ TRÍ, NHÃN HIỆU,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86. Quyền đăng ký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sau đây có quyền đăng ký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giả tạo ra sáng chế, kiểu dáng công nghiệp, thiết kế bố trí bằng công sức và chi phí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đầu tư kinh phí, phương tiện vật chất cho tác giả dưới hình thức giao việc, thuê việc, trừ trường hợp các bên có thoả thuận khác và thỏa thuận đó không trái với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quyền đăng ký đối với sáng chế, kiểu dáng công nghiệp, thiết kế bố trí được tạo ra do sử dụng cơ sở vật chất - kỹ thuật, kinh phí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nhiều tổ chức, cá nhân cùng nhau tạo ra hoặc đầu tư để tạo ra sáng chế, kiểu dáng công nghiệp, thiết kế bố trí thì các tổ chức, cá nhân đó đều có quyền đăng ký và quyền đăng ký đó chỉ được thực hiện nếu được tất cả các tổ chức, cá nhân đó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quyền đăng ký quy định tại Điều này có quyền chuyển giao quyền đăng ký cho tổ chức, cá nhân khác dưới hình thức hợp đồng bằng văn bản, để thừa kế hoặc kế thừa theo quy định của pháp luật, kể cả trường hợp đã nộp đơn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87. Quyền đăng ký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đăng ký nhãn hiệu dùng cho hàng hoá do mình sản xuất hoặc dịch vụ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tiến hành hoạt động thương mại hợp pháp có quyền đăng ký nhãn hiệu cho sản phẩm mà mình đưa ra thị trường nhưng do người khác sản xuất với điều kiện người sản xuất không sử dụng nhãn hiệu đó cho sản phẩm và không phản đối việc đăng ký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tập thể được thành lập hợp pháp có quyền đăng ký nhãn hiệu tập thể để các thành viên của mình sử dụng theo quy chế sử dụng nhãn hiệu tập thể; đối với dấu hiệu chỉ nguồn gốc địa lý của hàng hoá, dịch vụ, tổ chức có quyền đăng ký là tổ chức tập thể của các tổ chức, cá nhân tiến hành sản xuất, kinh doanh tại địa phương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có chức năng kiểm soát, chứng nhận chất lượng, đặc tính, nguồn gốc hoặc tiêu chí khác liên quan đến hàng hoá, dịch vụ có quyền đăng ký nhãn hiệu chứng nhận với điều kiện không tiến hành sản xuất, kinh doanh hàng hoá,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Hai hoặc nhiều tổ chức, cá nhân có quyền cùng đăng ký một nhãn hiệu để trở thành đồng chủ sở hữu với những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sử dụng nhãn hiệu đó phải nhân danh tất cả các đồng chủ sở hữu hoặc sử dụng cho hàng hoá, dịch vụ mà tất cả các đồng chủ sở hữu đều tham gia vào quá trình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sử dụng nhãn hiệu đó không gây nhầm lẫn cho người tiêu dùng về nguồn gốc của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có quyền đăng ký quy định tại các khoản 1, 2, 3, 4 và 5 Điều này, kể cả người đã nộp đơn đăng ký có quyền chuyển giao quyền đăng ký cho tổ chức, cá nhân khác dưới hình thức hợp đồng bằng văn bản, để thừa kế hoặc kế thừa theo quy định của pháp luật với điều kiện các tổ chức, cá nhân được chuyển giao phải đáp ứng các điều kiện đối với người có quyền đăng ký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nhãn hiệu được bảo hộ tại một nước là thành viên của điều ước quốc tế có quy định cấm người đại diện hoặc đại lý của chủ sở hữu nhãn hiệu đăng ký nhãn hiệu đó mà Cộng hoà xã hội chủ nghĩa Việt Nam cũng là thành viên thì người đại diện hoặc đại lý đó không được phép đăng ký nhãn hiệu nếu không được sự đồng ý của chủ sở hữu nhãn hiệu, trừ trường hợp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88. Quyền đăng ký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đăng ký chỉ dẫn địa lý của Việt Nam thuộc về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cho phép tổ chức, cá nhân sản xuất sản phẩm mang chỉ dẫn địa lý, tổ chức tập thể đại diện cho các tổ chức, cá nhân đó hoặc cơ quan quản lý hành chính địa phương nơi có chỉ dẫn địa lý thực hiện quyền đăng ký chỉ dẫn địa lý. Người thực hiện quyền đăng ký chỉ dẫn địa lý không trở thành chủ sở hữu chỉ dẫn địa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89. Cách thức nộp đơn đăng ký xác lập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cá nhân nước ngoài thường trú tại Việt Nam, tổ chức, cá nhân nước ngoài có cơ sở sản xuất, kinh doanh tại Việt Nam nộp đơn đăng ký xác lập quyền sở hữu công nghiệp trực tiếp hoặc thông qua đại diện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nước ngoài không thường trú tại Việt Nam, tổ chức, cá nhân nước ngoài không có cơ sở sản xuất, kinh doanh tại Việt Nam nộp đơn đăng ký xác lập quyền sở hữu công nghiệp thông qua đại diện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90. Nguyên tắc nộp đơn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nhiều đơn của nhiều người khác nhau đăng ký cùng một sáng chế hoặc đăng ký các kiểu dáng công nghiệp trùng hoặc không khác biệt đáng kể với nhau hoặc đăng ký các nhãn hiệu trùng hoặc tương tự đến mức gây nhầm lẫn với nhau cho các sản phẩm, dịch vụ trùng nhau hoặc tương tự với nhau thì văn bằng bảo hộ chỉ có thể được cấp cho đơn hợp lệ có ngày ưu tiên hoặc ngày nộp đơn sớm nhất trong số những đơn đáp ứng các điều kiện để được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nhiều đơn đăng ký cùng đáp ứng các điều kiện để được cấp văn bằng bảo hộ và cùng có ngày ưu tiên hoặc ngày nộp đơn sớm nhất thì văn bằng bảo hộ chỉ có thể được cấp cho một đơn duy nhất trong số các đơn đó theo sự thoả thuận của tất cả những người nộp đơn; nếu không thoả thuận được thì tất cả các đơn đều bị từ chối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91. Nguyên tắc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đơn đăng ký sáng chế, kiểu dáng công nghiệp, nhãn hiệu có quyền yêu cầu hưởng quyền ưu tiên trên cơ sở đơn đầu tiên đăng ký bảo hộ cùng một đối tượng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đầu tiên đã được nộp tại Việt Nam hoặc tại nước là thành viên của điều ước quốc tế có quy định về quyền ưu tiên mà Cộng hoà xã hội chủ nghĩa Việt Nam cũng là thành viên hoặc có thoả thuận áp dụng quy định như vậy với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đơn là công dân Việt Nam, công dân của nước khác quy định tại điểm a khoản này cư trú hoặc có cơ sở sản xuất, kinh doanh tại Việt Nam hoặc tại nước khác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đơn có nêu rõ yêu cầu được hưởng quyền ưu tiên và có nộp bản sao đơn đầu tiên có xác nhận của cơ quan đã nhận đơn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được nộp trong thời hạn ấn định tại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một đơn đăng ký sáng chế, kiểu dáng công nghiệp hoặc nhãn hiệu, người nộp đơn có quyền yêu cầu hưởng quyền ưu tiên trên cơ sở nhiều đơn khác nhau được nộp sớm hơn với điều kiện phải chỉ ra nội dung tương ứng giữa các đơn nộp sớm hơn ứng với nội dung trong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đăng ký sở hữu công nghiệp được hưởng quyền ưu tiên có ngày ưu tiên là ngày nộp đơn của đơn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92.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bằng bảo hộ ghi nhận chủ sở hữu sáng chế, kiểu dáng công nghiệp, thiết kế bố trí, nhãn hiệu (sau đây gọi là chủ văn bằng bảo hộ); tác giả sáng chế, kiểu dáng công nghiệp, thiết kế bố trí; đối tượng, phạm vi và thời hạn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bằng bảo hộ chỉ dẫn địa lý ghi nhận tổ chức quản lý chỉ dẫn địa lý, các tổ chức, cá nhân có quyền sử dụng chỉ dẫn địa lý, chỉ dẫn địa lý được bảo hộ, tính chất đặc thù của sản phẩm mang chỉ dẫn địa lý, tính chất đặc thù về điều kiện địa lý và khu vực địa lý mang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bằng bảo hộ gồm Bằng độc quyền sáng chế, Bằng độc quyền giải pháp hữu ích, Bằng độc quyền kiểu dáng công nghiệp, Giấy chứng nhận đăng ký thiết kế bố trí mạch tích hợp bán dẫn, Giấy chứng nhận đăng ký nhãn hiệu và Giấy chứng nhận đăng ký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93. Hiệu lực của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bằng bảo hộ có hiệu lực trên toàn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Bằng độc quyền sáng chế có hiệu lực từ ngày cấp và kéo dài đến hết hai mươi năm kể từ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Bằng độc quyền giải pháp hữu ích có hiệu lực từ ngày cấp và kéo dài đến hết mười năm kể từ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Bằng độc quyền kiểu dáng công nghiệp có hiệu lực từ ngày cấp và kéo dài đến hết năm năm kể từ ngày nộp đơn, có thể gia hạn hai lần liên tiếp, mỗi lần năm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 đăng ký thiết kế bố trí mạch tích hợp bán dẫn có hiệu lực từ ngày cấp và chấm dứt vào ngày sớm nhất trong số những ngày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thúc mười năm kể từ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thúc mười năm kể từ ngày thiết kế bố trí được người có quyền đăng ký hoặc người được người đó cho phép khai thác thương mại lần đầu tiên tại bất kỳ nơi nào trên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thúc mười lăm năm kể từ ngày tạo ra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chứng nhận đăng ký nhãn hiệu có hiệu lực từ ngày cấp đến hết mười năm kể từ ngày nộp đơn, có thể gia hạn nhiều lần liên tiếp, mỗi lần mười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Giấy chứng nhận đăng ký chỉ dẫn địa lý có hiệu lực vô thời hạn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94. Duy trì, gia hạn hiệu lực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duy trì hiệu lực Bằng độc quyền sáng chế, Bằng độc quyền giải pháp hữu ích, chủ văn bằng bảo hộ phải nộp lệ phí duy trì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Để gia hạn hiệu lực Bằng độc quyền kiểu dáng công nghiệp, Giấy chứng nhận đăng ký nhãn hiệu, chủ văn bằng bảo hộ phải nộp lệ phí gia hạn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lệ phí và thủ tục duy trì, gia hạn hiệu lực văn bằng bảo hộ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95. Chấm dứt hiệu lực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bằng bảo hộ bị chấm dứt hiệu lực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văn bằng bảo hộ không nộp lệ phí duy trì hiệu lực hoặc gia hạn hiệu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văn bằng bảo hộ tuyên bố từ bỏ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văn bằng bảo hộ không còn tồn tại hoặc chủ Giấy chứng nhận đăng ký nhãn hiệu không còn hoạt động kinh doanh mà không có người kế thừa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Nhãn hiệu không được chủ sở hữu hoặc người được chủ sở hữu cho phép sử dụng trong thời hạn năm năm liên tục trước ngày có yêu cầu chấm dứt hiệu lực mà không có lý do chính đáng, trừ trường hợp việc sử dụng được bắt đầu hoặc bắt đầu lại trước ít nhất ba tháng tính đến ngày có yêu cầu chấm dứt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Giấy chứng nhận đăng ký nhãn hiệu đối với nhãn hiệu tập thể không kiểm soát hoặc kiểm soát không có hiệu quả việc thực hiện quy chế sử dụng nhãn hiệu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Chủ Giấy chứng nhận đăng ký nhãn hiệu đối với nhãn hiệu chứng nhận vi phạm quy chế sử dụng nhãn hiệu chứng nhận hoặc không kiểm soát, kiểm soát không có hiệu quả việc thực hiện quy chế sử dụng nhãn hiệu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điều kiện địa lý tạo nên danh tiếng, chất lượng, đặc tính của sản phẩm mang chỉ dẫn địa lý bị thay đổi làm mất danh tiếng, chất lượng, đặc tính của sản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chủ văn bằng bảo hộ sáng chế không nộp lệ phí duy trì hiệu lực trong thời hạn quy định thì khi kết thúc thời hạn đó, hiệu lực văn bằng tự động chấm dứt kể từ ngày bắt đầu năm hiệu lực đầu tiên mà lệ phí duy trì hiệu lực không được nộp. Cơ quan quản lý nhà nước về quyền sở hữu công nghiệp ghi nhận việc chấm dứt hiệu lực văn bằng bảo hộ vào Sổ đăng ký quốc gia về sở hữu công nghiệp và công bố trên Công báo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chủ văn bằng bảo hộ tuyên bố từ bỏ quyền sở hữu công nghiệp quy định tại điểm b khoản 1 Điều này thì cơ quan quản lý nhà nước về quyền sở hữu công nghiệp quyết định chấm dứt hiệu lực văn bằng bảo hộ kể từ ngày nhận được tuyên bố của chủ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có quyền yêu cầu cơ quan quản lý nhà nước về quyền sở hữu công nghiệp chấm dứt hiệu lực văn bằng bảo hộ đối với các trường hợp quy định tại các điểm c, d, đ, e và g khoản 1 Điều này với điều kiện phải nộp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kết quả xem xét đơn yêu cầu chấm dứt hiệu lực văn bằng bảo hộ và ý kiến của các bên liên quan, cơ quan quản lý nhà nước về quyền sở hữu công nghiệp quyết định chấm dứt hiệu lực văn bằng bảo hộ hoặc thông báo từ chối chấm dứt hiệu lực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tại các khoản 1, 3 và 4 Điều này cũng được áp dụng đối với việc chấm dứt hiệu lực đăng ký quốc tế đối với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96. Huỷ bỏ hiệu lực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bằng bảo hộ bị hủy bỏ toàn bộ hiệu lực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đơn đăng ký không có quyền đăng ký và không được chuyển nhượng quyền đăng ký đối với sáng chế, kiểu dáng công nghiệp, thiết kế bố trí,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tượng sở hữu công nghiệp không đáp ứng các điều kiện bảo hộ tại thời điểm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bằng bảo hộ bị hủy bỏ một phần hiệu lực trong trường hợp phần đó không đáp ứng điều kiện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quyền yêu cầu cơ quan quản lý nhà nước về quyền sở hữu công nghiệp hủy bỏ hiệu lực văn bằng bảo hộ trong các trường hợp quy định tại khoản 1 và khoản 2 Điều này với điều kiện phải nộp phí và lệ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thực hiện quyền yêu cầu huỷ bỏ hiệu lực văn bằng bảo hộ là suốt thời hạn bảo hộ; đối với nhãn hiệu thì thời hiệu này là năm năm kể từ ngày cấp văn bằng bảo hộ, trừ trường hợp văn bằng bảo hộ được cấp do sự không trung thực của người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kết quả xem xét đơn yêu cầu hủy bỏ hiệu lực văn bằng bảo hộ và ý kiến của các bên liên quan, cơ quan quản lý nhà nước về quyền sở hữu công nghiệp quyết định hủy bỏ một phần hoặc toàn bộ hiệu lực văn bằng bảo hộ hoặc thông báo từ chối hủy bỏ hiệu lực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tại các khoản 1, 2, 3 và 4 Điều này cũng được áp dụng đối với việc huỷ bỏ hiệu lực đăng ký quốc tế đối với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97. Sửa đổi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văn bằng bảo hộ có quyền yêu cầu cơ quan quản lý nhà nước về quyền sở hữu công nghiệp sửa đổi những thông tin sau đây trên văn bằng bảo hộ với điều kiện phải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sửa chữa thiếu sót liên quan đến tên và địa chỉ của tác giả, chủ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bản mô tả tính chất, chất lượng đặc thù, khu vực địa lý mang chỉ dẫn địa lý; sửa đổi quy chế sử dụng nhãn hiệu tập thể, quy chế sử dụng nhãn hiệu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yêu cầu của chủ văn bằng bảo hộ, cơ quan quản lý nhà nước về quyền sở hữu công nghiệp có trách nhiệm sửa chữa những thiếu sót trong văn bằng bảo hộ do lỗi của cơ quan đó. Trong trường hợp này, chủ văn bằng bảo hộ không phải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văn bằng bảo hộ có quyền yêu cầu cơ quan quản lý nhà nước về quyền sở hữu công nghiệp thu hẹp phạm vi quyền sở hữu công nghiệp; trong trường hợp này, đơn đăng ký sở hữu công nghiệp tương ứng phải được thẩm định lại về nội dung và người yêu cầu phải nộp phí thẩm định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98. Sổ đăng ký quốc gia về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đăng ký quốc gia về sở hữu công nghiệp là tài liệu ghi nhận việc xác lập, thay đổi và chuyển giao quyền sở hữu công nghiệp đối với sáng chế, kiểu dáng công nghiệp, thiết kế bố trí, nhãn hiệu và chỉ dẫn địa lý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cấp văn bằng bảo hộ, nội dung chủ yếu của văn bằng bảo hộ, quyết định sửa đổi, chấm dứt, huỷ bỏ hiệu lực văn bằng bảo hộ, quyết định đăng ký hợp đồng chuyển giao quyền sở hữu công nghiệp được ghi nhận vào Sổ đăng ký quốc gia về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Sổ đăng ký quốc gia về sở hữu công nghiệp do cơ quan quản lý nhà nước về quyền sở hữu công nghiệp lập và lưu giữ.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99. Công bố các quyết định liên quan đến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cấp, chấm dứt, hủy bỏ, sửa đổi văn bằng bảo hộ quyền sở hữu công nghiệp được cơ quan quản lý nhà nước về quyền sở hữu công nghiệp công bố trên Công báo sở hữu công nghiệp trong thời hạn sáu mươi ngày, kể từ ngày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ĐƠN ĐĂNG KÝ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100. Yêu cầu chung đối với đơn đăng ký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sở hữu công nghiệp bao gồm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mẫu vật, thông tin thể hiện đối tượng sở hữu công nghiệp đăng ký bảo hộ quy định tại các điều từ Điều 102 đến Điều 106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uỷ quyền, nếu đơn nộp thông qua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chứng minh quyền đăng ký, nếu người nộp đơn thụ hưởng quyền đó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liệu chứng minh quyền ưu tiên, nếu có yêu cầu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Chứng từ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sở hữu công nghiệp và giấy tờ giao dịch giữa người nộp đơn và cơ quan quản lý nhà nước về quyền sở hữu công nghiệp phải được làm bằng tiếng Việt, trừ các tài liệu sau đây có thể được làm bằng ngôn ngữ khác nhưng phải được dịch ra tiếng Việt khi cơ quan quản lý nhà nước về quyền sở hữu công nghiệp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chứng minh quyền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chứng minh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tài liệu khác để bổ trợ cho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chứng minh quyền ưu tiên đối với đơn đăng ký sở hữu công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đơn hoặc các đơn đầu tiên có xác nhận của cơ quan đã nhận đơn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chuyển nhượng quyền ưu tiên nếu quyền đó được thụ hưởng từ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101. Yêu cầu về tính thống nhất của đơn đăng ký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đơn đăng ký sở hữu công nghiệp chỉ được yêu cầu cấp một văn bằng bảo hộ cho một đối tượng sở hữu công nghiệp duy nhất, trừ trường hợp quy định tại các khoản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Mỗi đơn đăng ký có thể yêu cầu cấp một Bằng độc quyền sáng chế hoặc một Bằng độc quyền giải pháp hữu ích cho một nhóm sáng chế có mối liên hệ chặt chẽ về kỹ thuật nhằm thực hiện một ý đồ sáng tạo chung duy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Mỗi đơn đăng ký có thể yêu cầu cấp một Bằng độc quyền kiểu dáng công nghiệp cho nhiều kiểu dáng công nghiệp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kiểu dáng công nghiệp của một bộ sản phẩm gồm nhiều sản phẩm thể hiện ý tưởng sáng tạo chung duy nhất, được sử dụng cùng nhau hoặc để thực hiện chung một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kiểu dáng công nghiệp kèm theo một hoặc nhiều phương án là biến thể của kiểu dáng công nghiệp đó, theo ý tưởng sáng tạo chung duy nhất, không khác biệt đáng kể với kiểu dáng công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Mỗi đơn đăng ký có thể yêu cầu cấp Giấy chứng nhận đăng ký nhãn hiệu cho một nhãn hiệu dùng cho một hoặc nhiều hàng hoá, dịch vụ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102. Yêu cầu đối với đơn đăng ký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xác định sáng chế cần bảo hộ trong đơn đăng ký sáng chế bao gồm bản mô tả sáng chế và bản tóm tắt sáng chế. Bản mô tả sáng chế gồm phần mô tả sáng chế và phạm vi bảo hộ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Phần mô tả sáng chế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Bộc lộ đầy đủ và rõ ràng bản chất của sáng chế đến mức căn cứ vào đó người có hiểu biết trung bình về lĩnh vực kỹ thuật tương ứng có thể thực hiện được sáng chế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thích vắn tắt hình vẽ kèm theo, nếu cần làm rõ thêm bản chất của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rõ tính mới, trình độ sáng tạo và khả năng áp dụng công nghiệp của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vi bảo hộ sáng chế phải được thể hiện dưới dạng tập hợp các dấu hiệu kỹ thuật cần và đủ để xác định phạm vi quyền đối với sáng chế và phải phù hợp với phần mô tả sáng chế và hình vẽ.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tóm tắt sáng chế phải bộc lộ những nội dung chủ yếu về bản chất của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103. Yêu cầu đối với đơn đăng ký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xác định kiểu dáng công nghiệp cần bảo hộ trong đơn đăng ký kiểu dáng công nghiệp gồm bản mô tả kiểu dáng công nghiệp và bộ ảnh chụp, bản vẽ kiểu dáng công nghiệp. Bản mô tả kiểu dáng công nghiệp gồm phần mô tả kiểu dáng công nghiệp và phạm vi bảo hộ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Phần mô tả kiểu dáng công nghiệp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Bộc lộ đầy đủ tất cả các đặc điểm tạo dáng thể hiện bản chất của kiểu dáng công nghiệp và nêu rõ các đặc điểm tạo dáng mới, khác biệt so với kiểu dáng công nghiệp ít khác biệt nhất đã biết, phù hợp với bộ ảnh chụp hoặc bản vẽ;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đơn đăng ký kiểu dáng công nghiệp gồm nhiều phương án thì phần mô tả phải thể hiện đầy đủ các phương án và chỉ rõ các đặc điểm khác biệt giữa phương án cơ bản với các phương án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kiểu dáng công nghiệp nêu trong đơn đăng ký là kiểu dáng của bộ sản phẩm thì phần mô tả phải thể hiện đầy đủ kiểu dáng của từng sản phẩm trong bộ sản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vi bảo hộ kiểu dáng công nghiệp phải nêu rõ các đặc điểm tạo dáng cần được bảo hộ, bao gồm các đặc điểm mới, khác biệt với các kiểu dáng công nghiệp tương tự đã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ảnh chụp, bản vẽ phải thể hiện đầy đủ các đặc điểm tạo dáng của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104. Yêu cầu đối với đơn đăng ký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mẫu vật, thông tin xác định thiết kế bố trí cần bảo hộ trong đơn đăng ký thiết kế bố trí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vẽ, ảnh chụp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về chức năng, cấu tạo của mạch tích hợp bán dẫn sản xuất theo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Mẫu mạch tích hợp bán dẫn sản xuất theo thiết kế bố trí, nếu thiết kế bố trí đã được khai thác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105. Yêu cầu đối với đơn đăng ký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mẫu vật, thông tin xác định nhãn hiệu cần bảo hộ trong đơn đăng ký nhãn hiệu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Mẫu nhãn hiệu và danh mục hàng hoá, dịch vụ mang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chế sử dụng nhãn hiệu tập thể, quy chế sử dụng nhãn hiệu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nhãn hiệu phải được mô tả để làm rõ các yếu tố cấu thành của nhãn hiệu và ý nghĩa tổng thể của nhãn hiệu nếu có; nếu nhãn hiệu có từ, ngữ thuộc ngôn ngữ tượng hình thì từ, ngữ đó phải được phiên âm; nhãn hiệu có từ, ngữ bằng tiếng nước ngoài thì phải được dịch ra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dịch vụ nêu trong đơn đăng ký nhãn hiệu phải được xếp vào các nhóm phù hợp với bảng phân loại theo Thoả ước Ni-xơ về phân loại quốc tế về hàng hoá và dịch vụ nhằm mục đích đăng ký nhãn hiệu, do cơ quan quản lý nhà nước về quyền sở hữu công nghiệp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chế sử dụng nhãn hiệu tập thể bao gồm những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căn cứ thành lập và hoạt động của tổ chức tập thể là chủ sở hữu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tiêu chuẩn để trở thành thành viên của tổ chức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các tổ chức, cá nhân được phép sử dụng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điều kiện sử dụng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Biện pháp xử lý hành vi vi phạm quy chế sử dụng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chế sử dụng nhãn hiệu chứng nhận phải có những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là chủ sở hữu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kiện để được sử dụng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đặc tính của hàng hoá, dịch vụ được chứng nhận bởi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pháp đánh giá các đặc tính của hàng hóa, dịch vụ và phương pháp kiểm soát việc sử dụng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mà người sử dụng nhãn hiệu phải trả cho việc chứng nhận, bảo vệ nhãn hiệu,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106. Yêu cầu đối với đơn đăng ký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mẫu vật, thông tin xác định chỉ dẫn địa lý cần bảo hộ trong đơn đăng ký chỉ dẫn địa lý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gọi, dấu hiệu là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phẩm mang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mô tả tính chất, chất lượng đặc thù, danh tiếng của sản phẩm mang chỉ dẫn địa lý và các yếu tố đặc trưng của điều kiện tự nhiên tạo nên tính chất, chất lượng đặc thù, danh tiếng của sản phẩm đó (sau đây gọi là bản mô tả tính chất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đồ khu vực địa lý tương ứng với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liệu chứng minh chỉ dẫn địa lý đang được bảo hộ tại nước có chỉ dẫn địa lý đó, nếu là chỉ dẫn địa lý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mô tả tính chất đặc thù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Mô tả loại sản phẩm tương ứng, bao gồm cả nguyên liệu thô và các đặc tính lý học, hoá học, vi sinh và cảm quan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Cách xác định khu vực địa lý tương ứng với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cứ về loại sản phẩm có xuất xứ từ khu vực địa lý theo nghĩa tương ứng quy định tại Điều 79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Mô tả phương pháp sản xuất, chế biến mang tính địa phương và có tính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tin về mối quan hệ giữa tính chất, chất lượng đặc thù hoặc danh tiếng của sản phẩm với điều kiện địa lý theo quy định tại Điều 79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Thông tin về cơ chế tự kiểm tra các tính chất, chất lượng đặc thù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107. Uỷ quyền đại diện trong các thủ tục liên quan đến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uỷ quyền tiến hành các thủ tục liên quan đến việc xác lập, duy trì, gia hạn, sửa đổi, chấm dứt, huỷ bỏ hiệu lực văn bằng bảo hộ phải được lập thành giấy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uỷ quyền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đầy đủ của bên uỷ quyền và bên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Phạm vi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Ngày lập giấy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Chữ ký, con dấu (nếu có) của bên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uỷ quyền không có thời hạn uỷ quyền được coi là có hiệu lực vô thời hạn và chỉ chấm dứt hiệu lực khi bên uỷ quyền tuyên bố chấm dứt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THỦ TỤC XỬ LÝ ĐƠN ĐĂNG KÝ SỞ HỮU CÔNG NGHIỆP</w:t>
      </w:r>
      <w:r>
        <w:rPr/>
        <w:br/>
      </w:r>
      <w:r>
        <w:t xml:space="preserve">VÀ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108. Tiếp nhận đơn đăng ký sở hữu công nghiệp,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sở hữu công nghiệp chỉ được cơ quan quản lý nhà nước về quyền sở hữu công nghiệp tiếp nhận nếu có ít nhất các thông tin và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sáng chế, kiểu dáng công nghiệp, thiết kế bố trí, nhãn hiệu, chỉ dẫn địa lý, trong đó có đủ thông tin để xác định người nộp đơn và mẫu nhãn hiệu, danh mục sản phẩm, dịch vụ mang nhãn hiệu đối với đơn đăng ký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mô tả, trong đó có phạm vi bảo hộ đối với đơn đăng ký sáng chế; bộ ảnh chụp, bản vẽ, bản mô tả đối với đơn đăng ký kiểu dáng công nghiệp; bản mô tả tính chất đặc thù của sản phẩm mang chỉ dẫn địa lý đối với đơn đăng ký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từ nộp lệ phí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nộp đơn là ngày đơn được cơ quan quản lý nhà nước về quyền sở hữu công nghiệp tiếp nhận hoặc là ngày nộp đơn quốc tế đối với đơn nộp theo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109. Thẩm định hình thức đơn đăng ký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sở hữu công nghiệp được thẩm định hình thức để đánh giá tính hợp lệ của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sở hữu công nghiệp bị coi là không hợp lệ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không đáp ứng các yêu cầu về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tượng nêu trong đơn là đối tượng không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nộp đơn không có quyền đăng ký, kể cả trường hợp quyền đăng ký cùng thuộc nhiều tổ chức, cá nhân nhưng một hoặc một số người trong số đó không đồng ý thực hiện việc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được nộp trái với quy định về cách thức nộp đơn quy định tại Điều 89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nộp đơn không nộp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đơn đăng ký sở hữu công nghiệp thuộc các trường hợp quy định tại khoản 2 Điều này, cơ quan quản lý nhà nước về quyền sở hữu công nghiệp thực hiện các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dự định từ chối chấp nhận đơn hợp lệ, trong đó phải nêu rõ lý do và ấn định thời hạn để người nộp đơn sửa chữa thiếu sót hoặc có ý kiến phản đối dự định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từ chối chấp nhận đơn hợp lệ nếu người nộp đơn không sửa chữa thiếu sót, sửa chữa thiếu sót không đạt yêu cầu hoặc không có ý kiến xác đáng phản đối dự định từ chối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từ chối cấp Giấy chứng nhận đăng ký thiết kế bố trí mạch tích hợp bán dẫn đối với đơn đăng ký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thủ tục quy định tại khoản 4 Điều này nếu người nộp đơn sửa chữa thiếu sót đạt yêu cầu hoặc có ý kiến xác đáng phản đối dự định từ chối chấp nhận đơn hợp lệ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đơn đăng ký sở hữu công nghiệp không thuộc các trường hợp quy định tại khoản 2 Điều này hoặc thuộc trường hợp quy định tại điểm d khoản 3 Điều này thì cơ quan quản lý nhà nước về quyền sở hữu công nghiệp ra thông báo chấp nhận đơn hợp lệ hoặc thực hiện thủ tục cấp văn bằng bảo hộ và ghi nhận vào Sổ đăng ký quốc gia về sở hữu công nghiệp theo quy định tại Điều 118 của Luật này đối với đơn đăng ký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đăng ký nhãn hiệu bị từ chối theo quy định tại khoản 3 Điều này bị coi là không được nộp, trừ trường hợp đơn được dùng làm căn cứ để yêu cầu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110. Công bố đơn đăng ký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sở hữu công nghiệp đã được cơ quan quản lý nhà nước về quyền sở hữu công nghiệp chấp nhận hợp lệ được công bố trên Công báo sở hữu công nghiệp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sáng chế được công bố trong tháng thứ mười chín kể từ ngày nộp đơn hoặc từ ngày ưu tiên đối với đơn được hưởng quyền ưu tiên hoặc vào thời điểm sớm hơn theo yêu cầu của người nộp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đăng ký kiểu dáng công nghiệp, đơn đăng ký nhãn hiệu, đơn đăng ký chỉ dẫn địa lý được công bố trong thời hạn hai tháng kể từ ngày đơn được chấp nhận là đơn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đăng ký thiết kế bố trí được công bố dưới hình thức cho phép tra cứu trực tiếp tại cơ quan quản lý nhà nước về quyền sở hữu công nghiệp nhưng không được sao chép; đối với thông tin bí mật trong đơn thì chỉ có cơ quan có thẩm quyền và các bên liên quan trong quá trình thực hiện thủ tục hủy bỏ hiệu lực văn bằng bảo hộ hoặc quá trình thực hiện thủ tục xử lý hành vi xâm phạm quyền mới được phép tra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thông tin cơ bản về đơn đăng ký thiết kế bố trí và văn bằng bảo hộ thiết kế bố trí được công bố trong thời hạn hai tháng kể từ ngày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111. Bảo mật đơn đăng ký sáng chế, đơn đăng ký kiểu dáng công nghiệp trước khi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thời điểm đơn đăng ký sáng chế, đơn đăng ký kiểu dáng công nghiệp được công bố trên Công báo sở hữu công nghiệp, cơ quan quản lý nhà nước về quyền sở hữu công nghiệp có trách nhiệm bảo mật thông tin trong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của cơ quan quản lý nhà nước về quyền sở hữu công nghiệp làm lộ bí mật thông tin trong đơn đăng ký sáng chế, đơn đăng ký kiểu dáng công nghiệp thì bị xử lý kỷ luật; nếu việc làm lộ bí mật thông tin gây thiệt hại cho người nộp đơn thì phải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112. Ý kiến của người thứ ba về việc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Kể từ ngày đơn đăng ký sở hữu công nghiệp được công bố trên Công báo sở hữu công nghiệp đến trước ngày ra quyết định cấp văn bằng bảo hộ, bất kỳ người thứ ba nào cũng có quyền có ý kiến với cơ quan quản lý nhà nước về quyền sở hữu công nghiệp về việc cấp hoặc không cấp văn bằng bảo hộ đối với đơn đó. ý kiến phải được lập thành văn bản kèm theo các tài liệu hoặc trích dẫn nguồn thông tin để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113. Yêu cầu thẩm định nội dung đơn đăng ký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bốn mươi hai tháng kể từ ngày nộp đơn hoặc kể từ ngày ưu tiên trong trường hợp đơn được hưởng quyền ưu tiên, người nộp đơn đăng ký sáng chế hoặc bất kỳ người thứ ba nào đều có thể yêu cầu cơ quan quản lý nhà nước về quyền sở hữu công nghiệp thẩm định nội dung đơn với điều kiện phải nộp phí thẩm định nội dung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yêu cầu thẩm định nội dung đơn đăng ký sáng chế có yêu cầu cấp Bằng độc quyền giải pháp hữu ích là ba mươi sáu tháng kể từ ngày nộp đơn hoặc kể từ ngày ưu tiên trong trường hợp đơn được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có yêu cầu thẩm định nội dung nộp trong thời hạn quy định tại khoản 1 và khoản 2 Điều này thì đơn đăng ký sáng chế được coi như đã rút tại thời điểm kết thúc thời hạn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114. Thẩm định nội dung đơn đăng ký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đơn đăng ký sở hữu công nghiệp sau đây được thẩm định nội dung để đánh giá khả năng cấp văn bằng bảo hộ cho đối tượng nêu trong đơn theo các điều kiện bảo hộ và xác định phạm vi bảo hộ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đăng ký sáng chế đã được công nhận là hợp lệ và có yêu cầu thẩm định nội dung nộp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đăng ký kiểu dáng công nghiệp, đơn đăng ký nhãn hiệu, đơn đăng ký chỉ dẫn địa lý đã được công nhận là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thiết kế bố trí không được thẩm định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115. Sửa đổi, bổ sung, tách, chuyển đổi đơn đăng ký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cơ quan quản lý nhà nước về quyền sở hữu công nghiệp thông báo từ chối cấp văn bằng bảo hộ hoặc quyết định cấp văn bằng bảo hộ, người nộp đơn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bổ sung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Tách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ghi nhận thay đổi về tên, địa chỉ của người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ghi nhận thay đổi người nộp đơn do chuyển nhượng đơn theo hợp đồng, do thừa kế, kế thừa hoặc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đổi đơn đăng ký sáng chế có yêu cầu cấp Bằng độc quyền sáng chế thành đơn đăng ký sáng chế có yêu cầu cấp Bằng độc quyền giải pháp hữu ích và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thực hiện các thủ tục quy định tại khoản 1 Điều này phải nộp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sửa đổi, bổ sung đơn đăng ký sở hữu công nghiệp không được mở rộng phạm vi đối tượng đã bộc lộ hoặc nêu trong đơn và không được làm thay đổi bản chất của đối tượng yêu cầu đăng ký nêu trong đơn, đồng thời phải bảo đảm tính thống nhất của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tách đơn thì ngày nộp đơn của đơn được tách được xác định là ngày nộp đơn của đơn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116. Rút đơn đăng ký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cơ quan quản lý nhà nước về quyền sở hữu công nghiệp quyết định cấp hoặc từ chối cấp văn bằng bảo hộ, người nộp đơn có quyền tuyên bố rút đơn đăng ký sở hữu công nghiệp bằng văn bản do chính mình đứng tên hoặc thông qua tổ chức dịch vụ đại diện sở hữu công nghiệp nếu giấy uỷ quyền có nêu rõ việc uỷ quyền rút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Từ thời điểm người nộp đơn tuyên bố rút đơn, mọi thủ tục tiếp theo liên quan đến đơn đó sẽ bị chấm dứt; các khoản phí, lệ phí đã nộp liên quan đến những thủ tục chưa bắt đầu tiến hành được hoàn trả theo yêu cầu của người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đơn đăng ký sáng chế, kiểu dáng công nghiệp đã rút hoặc bị coi là đã rút nếu chưa công bố và mọi đơn đăng ký nhãn hiệu đã rút đều được coi là chưa từng được nộp, trừ trường hợp đơn được dùng làm căn cứ để yêu cầu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117. Từ chối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sáng chế, kiểu dáng công nghiệp, nhãn hiệu, chỉ dẫn địa lý bị từ chối cấp văn bằng bảo hộ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cơ sở để khẳng định rằng đối tượng nêu trong đơn không đáp ứng đầy đủ các điều kiện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đáp ứng các điều kiện để được cấp văn bằng bảo hộ nhưng không phải là đơn có ngày ưu tiên hoặc ngày nộp đơn sớm nhất thuộc trường hợp quy định tại khoản 1 Điều 90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thuộc trường hợp quy định tại khoản 2 Điều 90 của Luật này mà không được sự thống nhất của tất cả những người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thiết kế bố trí bị từ chối cấp văn bằng bảo hộ trong trường hợp không đáp ứng yêu cầu về hình thức theo quy định tại Điều 109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đăng ký sở hữu công nghiệp thuộc các trường hợp quy định tại khoản 1 và khoản 2 Điều này thì cơ quan quản lý nhà nước về quyền sở hữu công nghiệp thực hiện các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dự định từ chối cấp văn bằng bảo hộ, trong đó phải nêu rõ lý do và ấn định thời hạn để người nộp đơn có ý kiến phản đối dự định từ chối;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từ chối cấp văn bằng bảo hộ nếu người nộp đơn không có ý kiến phản đối hoặc ý kiến phản đối không xác đáng dự định từ chối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văn bằng bảo hộ và ghi nhận vào Sổ đăng ký quốc gia về sở hữu công nghiệp theo quy định tại Điều 118 của Luật này nếu người nộp đơn có ý kiến xác đáng phản đối dự định từ chối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có phản đối về dự định cấp văn bằng bảo hộ, đơn đăng ký sở hữu công nghiệp tương ứng được thẩm định lại về những vấn đề bị phản đối.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118. Cấp văn bằng bảo hộ, đăng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đăng ký sở hữu công nghiệp không thuộc các trường hợp từ chối cấp văn bằng bảo hộ quy định tại khoản 1, khoản 2 và điểm b khoản 3 Điều 117 của Luật này và người nộp đơn nộp lệ phí thì cơ quan quản lý nhà nước về quyền sở hữu công nghiệp quyết định cấp văn bằng bảo hộ và ghi nhận vào Sổ đăng ký quốc gia về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119. Thời hạn xử lý đơn đăng ký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sở hữu công nghiệp được thẩm định hình thức trong thời hạn một tháng kể từ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sở hữu công nghiệp được thẩm định nội dung trong thời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sáng chế là mười hai tháng kể từ ngày công bố đơn nếu yêu cầu thẩm định nội dung được nộp trước ngày công bố đơn hoặc kể từ ngày nhận được yêu cầu thẩm định nội dung nếu yêu cầu đó được nộp sau ngày công bố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kiểu dáng công nghiệp, nhãn hiệu, chỉ dẫn địa lý là sáu tháng kể từ ngày công bố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thẩm định lại đơn đăng ký sở hữu công nghiệp bằng hai phần ba thời hạn thẩm định lần đầu, đối với những vụ việc phức tạp thì có thể kéo dài nhưng không vượt quá thời hạn thẩm định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dành cho việc sửa đổi, bổ sung đơn không được tính vào các thời hạn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ĐƠN QUỐC TẾ VÀ XỬ LÝ ĐƠN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120. Đơn quốc tế và xử lý đơn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sở hữu công nghiệp nộp theo các điều ước quốc tế mà Cộng hoà xã hội chủ nghĩa Việt Nam là thành viên được gọi chung là đơn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quốc tế và việc xử lý đơn quốc tế phải tuân thủ quy định của điều ước quốc tế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hướng dẫn thi hành quy định về đơn quốc tế và trình tự, thủ tục xử lý đơn quốc tế của điều ước quốc tế có liên quan phù hợp với các nguyên tắc của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IX</w:t>
      </w:r>
      <w:r>
        <w:rPr/>
        <w:br/>
      </w:r>
      <w:r>
        <w:t xml:space="preserve">CHỦ SỞ HỮU, NỘI DUNG VÀ GIỚI HẠN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CHỦ SỞ HỮU VÀ NỘI DUNG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121. Chủ sở hữu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sáng chế, kiểu dáng công nghiệp, thiết kế bố trí là tổ chức, cá nhân được cơ quan có thẩm quyền cấp văn bằng bảo hộ các đối tượng sở hữu công nghiệp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nhãn hiệu là tổ chức, cá nhân được cơ quan có thẩm quyền cấp văn bằng bảo hộ nhãn hiệu hoặc có nhãn hiệu đã đăng ký quốc tế được cơ quan có thẩm quyền công nhận hoặc có nhãn hiệu nổi tiếng.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sở hữu tên thương mại là tổ chức, cá nhân sử dụng hợp pháp tên thương mại đó trong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sở hữu bí mật kinh doanh là tổ chức, cá nhân có được bí mật kinh doanh một cách hợp pháp và thực hiện việc bảo mật bí mật kinh doanh đó. Bí mật kinh doanh mà bên làm thuê, bên thực hiện nhiệm vụ được giao có được trong khi thực hiện công việc được thuê hoặc được giao thuộc quyền sở hữu của bên thuê hoặc bên giao việc,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sở hữu chỉ dẫn địa lý của Việt Nam là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trao quyền sử dụng chỉ dẫn địa lý cho tổ chức, cá nhân tiến hành việc sản xuất sản phẩm mang chỉ dẫn địa lý tại địa phương tương ứng và đưa sản phẩm đó ra thị trường. Nhà nước trực tiếp thực hiện quyền quản lý chỉ dẫn địa lý hoặc trao quyền quản lý chỉ dẫn địa lý cho tổ chức đại diện quyền lợi của tất cả các tổ chức, cá nhân được trao quyền sử dụng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122. Tác giả và quyền của tác giả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Tác giả sáng chế, kiểu dáng công nghiệp, thiết kế bố trí là người trực tiếp sáng tạo ra đối tượng sở hữu công nghiệp; trong trường hợp có hai người trở lên cùng nhau trực tiếp sáng tạo ra đối tượng sở hữu công nghiệp thì họ là đồng tác gi���.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nhân thân của tác giả sáng chế, kiểu dáng công nghiệp, thiết kế bố trí gồm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ghi tên là tác giả trong Bằng độc quyền sáng chế, Bằng độc quyền giải pháp hữu ích, Bằng độc quyền kiểu dáng công nghiệp và Giấy chứng nhận đăng ký thiết kế bố trí mạch tích hợp bán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nêu tên là tác giả trong các tài liệu công bố, giới thiệu về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tài sản của tác giả sáng chế, kiểu dáng công nghiệp, thiết kế bố trí là quyền nhận thù lao theo quy định tại Điều 135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123. Quyền của chủ sở hữu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đối tượng sở hữu công nghiệp có các quyền tài sản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cho phép người khác sử dụng đối tượng sở hữu công nghiệp theo quy định tại Điều 124 và Chương X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Ngăn cấm người khác sử dụng đối tượng sở hữu công nghiệp theo quy định tại Điều 125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đoạt đối tượng sở hữu công nghiệp theo quy định tại Chương X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được Nhà nước trao quyền sử dụng, quyền quản lý chỉ dẫn địa lý theo quy định tại khoản 4 Điều 121 của Luật này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được trao quyền quản lý chỉ dẫn địa lý có quyền cho phép người khác sử dụng chỉ dẫn địa lý đó theo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được trao quyền sử dụng hoặc tổ chức được trao quyền quản lý chỉ dẫn địa lý có quyền ngăn cấm người khác sử dụng chỉ dẫn địa lý đó theo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124. Sử dụng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sáng chế là việc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sản phẩm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quy trình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thác công dụng của sản phẩm được bảo hộ hoặc sản phẩm được sản xuất theo quy trình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Lưu thông, quảng cáo, chào hàng, tàng trữ để lưu thông sản phẩm quy định tại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Nhập khẩu sản phẩm quy định tại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kiểu dáng công nghiệp là việc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sản phẩm có hình dáng bên ngoài là kiểu dáng công nghiệp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thông, quảng cáo, chào hàng, tàng trữ để lưu thông sản phẩm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Nhập khẩu sản phẩm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thiết kế bố trí là việc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Sao chép thiết kế bố trí; sản xuất mạch tích hợp bán dẫn theo thiết kế bố trí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cho thuê, quảng cáo, chào hàng hoặc tàng trữ các bản sao thiết kế bố trí, mạch tích hợp bán dẫn sản xuất theo thiết kế bố trí hoặc hàng hoá chứa mạch tích hợp bán dẫn sản xuất theo thiết kế bố trí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Nhập khẩu bản sao thiết kế bố trí, mạch tích h���p bán dẫn sản xuất theo thiết kế bố trí hoặc hàng hoá chứa mạch tích hợp bán dẫn sản xuất theo thiết kế bố trí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bí mật kinh doanh là việc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bí mật kinh doanh để sản xuất sản phẩm, cung ứng dịch vụ, thương mại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quảng cáo để bán, tàng trữ để bán, nhập khẩu sản phẩm được sản xuất do áp dụng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nhãn hiệu là việc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Gắn nhãn hiệu được bảo hộ lên hàng hoá, bao bì hàng hoá, phương tiện kinh doanh, phương tiện dịch vụ, giấy tờ giao dịch trong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thông, chào bán, quảng cáo để bán, tàng trữ để bán hàng hoá mang nhãn hiệu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Nhập khẩu hàng hoá, dịch vụ mang nhãn hiệu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 dụng tên thương mại là việc thực hiện hành vi nhằm mục đích thương mại bằng cách dùng tên thương mại để xưng danh trong các hoạt động kinh doanh, thể hiện tên thương mại trong các giấy tờ giao dịch, biển hiệu, sản phẩm, hàng hoá, bao bì hàng hoá và phương tiện cung cấp dịch vụ,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 dụng chỉ dẫn địa lý là việc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Gắn chỉ dẫn địa lý được bảo hộ lên hàng hoá, bao bì hàng hoá, phương tiện kinh doanh, giấy tờ giao dịch trong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thông, chào bán, quảng cáo nhằm để bán, tàng trữ để bán hàng hoá có mang chỉ dẫn địa lý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Nhập khẩu hàng hoá có mang chỉ dẫn địa lý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125. Quyền ngăn cấm người khác sử dụng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đối tượng sở hữu công nghiệp và tổ chức, cá nhân được trao quyền sử dụng hoặc quyền quản lý chỉ dẫn địa lý có quyền ngăn cấm người khác sử dụng đối tượng sở hữu công nghiệp nếu việc sử dụng đó không thuộc các trường hợp quy định tại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sở hữu đối tượng sở hữu công nghiệp và tổ chức, cá nhân được trao quyền sử dụng hoặc quyền quản lý chỉ dẫn địa lý không có quyền cấm người khác thực hiện hành vi thuộc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sáng chế, kiểu dáng công nghiệp, thiết kế bố trí nhằm phục vụ nhu cầu cá nhân hoặc mục đích phi thương mại hoặc nhằm mục đích đánh giá, phân tích, nghiên cứu, giảng dạy, thử nghiệm, sản xuất thử hoặc thu thập thông tin để thực hiện thủ tục xin phép sản xuất, nhập khẩu, lưu hành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thông, nhập khẩu, khai thác công dụng của sản phẩm được đưa ra thị trường, kể cả thị trường nước ngoài một cách hợp pháp, trừ sản phẩm không phải do chính chủ sở hữu nhãn hiệu hoặc người được phép của chủ sở hữu nhãn hiệu đưa ra thị trường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sáng chế, kiểu dáng công nghiệp, thiết kế bố trí chỉ nhằm mục đích duy trì hoạt động của các phương tiện vận tải của nước ngoài đang quá cảnh hoặc tạm thời nằm trong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sáng chế, kiểu dáng công nghiệp do người có quyền sử dụng trước thực hiện theo quy định tại Điều 134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sáng chế do người được cơ quan nhà nước có thẩm quyền cho phép thực hiện theo quy định tại Điều 145 và Điều 146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thiết kế bố trí khi không biết hoặc không có nghĩa vụ phải biết thiết kế bố trí đó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 dụng nhãn hiệu trùng hoặc tương tự với chỉ dẫn địa lý được bảo hộ nếu nhãn hiệu đó đã đạt được sự bảo hộ một cách trung thực trước ngày nộp đơn đăng ký chỉ dẫn địa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Sử dụng một cách trung thực tên người, dấu hiệu mô tả chủng loại, số lượng, chất lượng, công dụng, giá trị, nguồn gốc địa lý và các đặc tính khác của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sở hữu bí mật kinh doanh không có quyền cấm người khác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Bộc lộ, sử dụng bí mật kinh doanh thu được khi không biết và không có nghĩa vụ phải biết bí mật kinh doanh đó do người khác thu được một cách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Bộc lộ dữ liệu bí mật nhằm bảo vệ công chúng theo quy định tại khoản 1 Điều 128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dữ liệu bí mật quy định tại Điều 128 của Luật này không nhằm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Bộc lộ, sử dụng bí mật kinh doanh được tạo ra một cách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Bộc lộ, sử dụng bí mật kinh doanh được tạo ra do phân tích, đánh giá sản phẩm được phân phối hợp pháp với điều kiện người phân tích, đánh giá không có thoả thuận khác với chủ sở hữu bí mật kinh doanh hoặc người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126. Hành vi xâm phạm quyền đối với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sau đây bị coi là xâm phạm quyền của chủ sở hữu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sáng chế được bảo hộ, kiểu dáng công nghiệp được bảo hộ hoặc kiểu dáng công nghiệp không khác biệt đáng kể với kiểu dáng đó, thiết kế bố trí được bảo hộ hoặc bất kỳ phần nào có tính nguyên gốc của thiết kế bố trí đó trong thời hạn hiệu lực của văn bằng bảo hộ mà không được phép của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sáng chế, kiểu dáng công nghiệp, thiết kế bố trí mà không trả tiền đền bù theo quy định về quyền tạm thời quy định tại Điều 131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127. Hành vi xâm phạm quyền đối với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sau đây bị coi là xâm phạm quyền đối với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cận, thu thập thông tin thuộc bí mật kinh doanh bằng cách chống lại các biện pháp bảo mật của người kiểm soát hợp pháp bí mật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Bộc lộ, sử dụng thông tin thuộc bí mật kinh doanh mà không được phép của chủ sở hữu bí mật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hợp đồng bảo mật hoặc lừa gạt, xui khiến, mua chuộc, ép buộc, dụ dỗ, lợi dụng lòng tin của người có nghĩa vụ bảo mật nhằm tiếp cận, thu thập hoặc làm bộc lộ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Tiếp cận, thu thập thông tin thuộc bí mật kinh doanh của người nộp đơn theo thủ tục xin cấp phép kinh doanh hoặc lưu hành sản phẩm bằng cách chống lại các biện pháp bảo mật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bộc lộ bí mật kinh doanh dù đã biết hoặc có nghĩa vụ phải biết bí mật kinh doanh đó do người khác thu được có liên quan đến một trong các hành vi quy định tại các điểm a, b, c và d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thực hiện nghĩa vụ bảo mật quy định tại Điều 128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kiểm soát hợp pháp bí mật kinh doanh quy định tại khoản 1 Điều này bao gồm chủ sở hữu bí mật kinh doanh, người được chuyển giao hợp pháp quyền sử dụng bí mật kinh doanh, người quản lý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128. Nghĩa vụ bảo mật dữ liệu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pháp luật có quy định người nộp đơn xin cấp phép kinh doanh, lưu hành dược phẩm, nông hoá phẩm phải cung cấp kết quả thử nghiệm hoặc bất kỳ dữ liệu nào khác là bí mật kinh doanh thu được do đầu tư công sức đáng kể và người nộp đơn có yêu cầu giữ bí mật các thông tin đó thì cơ quan có thẩm quyền cấp phép có nghĩa vụ thực hiện các biện pháp cần thiết để các dữ liệu đó không bị sử dụng nhằm mục đích thương mại không lành mạnh và không bị bộc lộ, trừ trường hợp việc bộc lộ là cần thiết nhằm bảo vệ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khi dữ liệu bí mật trong đơn xin cấp phép được nộp cho cơ quan có thẩm quyền quy định tại khoản 1 Điều này đến hết năm năm kể từ ngày người nộp đơn được cấp phép, cơ quan đó không được cấp phép cho bất kỳ người nào nộp đơn muộn hơn nếu trong đơn sử dụng dữ liệu bí mật nêu trên mà không được sự đồng ý của ngư��i nộp dữ liệu đó, trừ trường hợp quy định tại điểm d khoản 3 Điều 125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129. Hành vi xâm phạm quyền đối với nhãn hiệu, tên thương mại và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sau đây được thực hiện mà không được phép của chủ sở hữu nhãn hiệu thì bị coi là xâm phạm quyền đối với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dấu hiệu trùng với nhãn hiệu được bảo hộ cho hàng hoá, dịch vụ trùng với hàng hoá, dịch vụ thuộc danh mục đăng ký kèm theo nhãn hiệu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dấu hiệu trùng với nhãn hiệu được bảo hộ cho hàng hoá, dịch vụ tương tự hoặc liên quan tới hàng hoá, dịch vụ thuộc danh mục đăng ký kèm theo nhãn hiệu đó, nếu việc sử dụng có khả năng gây nhầm lẫn về nguồn gốc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dấu hiệu tương tự với nhãn hiệu được bảo hộ cho hàng hoá, dịch vụ trùng, tương tự hoặc liên quan tới hàng hoá, dịch vụ thuộc danh mục đăng ký kèm theo nhãn hiệu đó, nếu việc sử dụng có khả năng gây nhầm lẫn về nguồn gốc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dấu hiệu trùng hoặc tương tự với nhãn hiệu nổi tiếng hoặc dấu hiệu dưới dạng dịch nghĩa, phiên âm từ nhãn hiệu nổi tiếng cho hàng hoá, dịch vụ bất kỳ, kể cả hàng hoá, dịch vụ không trùng, không tương tự và không liên quan tới hàng hoá, dịch vụ thuộc danh mục hàng hoá, dịch vụ mang nhãn hiệu nổi tiếng, nếu việc sử dụng có khả năng gây nhầm lẫn về nguồn gốc hàng hoá hoặc gây ấn tượng sai lệch về mối quan hệ giữa người sử dụng dấu hiệu đó với chủ sở hữu nhãn hiệu nổi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hành vi sử dụng chỉ dẫn thương mại trùng hoặc tương tự với tên thương mại của người khác đã được sử dụng trước cho cùng loại sản phẩm, dịch vụ hoặc cho sản phẩm, dịch vụ tương tự, gây nhầm lẫn về chủ thể kinh doanh, cơ sở kinh doanh, hoạt động kinh doanh dưới tên thương mại đó đều bị coi là xâm phạm quyền đối với tên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sau đây bị coi là xâm phạm quyền đối với chỉ dẫn địa lý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chỉ dẫn địa lý được bảo hộ cho sản phẩm mặc dù có nguồn gốc xuất xứ từ khu vực địa lý mang chỉ dẫn địa lý, nhưng sản phẩm đó không đáp ứng các tiêu chuẩn về tính chất, chất lượng đặc thù của sản phẩm mang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chỉ dẫn địa lý được bảo hộ cho sản phẩm tương tự với sản phẩm mang chỉ dẫn địa lý nhằm mục đích lợi dụng danh tiếng, uy tín của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bất kỳ dấu hiệu nào trùng hoặc tương tự với chỉ dẫn địa lý được bảo hộ cho sản phẩm không có nguồn gốc từ khu vực địa lý mang chỉ dẫn địa lý đó làm cho người tiêu dùng hiểu sai rằng sản phẩm có nguồn gốc từ khu vực địa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chỉ dẫn địa lý được bảo hộ đối với rượu vang, rượu mạnh cho rượu vang, rượu mạnh không có nguồn gốc xuất xứ từ khu vực địa lý tương ứng với chỉ dẫn địa lý đó, kể cả trường hợp có nêu chỉ dẫn về nguồn gốc xuất xứ thật của hàng hoá hoặc chỉ dẫn địa lý được sử dụng dưới dạng dịch nghĩa, phiên âm hoặc được sử dụng kèm theo các từ loại, kiểu, dạng, phỏng theo hoặc những từ tương tự như vậy.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130. Hành vi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sau đây bị coi là hành vi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chỉ dẫn thương mại gây nhầm lẫn về chủ thể kinh doanh, hoạt động kinh doanh, nguồn gốc thương mại của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chỉ dẫn thương mại gây nhầm lẫn về xuất xứ, cách sản xuất, tính năng, chất lượng, số lượng hoặc đặc điểm khác của hàng hoá, dịch vụ; về điều kiện cung cấp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nhãn hiệu được bảo hộ tại một nước là thành viên của điều ước quốc tế có quy định cấm người đại diện hoặc đại lý của chủ sở hữu nhãn hiệu sử dụng nhãn hiệu đó mà Cộng hoà xã hội chủ nghĩa Việt Nam cũng là thành viên, nếu người sử dụng là người đại diện hoặc đại lý của chủ sở hữu nhãn hiệu và việc sử dụng đó không được sự đồng ý của chủ sở hữu nhãn hiệu và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Đăng ký, chiếm giữ quyền sử dụng hoặc sử dụng tên miền trùng hoặc tương tự gây nhầm lẫn với nhãn hiệu, tên thương mại được bảo hộ của người khác hoặc chỉ dẫn địa lý mà mình không có quyền sử dụng nhằm mục đích chiếm giữ tên miền, lợi dụng hoặc làm thiệt hại đến uy tín, danh tiếng của nhãn hiệu, tên thương mại, chỉ dẫn địa lý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dẫn thương mại quy định tại khoản 1 Điều này là các dấu hiệu, thông tin nhằm hướng dẫn thương mại hàng hoá, dịch vụ, bao gồm nhãn hiệu, tên thương mại, biểu tượng kinh doanh, khẩu hiệu kinh doanh, chỉ dẫn địa lý, kiểu dáng bao bì của hàng hoá, nhãn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vi sử dụng chỉ dẫn thương mại quy định tại khoản 1 Điều này bao gồm các hành vi gắn chỉ dẫn thương mại đó lên hàng hoá, bao bì hàng hoá, phương tiện dịch vụ, giấy tờ giao dịch kinh doanh, phương tiện quảng cáo; bán, quảng cáo để bán, tàng trữ để bán, nhập khẩu hàng hoá có gắn chỉ dẫn thương mại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131. Quyền tạm thời đối với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nộp đơn đăng ký sáng chế, kiểu dáng công nghiệp biết rằng sáng chế, kiểu dáng công nghiệp đang được người khác sử dụng nhằm mục đích thương mại và người đó không có quyền sử dụng trước thì người nộp đơn có quyền thông báo bằng văn bản cho người sử dụng về việc mình đã nộp đơn đăng ký, trong đó chỉ rõ ngày nộp đơn và ngày công bố đơn trên Công báo sở hữu công nghiệp để người đó chấm dứt việc sử dụng hoặc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thiết kế bố trí đã được người có quyền đăng ký hoặc người được người đó cho phép khai thác thương mại trước ngày cấp Giấy chứng nhận đăng ký thiết kế bố trí mạch tích hợp bán dẫn, nếu người có quyền đăng ký biết rằng thiết kế bố trí đó đang được người khác sử dụng nhằm mục đích thương mại thì người đó có quyền thông báo bằng văn bản về quyền đăng ký của mình đối với thiết kế bố trí đó cho người sử dụng để người đó chấm dứt việc sử dụng thiết kế bố trí hoặc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đã được thông báo quy định tại khoản 1 và khoản 2 Điều này mà người được thông báo vẫn tiếp tục sử dụng sáng chế, kiểu dáng công nghiệp, thiết kế bố trí thì khi Bằng độc quyền sáng chế, Bằng độc quyền giải pháp hữu ích, Bằng độc quyền kiểu dáng công nghiệp, Giấy chứng nhận đăng ký thiết kế bố trí mạch tích hợp bán dẫn được cấp, chủ sở hữu sáng chế, kiểu dáng công nghiệp, thiết kế bố trí có quyền yêu cầu người đã sử dụng sáng chế, kiểu dáng công nghiệp, thiết kế bố trí phải trả một khoản tiền đền bù tương đương với giá chuyển giao quyền sử dụng sáng chế, kiểu dáng công nghiệp, thiết kế bố trí đó trong phạm vi và thời hạn sử dụng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GIỚI HẠN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132. Các yếu tố hạn chế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của Luật này, quyền sở hữu công nghiệp có thể bị hạn chế bởi các yếu tố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của người sử dụng trước đối với sáng chế,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nghĩa vụ của chủ sở hữu,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Trả thù lao cho tác giả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sáng chế,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Chuy��n giao quyền sử dụng sáng chế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133. Quyền sử dụng sáng chế nhân danh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cơ quan ngang bộ có quyền nhân danh Nhà nước sử dụng hoặc cho phép tổ chức, cá nhân khác sử dụng sáng chế thuộc lĩnh vực quản lý của mình nhằm mục đích công cộng, phi thương mại, phục vụ quốc phòng, an ninh, phòng bệnh, chữa bệnh, dinh dưỡng cho nhân dân và đáp ứng các nhu cầu cấp thiết khác của xã hội mà không cần sự đồng ý của chủ sở hữu sáng chế hoặc người được chuyển giao quyền sử dụng sáng chế theo hợp đồng độc quyền (sau đây gọi là người nắm độc quyền sử dụng sáng chế) theo quy định tại Điều 145 và Điều 146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sáng chế quy định tại khoản 1 Điều này chỉ được giới hạn trong phạm vi và điều kiện chuyển giao quyền sử dụng quy định tại khoản 1 Điều 146 của Luật này, trừ trường hợp sáng chế được tạo ra bằng việc sử dụng cơ sở vật chất - kỹ thuật, kinh phí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134. Quyền sử dụng trước đối với sáng chế,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trước ngày đơn đăng ký sáng chế, kiểu dáng công nghiệp được công bố mà có người đã sử dụng hoặc chuẩn bị các điều kiện cần thiết để sử dụng sáng chế, kiểu dáng công nghiệp đồng nhất với sáng chế, kiểu dáng công nghiệp trong đơn đăng ký nhưng được tạo ra một cách độc lập (sau đây gọi là người có quyền sử dụng trước) thì sau khi văn bằng bảo hộ được cấp, người đó có quyền tiếp tục sử dụng sáng chế, kiểu dáng công nghiệp trong phạm vi và khối lượng đã sử dụng hoặc đã chuẩn bị để sử dụng mà không phải xin phép hoặc trả tiền đền bù cho chủ sở hữu sáng chế, kiểu dáng công nghiệp được bảo hộ. Việc thực hiện quyền của người sử dụng trước sáng chế, kiểu dáng công nghiệp không bị coi là xâm phạm quyền của chủ sở hữu sáng chế, kiểu dáng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quyền sử dụng trước sáng chế, kiểu dáng công nghiệp không được phép chuyển giao quyền đó cho người khác, trừ trường hợp chuyển giao quyền đó kèm theo việc chuyển giao cơ sở sản xuất, kinh doanh nơi sử dụng hoặc chuẩn bị sử dụng sáng chế, kiểu dáng công nghiệp. Người có quyền sử dụng trước không được mở rộng phạm vi, khối lượng sử dụng nếu không được chủ sở hữu sáng chế, kiểu dáng công nghiệp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135. Nghĩa vụ trả thù lao cho tác giả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sáng chế, kiểu dáng công nghiệp, thiết kế bố trí có nghĩa vụ trả thù lao cho tác giả theo quy định tại khoản 2 và khoản 3 Điều này,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thù lao tối thiểu mà chủ sở hữu phải trả cho tác giả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10% số tiền làm lợi mà chủ sở hữu thu được do sử dụng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15% tổng số tiền mà chủ sở hữu nhận được trong mỗi lần nhận tiền thanh toán do chuyển giao quyền sử dụng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sáng chế, kiểu dáng công nghiệp, thiết kế bố trí được nhiều tác giả tạo ra, mức thù lao quy định tại khoản 2 Điều này là mức dành cho tất cả các đồng tác giả; các đồng tác giả tự thoả thuận việc phân chia số tiền thù lao do chủ sở hữu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Nghĩa vụ trả thù lao cho tác giả sáng chế, kiểu dáng công nghiệp, thiết kế bố trí tồn tại trong suốt thời hạn bảo hộ của sáng chế, kiểu dáng công nghiệp, thiết kế bố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136. Nghĩa vụ sử dụng sáng chế,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sáng chế có nghĩa vụ sản xuất sản phẩm được bảo hộ hoặc áp dụng quy trình được bảo hộ để đáp ứng nhu cầu quốc phòng, an ninh, phòng bệnh, chữa bệnh, dinh dưỡng cho nhân dân hoặc các nhu cầu cấp thiết khác của xã hội. Khi có các nhu cầu quy định tại khoản này mà chủ sở hữu sáng chế không thực hiện nghĩa vụ đó thì cơ quan nhà nước có thẩm quyền có thể chuyển giao quyền sử dụng sáng chế cho người khác mà không cần được phép của chủ sở hữu sáng chế theo quy định tại Điều 145 và Điều 146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sở hữu nhãn hiệu có nghĩa vụ sử dụng liên tục nhãn hiệu đó. Trong trường hợp nhãn hiệu không được sử dụng liên tục từ năm năm trở lên thì quyền sở hữu nhãn hiệu đó bị chấm dứt hiệu lực theo quy định tại Điều 95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137. Nghĩa vụ cho phép sử dụng sáng chế cơ bản nhằm sử dụng sáng chế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Sáng chế phụ thuộc là sáng chế được tạo ra trên cơ sở một sáng chế khác (sau đây gọi là sáng chế cơ bản) và chỉ có thể sử dụng được với điều kiện phải sử dụng sáng chế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chứng minh được sáng chế phụ thuộc tạo ra một bước tiến quan trọng về kỹ thuật so với sáng chế cơ bản và có ý nghĩa kinh tế lớn, chủ sở hữu sáng chế phụ thuộc có quyền yêu cầu chủ sở hữu sáng chế cơ bản chuyển giao quyền sử dụng sáng chế cơ bản với giá cả và điều kiện thương mại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chủ sở hữu sáng chế cơ bản không đáp ứng yêu cầu của chủ sở hữu sáng chế phụ thuộc mà không có lý do chính đáng thì cơ quan nhà nước có thẩm quyền có thể chuyển giao quyền sử dụng sáng chế đó cho chủ sở hữu sáng chế phụ thu��c mà không cần được phép của chủ sở hữu sáng chế cơ bản theo quy định tại Điều 145 và Điều 146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w:t>
      </w:r>
      <w:r>
        <w:rPr/>
        <w:br/>
      </w:r>
      <w:r>
        <w:t xml:space="preserve">CHUYỂN GIAO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CHUYỂN NHƯỢNG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138. Quy định chung về chuyển nhượng quyền sở hữu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Chuyển nhượng quyền sở hữu công nghiệp là việc chủ sở hữu quyền sở hữu công nghiệp chuyển giao quyền sở hữu của mình cho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nhượng quyền sở hữu công nghiệp phải được thực hiện dưới hình thức hợp đồng bằng văn bản (sau đây gọi là hợp đồng chuyển nhượng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139. Các điều kiện hạn chế việc chuyển nhượng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quyền sở hữu công nghiệp chỉ được chuyển nhượng quyền của mình trong phạm vi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đối với chỉ dẫn địa lý không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đối với tên thương mại chỉ được chuyển nhượng cùng với việc chuyển nhượng toàn bộ cơ sở kinh doanh và hoạt động kinh doanh dưới tên thương mại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chuyển nhượng quyền đối với nhãn hiệu không được gây ra sự nhầm lẫn về đặc tính, nguồn gốc của hàng hoá, dịch vụ mang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Quyền đối với nhãn hiệu chỉ được chuyển nhượng cho tổ chức, cá nhân đáp ứng các điều kiện đối với người có quyền đăng ký nhãn hiệu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140. Nội dung của hợp đồng chuyển nhượng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chuyển nhượng quyền sở hữu công nghiệp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và địa chỉ đầy đủ của bên chuyển nhượng và bên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Quyền và nghĩa vụ của bên chuyển nhượng và bên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CHUYỂN QUYỀN SỬ DỤNG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141. Quy định chung về chuyển quyền sử dụng đối tượng sở hữu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Chuyển quyền sử dụng đối tượng sở hữu công nghiệp là việc chủ sở hữu đối tượng sở hữu công nghiệp cho phép tổ chức, cá nhân khác sử dụng đối tượng sở hữu công nghiệp thuộc phạm vi quyền sử dụng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quyền sử dụng đối tượng sở hữu công nghiệp phải được thực hiện dưới hình thức hợp đồng bằng văn bản (sau đây gọi là hợp đồng sử dụng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142. Hạn chế việc chuyển quyền sử dụng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sử dụng chỉ dẫn địa lý, tên thương mại không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sử dụng nhãn hiệu tập thể không được chuyển giao cho tổ chức, cá nhân không phải là thành viên của chủ sở hữu nhãn hiệu tập thể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được chuyển quyền không được ký kết hợp đồng thứ cấp với bên thứ ba, trừ trường hợp được bên chuyển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Bên được chuyển quyền sử dụng nhãn hiệu có nghĩa vụ ghi chỉ dẫn trên hàng hoá, bao bì hàng hoá về việc hàng hoá đó được sản xuất theo hợp đồng sử dụng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Bên được chuyển quyền sử dụng sáng chế theo hợp đồng độc quyền có nghĩa vụ sử dụng sáng chế như chủ sở hữu sáng chế theo quy định tại khoản 1 Điều 136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143. Các dạng hợp đồng sử dụng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sử dụng đối tượng sở hữu công nghiệp gồm các dạng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độc quyền là hợp đồng mà theo đó trong phạm vi và thời hạn chuyển giao, bên được chuyển quyền được độc quyền sử dụng đối tượng sở hữu công nghiệp, bên chuyển quyền không được ký kết hợp đồng sử dụng đối tượng sở hữu công nghiệp với bất kỳ bên thứ ba nào và chỉ được sử dụng đối tượng sở hữu công nghiệp đó nếu được phép của bên được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không độc quyền là hợp đồng mà theo đó trong phạm vi và thời hạn chuyển giao quyền sử dụng, bên chuyển quyền vẫn có quyền sử dụng đối tượng sở hữu công nghiệp, quyền ký kết hợp đồng sử dụng đối tượng sở hữu công nghiệp không độc quyền với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sử dụng đối tượng sở hữu công nghiệp thứ cấp là hợp đồng mà theo đó bên chuyển quyền là người được chuyển giao quyền sử dụng đối tượng sở hữu công nghiệp đó theo một hợp đồng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144. Nội dung hợp đồng sử dụng đối tượng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sử dụng đối tượng sở hữu công nghiệp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đầy đủ của bên chuyển quyền và bên được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chuyển giao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Dạng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Phạm vi chuyển giao, gồm giới hạn quyền sử dụng, giới hạn lãnh thổ;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Giá chuyển giao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Quyền và nghĩa vụ của bên chuyển quyền và bên được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sử dụng đối tượng sở hữu công nghiệp không được có các điều khoản hạn chế bất hợp lý quyền của bên được chuyển quyền, đặc biệt là các điều khoản không xuất phát từ quyền của bên chuyển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Cấm bên được chuyển quyền cải tiến đối tượng sở hữu công nghiệp, trừ nhãn hiệu; buộc bên được chuyển quyền phải chuyển giao miễn phí cho bên chuyển quyền các cải tiến đối tượng sở hữu công nghiệp do bên được chuyển quyền tạo ra hoặc quyền đăng ký sở hữu công nghiệp, quy��n sở hữu công nghiệp đối với các cải tiến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Trực tiếp hoặc gián tiếp hạn chế bên được chuyển quyền xuất khẩu hàng hoá, dịch vụ được sản xuất hoặc cung c��p theo hợp đồng sử dụng đối tượng sở hữu công nghiệp sang các vùng lãnh thổ không phải là nơi mà bên chuyển quyền nắm giữ quyền sở hữu công nghiệp tương ứng hoặc có độc quyền nhập khẩu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bên được chuyển quyền phải mua toàn bộ hoặc một tỷ lệ nhất định các nguyên liệu, linh kiện hoặc thiết bị của bên chuyển quyền hoặc của bên thứ ba do bên chuyển quyền chỉ định mà không nhằm mục đích bảo đảm chất lượng hàng hoá, dịch vụ do bên được chuyển quyền sản xuất hoặc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Cấm bên được chuyển quyền khiếu kiện về hiệu lực của quyền sở hữu công nghiệp hoặc quyền chuyển giao của bên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điều khoản trong hợp đồng thuộc các trường hợp quy định tại khoản 2 Điều này mặc nhiên bị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BẮT BUỘC CHUYỂN GIAO QUYỀN SỬ DỤNG ĐỐI VỚI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145. Căn cứ bắt buộc chuyển giao quyền sử dụng đối với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các trường hợp sau đây, quyền sử dụng sáng chế được chuyển giao cho tổ chức, cá nhân khác sử dụng theo quyết định của cơ quan nhà nước có thẩm quyền theo quy định tại khoản 1 Điều 147 của Luật này mà không cần được sự đồng ý của người nắm độc quyền sử dụng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sử dụng sáng chế nhằm mục đích công cộng, phi thương mại, phục vụ quốc phòng, an ninh, phòng bệnh, chữa bệnh, dinh dưỡng cho nhân dân hoặc đáp ứng các nhu cầu cấp thiết của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nắm độc quyền sử dụng sáng chế không thực hiện nghĩa vụ sử dụng sáng chế quy định tại khoản 1 Điều 136 và khoản 5 Điều 142 của Luật này sau khi kết thúc bốn năm kể từ ngày nộp đơn đăng ký sáng chế và kết thúc ba năm kể từ ngày cấp Bằng độc quyền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có nhu cầu sử dụng sáng chế không đạt được thoả thuận với người nắm độc quyền sử dụng sáng chế về việc ký kết hợp đồng sử dụng sáng chế mặc dù trong một thời gian hợp lý đã cố gắng thương lượng với mức giá và các điều kiện thương mại thoả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nắm độc quyền sử dụng sáng chế bị coi là thực hiện hành vi hạn chế cạnh tranh bị cấm theo quy định của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nắm độc quyền sử dụng sáng chế có quyền yêu cầu chấm dứt quyền sử dụng khi căn cứ chuyển giao quy định tại khoản 1 Điều này không còn tồn tại và không có khả năng tái xuất hiện với điều kiện việc chấm dứt quyền sử dụng đó không gây thiệt hại cho người được chuyển giao quyền sử dụng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146. Điều kiện hạn chế quyền sử dụng sáng chế được chuyển giao theo quyết định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sử dụng sáng chế được chuyển giao theo quyết định của cơ quan nhà nước có thẩm quyền phải phù hợp với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sử dụng được chuyển giao thuộc dạng không độc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sử dụng được chuyển giao chỉ được giới hạn trong phạm vi và thời hạn đủ để đáp ứng mục tiêu chuyển giao và chủ yếu để cung cấp cho thị trường trong nước, trừ trường hợp quy định tại điểm d khoản 1 Điều 145 của Luật này. Đối với sáng chế trong lĩnh vực công nghệ bán dẫn thì việc chuyển giao quyền sử dụng chỉ nhằm mục đích công cộng, phi thương mại hoặc nhằm xử lý hành vi hạn chế cạnh tranh theo quy định của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được chuyển giao quyền sử dụng không được chuyển nhượng quyền đó cho người khác, trừ trường hợp chuyển nhượng cùng với cơ sở kinh doanh của mình và không được chuyển giao quyền sử dụng thứ cấp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được chuyển giao quyền sử dụng phải trả cho người nắm độc quyền sử dụng sáng chế một khoản tiền đền bù thoả đáng tuỳ thuộc vào giá trị kinh tế của quyền sử dụng đó trong từng trường hợp cụ thể phù hợp với khung giá đền bù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điều kiện quy định tại khoản 1 Điều này, quyền sử dụng sáng chế được chuyển giao trong trường hợp quy định tại khoản 2 Điều 137 của Luật này còn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nắm độc quyền sử dụng sáng chế cơ bản cũng được chuyển giao quyền sử dụng sáng chế phụ thuộc với những điều kiện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chuyển giao quyền sử dụng sáng chế cơ bản không được chuyển nhượng quyền đó, trừ trường hợp chuyển nhượng cùng với toàn bộ quyền đối với sáng chế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147. Thẩm quyền và thủ tục chuyển giao quyền sử dụng sáng chế theo quyết định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Khoa học và Công nghệ ban hành quyết định chuyển giao quyền sử dụng sáng chế trên cơ sở xem xét yêu cầu được chuyển giao quyền sử dụng đối với trường hợp quy định tại các điểm b, c và d khoản 1 Điều 145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cơ quan ngang bộ ban hành quyết định chuyển giao quyền sử dụng sáng chế thuộc lĩnh vực quản lý nhà nước của mình khi xảy ra trường hợp quy định tại điểm a khoản 1 Điều 145 của Luật này trên cơ sở tham khảo ý kiến của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chuyển giao quyền sử dụng sáng chế phải ấn định phạm vi và các điều kiện sử dụng phù hợp với quy định tại Điều 146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quyết định chuyển giao quyền sử dụng sáng chế phải thông báo ngay cho người nắm độc quyền sử dụng sáng chế về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chuyển giao quyền sử dụng sáng chế hoặc từ chối chuyển giao quyền sử dụng sáng chế có thể bị khiếu nại, bị khởi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thủ tục chuyển giao quyền sử dụng đối với sáng chế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ĐĂNG KÝ HỢP ĐỒNG CHUYỂN GIAO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148. Hiệu lực của hợp đồng chuyển giao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loại quyền sở hữu công nghiệp được xác lập trên cơ sở đăng ký theo quy định tại điểm a khoản 3 Điều 6 của Luật này, hợp đồng chuyển nhượng quyền sở hữu công nghiệp chỉ có hiệu lực khi đã được đăng ký tại cơ quan quản lý nhà nước về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loại quyền sở hữu công nghiệp được xác lập trên cơ sở đăng ký theo quy định tại điểm a khoản 3 Điều 6 của Luật này, hợp đồng sử dụng đối tượng sở hữu công nghiệp có hiệu lực theo thoả thuận giữa các bên, nhưng chỉ có giá trị pháp lý đối với bên thứ ba khi đã được đăng ký tại cơ quan quản lý nhà nước về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sử dụng đối tượng sở hữu công nghiệp mặc nhiên bị chấm dứt hiệu lực nếu quyền sở hữu công nghiệp của bên giao bị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149. Hồ sơ đăng ký hợp đồng chuyển giao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hợp đồng sử dụng đối tượng sở hữu công nghiệp, hợp đồng chuyển nhượng quyền sở hữu công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Tờ khai đăng ký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gốc hoặc bản sao hợp lệ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gốc văn bằng bảo hộ đối với trường hợp chuyển nhượng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bản đồng ý của các đồng chủ sở hữu, văn bản giải trình lý do không đồng ý của bất kỳ đồng chủ sở hữu nào về việc chuyển giao quyền nếu quyền sở hữu công nghiệp thuộc sở hữu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Chứng từ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uỷ quyền nếu nộp hồ sơ thông qua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150. Xử lý hồ sơ đăng ký hợp đồng chuyển giao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tiếp nhận và xử lý hồ sơ đăng ký hợp đồng sử dụng đối tượng sở hữu công nghiệp, hợp đồng chuyển nhượng quyền sở hữu công nghiệp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XI</w:t>
      </w:r>
      <w:r>
        <w:rPr/>
        <w:br/>
      </w:r>
      <w:r>
        <w:t xml:space="preserve">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151.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đại diện sở hữu công nghiệp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cho tổ chức, cá nhân trước cơ quan nhà nước có thẩm quyền về xác lập và bảo đảm thực thi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 vấn về vấn đề liên quan đến thủ tục xác lập và thực thi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dịch vụ khác liên quan đến thủ tục xác lập và thực thi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diện sở hữu công nghiệp gồm tổ chức kinh doanh dịch vụ đại diện sở hữu công nghiệp (sau đây gọi là tổ chức dịch vụ đại diện sở hữu công nghiệp) và cá nhân hành nghề đại diện sở hữu công nghiệp trong tổ chức đó (sau đây gọi là người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152. Phạm vi quyền của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dịch vụ đại diện sở hữu công nghiệp chỉ được thực hiện các dịch vụ trong phạm vi được uỷ quyền và được phép uỷ quyền lại cho tổ chức dịch vụ đại diện sở hữu công nghiệp khác, nếu được sự đồng ý bằng văn bản của người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dịch vụ đại diện sở hữu công nghiệp có quyền từ bỏ hoạt động đại diện sở hữu công nghiệp nếu đã chuyển giao một cách hợp pháp công việc đại diện chưa hoàn tất cho tổ chức dịch vụ đại diện sở hữu công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diện sở hữu công nghiệp không được thực hiện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Đồng thời đại diện cho các bên tranh chấp với nhau về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Rút đơn yêu cầu cấp văn bằng bảo hộ, tuyên bố từ bỏ sự bảo hộ, rút đơn khiếu nại về việc xác lập quyền sở hữu công nghiệp nếu không được bên uỷ quyền đại diện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Lừa dối hoặc ép buộc khách hàng trong việc giao kết và thực hiện hợp đồng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153. Trách nhiệm của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sở hữu công nghiệp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rõ các khoản, các mức phí và lệ phí liên quan đến thủ tục xác lập và bảo đảm thực thi quyền sở hữu công nghiệp, các khoản và các mức phí dịch vụ theo bảng phí dịch vụ đã đăng ký tại cơ quan quản lý nhà nước về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Giữ bí mật thông tin, tài liệu được giao liên quan đến vụ việc mà mình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trung thực và đầy đủ mọi thông báo, yêu cầu của cơ quan nhà nước có thẩm quyền xác lập và bảo đảm thực thi quyền sở hữu công nghiệp; giao kịp thời văn bằng bảo hộ và các quyết định khác cho bên được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vệ quyền và lợi ích hợp pháp của bên được đại diện bằng cách đáp ứng kịp thời các yêu cầu của cơ quan nhà nước có thẩm quyền xác lập và bảo đảm thực thi quyền sở hữu công nghiệp đối với bên được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báo cho cơ quan nhà nước có thẩm quyền xác lập và bảo đảm thực thi quyền sở hữu công nghiệp mọi thay đổi về tên, địa chỉ và các thông tin khác của bên được đại diện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dịch vụ đại diện sở hữu công nghiệp phải chịu trách nhiệm dân sự đối với người được đại diện về hoạt động đại diện do người đại diện sở hữu công nghiệp thực hiện nhân danh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154. Điều kiện kinh doanh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đáp ứng các điều kiện sau đây được kinh doanh dịch vụ đại diện sở hữu công nghiệp với danh nghĩa tổ chức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doanh nghiệp, tổ chức hành nghề luật sư, tổ chức dịch vụ khoa học và công nghệ được thành lập và hoạt động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chức năng hoạt động dịch vụ đại diện sở hữu công nghiệp được ghi nhận trong Giấy chứng nhận đăng ký kinh doanh, Giấy chứng nhận đăng ký hoạt động (sau đây gọi chung là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tổ chức hoặc người được người đứng đầu tổ chức uỷ quyền phải đáp ứng các điều kiện hành nghề dịch vụ đại diện sở hữu công nghiệp quy định tại khoản 1 Điều 155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155. Điều kiện hành nghề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được phép hành nghề dịch vụ đại diện sở hữu công nghiệp nếu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Chứng chỉ hành nghề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cho một tổ chức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đáp ứng các điều kiện sau đây thì được cấp chứng chỉ hành nghề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bằng tốt nghiệp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Đã trực tiếp làm công tác pháp luật về sở hữu công nghiệp liên tục từ năm năm trở lên hoặc đã trực tiếp làm công tác thẩm định các loại đơn đăng ký sở hữu công nghiệp tại cơ quan quốc gia hoặc quốc tế về sở hữu công nghiệp liên tục từ năm năm trở lên hoặc đã tốt nghiệp khoá đào tạo pháp luật về sở hữu công nghiệp được cơ quan có thẩm quyền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phải là công chức, viên chức đang làm việc tại cơ quan nhà nước có thẩm quyền xác lập và bảo đảm thực thi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Đã đạt yêu cầu tại kỳ kiểm tra về nghiệp vụ đại diện sở hữu công nghiệp do cơ quan có thẩm quyền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chương trình đào tạo pháp luật về sở hữu công nghiệp, việc kiểm tra nghiệp vụ đại diện sở hữu công nghiệp, cấp chứng chỉ hành nghề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156. Ghi nhận, xoá tên tổ chức dịch vụ đại diện sở hữu công nghiệp, thu hồi chứng chỉ hành nghề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đáp ứng các điều kiện kinh doanh, hành nghề dịch vụ đại diện sở hữu công nghiệp quy định tại Điều 154 và Điều 155 của Luật này được cơ quan quản lý nhà nước về quyền sở hữu công nghiệp ghi nhận trong Sổ đăng k</w:t>
      </w:r>
      <w:r>
        <w:t xml:space="preserve">‎</w:t>
      </w:r>
      <w:r>
        <w:t xml:space="preserve">ý quốc gia về đại diện sở hữu công nghiệp và công bố trên Công báo sở hữu công nghiệp theo yêu cầu của tổ chức,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căn cứ khẳng định đại diện sở hữu công nghiệp không còn đáp ứng các điều kiện kinh doanh, hành nghề quy định tại Điều 154 và Điều 155 của Luật này, cơ quan quản lý nhà nước về quyền sở hữu công nghiệp xoá tên đại diện sở hữu công nghiệp đó trong Sổ đăng k</w:t>
      </w:r>
      <w:r>
        <w:t xml:space="preserve">‎</w:t>
      </w:r>
      <w:r>
        <w:t xml:space="preserve">ý quốc gia về sở hữu công nghiệp và công bố trên Công báo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dịch vụ đại diện sở hữu công nghiệp vi phạm quy định tại khoản 3 Điều 152 và Điều 153 của Luật này thì bị xử lý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đại diện sở hữu công nghiệp có sai phạm về chuyên môn, nghiệp vụ trong khi hành nghề hoặc vi phạm quy định tại điểm c khoản 3 Điều 152 và điểm a khoản 1 Điều 153 của Luật này thì tuỳ theo tính chất, mức độ vi phạm có thể bị cảnh cáo, phạt tiền, thu hồi chứng chỉ hành nghề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 TƯ</w:t>
      </w:r>
      <w:r>
        <w:rPr/>
        <w:br/>
      </w:r>
      <w:r>
        <w:t xml:space="preserve">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XII</w:t>
      </w:r>
      <w:r>
        <w:rPr/>
        <w:br/>
      </w:r>
      <w:r>
        <w:t xml:space="preserve">ĐIỀU KIỆN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157. Tổ chức, cá nhân được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bảo hộ quyền đối với giống cây trồng là tổ chức, cá nhân chọn tạo hoặc phát hiện và phát triển giống cây trồng hoặc đầu tư cho công tác chọn tạo hoặc phát hiện và phát triển giống cây trồng hoặc được chuyển giao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quy định tại khoản 1 Điều này bao gồm tổ chức, cá nhân Việt Nam; tổ chức, cá nhân nước ngoài thuộc nước có ký kết với Cộng hoà xã hội chủ nghĩa Việt Nam thoả thuận về bảo hộ giống cây trồng; tổ chức, cá nhân nước ngoài có địa chỉ thường trú tại Việt Nam hoặc có cơ sở sản xuất, kinh doanh giống cây trồng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158. Điều kiện chung đối với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Giống cây trồng được bảo hộ là giống cây trồng được chọn tạo hoặc phát hiện và phát triển, thuộc Danh mục loài cây trồng được Nhà nước bảo hộ do Bộ Nông nghiệp và Phát triển nông thôn ban hành, có tính mới, tính khác biệt, tính đồng nhất, tính ổn định và có tên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159. Tính mới của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Giống cây trồng được coi là có tính mới nếu vật liệu nhân giống hoặc sản phẩm thu hoạch của giống cây trồng đó chưa được người có quyền đăng ký quy định tại Điều 164 của Luật này hoặc người được phép của người đó bán hoặc phân phối bằng cách khác nhằm mục đích khai thác giống cây trồng trên lãnh thổ Việt Nam trước ngày nộp đơn đăng ký một năm hoặc ngoài lãnh thổ Việt Nam trước ngày nộp đơn đăng ký sáu năm đối với giống cây trồng thuộc loài thân gỗ và cây nho, bốn năm đối với giống cây trồng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160. Tính khác biệt của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Giống cây trồng được coi là có tính khác biệt nếu có khả năng phân biệt rõ ràng với các giống cây trồng khác được biết đến rộng rãi tại thời điểm nộp đơn hoặc ngày ưu tiên nếu đơn được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Giống cây trồng được biết đến rộng rãi quy định tại khoản 1 Điều này là giống cây trồng thuộc một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Giống cây trồng mà vật liệu nhân giống hoặc sản phẩm thu hoạch của giống đó đã được sử dụng một cách rộng rãi trên thị trường ở bất kỳ quốc gia nào tại thời điểm nộp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Giống cây trồng đã được bảo hộ hoặc được đăng ký vào Danh mục loài cây trồng ở bất kỳ quốc gia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Giống cây trồng là đối tượng trong đơn đăng ký bảo hộ hoặc được đăng ký vào Danh mục loài cây trồng ở bất kỳ quốc gia nào, nếu các đơn này không bị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Giống cây trồng mà bản mô tả chi tiết của giống đó đã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161. Tính đồng nhất của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Giống cây trồng được coi là có tính đồng nhất nếu có sự biểu hiện như nhau về các tính trạng liên quan, trừ những sai lệch trong phạm vi cho phép đối với một số tính trạng cụ thể trong quá trình nhân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162. Tính ổn định của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Giống cây trồng được coi là có tính ổn định nếu các tính trạng liên quan của giống cây trồng đó vẫn giữ được các biểu hiện như mô tả ban đầu, không bị thay đổi sau mỗi vụ nhân giống hoặc sau mỗi chu kỳ nhân giống trong trường hợp nhân giống theo chu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163. Tên của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đăng k</w:t>
      </w:r>
      <w:r>
        <w:t xml:space="preserve">‎</w:t>
      </w:r>
      <w:r>
        <w:t xml:space="preserve">ý phải đề xuất một tên phù hợp cho giống cây trồng với cùng một tên như tên đã đăng ký ở bất kỳ quốc gia nào khi nộp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của giống cây trồng được coi là phù hợp nếu tên đó có khả năng dễ dàng phân biệt được với tên của các giống cây trồng khác được biết đến rộng rãi trong cùng một loài hoặc loài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của giống cây trồng không được coi là phù hợp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bao gồm các chữ số, trừ trường hợp chữ số liên quan đến đặc tính hoặc sự hình thành giống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Dễ gây hiểu nhầm về các đặc trưng, đặc tính của giống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Dễ gây hiểu nhầm về danh tính của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Trùng hoặc tương tự đến mức gây nhầm lẫn với nhãn hiệu, tên thương mại, chỉ dẫn địa lý đã được bảo hộ trước ngày công bố đơn đăng k</w:t>
      </w:r>
      <w:r>
        <w:t xml:space="preserve">‎</w:t>
      </w:r>
      <w:r>
        <w:t xml:space="preserve">ý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Trùng hoặc tương tự với tên của sản phẩm thu hoạch từ giống cây trồng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ảnh hưởng đến quyền đã có trước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chào bán hoặc đưa ra thị trường vật liệu nhân giống của giống cây trồng phải sử dụng tên giống cây trồng như tên đã ghi trong Bằng bảo hộ, kể cả sau khi kết thúc thời hạn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tên giống cây trồng được kết hợp với nhãn hiệu hàng hoá, tên thương mại hoặc các chỉ dẫn tương tự với tên giống cây trồng đã được đăng ký để chào bán hoặc đưa ra thị trường thì tên đó vẫn phải có khả năng nhận biết một cách dễ dàng.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XIII</w:t>
      </w:r>
      <w:r>
        <w:rPr/>
        <w:br/>
      </w:r>
      <w:r>
        <w:t xml:space="preserve">XÁC LẬP QUYỀN ĐỐI VỚI GIỒNG CẦY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XÁC LẬP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164. Đăng ký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được bảo hộ quyền đối với giống cây trồng, tổ chức, cá nhân phải thực hiện việc nộp đơn đăng ký bảo hộ cho cơ quan quản lý nhà nước về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quyền đăng ký bảo hộ giống cây trồng (sau đây gọi là người đăng k</w:t>
      </w:r>
      <w:r>
        <w:t xml:space="preserve">‎</w:t>
      </w:r>
      <w:r>
        <w:t xml:space="preserve">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Tác giả trực tiếp chọn tạo hoặc phát hiện và phát triển giống cây trồng bằng công sức và chi phí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đầu tư cho tác giả chọn tạo hoặc phát hiện và phát triển giống cây trồng dưới hình thức giao việc, thuê việc,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được chuyển giao, thừa kế, kế thừa quyền đăng ký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Giống cây trồng được chọn tạo hoặc phát hiện và phát triển do sử dụng ngân sách nhà nước hoặc từ dự án do Nhà nước quản lý thì quyền đối với giống cây trồng đó thuộc về Nhà nước. Chính phủ quy định cụ thể việc đăng ký quyền đối với giống cây trồng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165. Cách thức nộp đơn đăng ký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tổ chức, cá nhân nước ngoài có địa chỉ thường trú tại Việt Nam hoặc có cơ sở sản xuất, kinh doanh giống cây trồng tại Việt Nam nộp đơn đăng ký quyền đối với giống cây trồng (sau đây gọi là đơn đăng ký bảo hộ) trực tiếp hoặc thông qua đại diện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nước ngoài không có địa chỉ thường trú tại Việt Nam hoặc không có cơ sở sản xuất, kinh doanh giống cây trồng tại Việt Nam nộp đơn đăng ký bảo hộ thông qua đại diện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166. Nguyên tắc nộp đơn đầu tiên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từ hai người trở lên độc lập nộp đơn đăng ký bảo hộ vào các ngày khác nhau cho cùng một giống cây trồng thì Bằng bảo hộ giống cây trồng chỉ có thể được cấp cho người đăng k</w:t>
      </w:r>
      <w:r>
        <w:t xml:space="preserve">‎</w:t>
      </w:r>
      <w:r>
        <w:t xml:space="preserve">ý hợp lệ sớm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nhiều đơn đăng ký bảo hộ cho cùng một giống cây trồng được nộp vào cùng một ngày thì Bằng bảo hộ giống cây trồng chỉ có thể được cấp cho người nào đứng tên nộp một đơn duy nhất theo sự thoả thuận của tất cả những người đăng k</w:t>
      </w:r>
      <w:r>
        <w:t xml:space="preserve">‎</w:t>
      </w:r>
      <w:r>
        <w:t xml:space="preserve">ý; nếu những người đăng k</w:t>
      </w:r>
      <w:r>
        <w:t xml:space="preserve">‎</w:t>
      </w:r>
      <w:r>
        <w:t xml:space="preserve">ý không thoả thuận được thì cơ quan quản lý nhà nước về quyền đối với giống cây trồng sẽ xem xét để cấp Bằng bảo hộ giống cây trồng trên cơ sở xác định người đầu tiên đã chọn tạo hoặc phát hiện và phát triển giống cây trồng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167. Nguyên tắc ưu tiên đối với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đăng k</w:t>
      </w:r>
      <w:r>
        <w:t xml:space="preserve">‎</w:t>
      </w:r>
      <w:r>
        <w:t xml:space="preserve">ý có quyền yêu cầu được hưởng quyền ưu tiên trong trường hợp đơn đăng ký bảo hộ được nộp trong thời hạn mười hai tháng kể từ ngày nộp đơn đăng ký bảo hộ cùng một giống cây trồng tại nước có ký kết với Cộng hoà xã hội chủ nghĩa Việt Nam thoả thuận về bảo hộ giống cây trồng. Ngày nộp đơn đầu tiên không tính vào thời hạn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Để được hưởng quyền ưu tiên, người đăng k</w:t>
      </w:r>
      <w:r>
        <w:t xml:space="preserve">‎</w:t>
      </w:r>
      <w:r>
        <w:t xml:space="preserve">ý phải thể hiện yêu cầu được hưởng quyền ưu tiên trong đơn đăng ký bảo hộ. Trong thời hạn chậm nhất là ba tháng, kể từ ngày nộp đơn đăng ký, người đăng k</w:t>
      </w:r>
      <w:r>
        <w:t xml:space="preserve">‎</w:t>
      </w:r>
      <w:r>
        <w:t xml:space="preserve">ý phải cung cấp bản sao các tài liệu về đơn đầu tiên được cơ quan có thẩm quyền xác nhận và các mẫu hoặc bằng chứng khác xác nhận giống cây trồng ở hai đơn là một và phải nộp lệ phí. Người đăng k</w:t>
      </w:r>
      <w:r>
        <w:t xml:space="preserve">‎</w:t>
      </w:r>
      <w:r>
        <w:t xml:space="preserve">ý có quyền cung cấp thông tin, tài liệu hoặc vật liệu cần thiết cho cơ quan quản lý nhà nước về quyền đối với giống cây trồng thẩm định theo quy định tại Điều 176 và Điều 178 của Luật này trong thời hạn hai năm sau ngày kết thúc thời hạn hưởng quyền ưu tiên hoặc trong thời hạn thích hợp tuỳ thuộc vào loài của giống cây trồng trong đơn, sau khi đơn đầu tiên bị từ chối hoặc rút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đăng ký bảo hộ được hưởng quyền ưu tiên thì ngày ưu tiên là ngày nộp đơn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quy định tại khoản 1 Điều này, việc nộp một đơn khác hoặc công bố hoặc sử dụng giống cây trồng là đối tượng của đơn đầu tiên không bị coi là căn cứ để từ chối đơn đăng ký bảo hộ được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168. Bằng bảo hộ giống cây trồng và Sổ đăng ký quốc gia về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Bằng bảo hộ giống cây trồng ghi nhận tên giống và loài cây trồng, tên chủ sở hữu quyền đối với giống cây trồng (sau đây gọi là chủ bằng bảo hộ), tên tác giả giống cây trồng và thời hạn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quyền đối với giống cây trồng ghi nhận việc cấp Bằng bảo hộ và nội dung Bằng bảo hộ vào Sổ đăng ký quốc gia về giống cây trồng được bảo hộ và lưu giữ các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169. Hiệu lực của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Bằng bảo hộ giống cây trồng có hiệu lực trên toàn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Bằng bảo hộ giống cây trồng có hiệu lực kể từ ngày cấp đến hết hai mươi lăm năm đối với giống cây thân gỗ và cây nho; đến hết hai mươi năm đối với các giống cây trồng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B��ng bảo hộ giống cây trồng có thể bị đình chỉ hoặc huỷ bỏ hiệu lực theo quy định tại Điều 170 và Điều 171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170. Đình chỉ, phục hồi hiệu lực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Bằng bảo hộ giống cây trồng có thể bị đình chỉ hiệu lực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Giống cây trồng được bảo hộ không còn đáp ứng điều kiện về tính đồng nhất và tính ổn định như tại thời điểm cấp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bằng bảo hộ không nộp lệ phí duy trì hiệu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bằng bảo hộ không cung cấp tài liệu, vật liệu nhân giống cần thiết để duy trì và lưu giữ giống cây trồng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bằng bảo hộ không thay đổi tên giống cây trồng theo yêu cầu của cơ quan quản lý nhà nước về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các trường hợp quy định tại các điểm a, c và d khoản 1 Điều này, cơ quan quản lý nhà nước về quyền đối với giống cây trồng ra quyết định đình chỉ hiệu lực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quy định tại điểm b khoản 1 Điều này, khi hết thời hạn nộp lệ phí duy trì hiệu lực, cơ quan quản lý nhà nước về quyền đối với giống cây trồng ra quyết định đình chỉ hiệu lực Bằng bảo hộ giống cây trồng kể từ ngày đầu tiên của năm hiệu lực tiếp theo mà lệ phí duy trì hiệu lực không được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quy định tại điểm a khoản 1 Điều này, mọi tổ chức, cá nhân có quyền yêu cầu cơ quan quản lý nhà nước về quyền đối với giống cây trồng đình chỉ hiệu lực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kết quả xem xét đơn yêu cầu đình chỉ hiệu lực Bằng bảo hộ giống cây trồng và ý kiến của các bên liên quan, cơ quan quản lý nhà nước về quyền đối với giống cây trồng ra thông báo từ chối đình chỉ hiệu lực Bằng bảo hộ hoặc ra quyết định đình chỉ hiệu lực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các trường hợp quy định tại khoản 1 Điều này, cơ quan quản lý nhà nước về quyền đối với giống cây trồng đăng thông báo trên tạp chí chuyên ngành và nêu rõ lý do đình chỉ, đồng thời gửi thông báo cho chủ bằng bảo hộ. Trong thời hạn ba mươi ngày, kể từ ngày thông báo, chủ bằng bảo hộ có quyền gửi đơn đề nghị được khắc phục các lý do bị đình chỉ cho cơ quan quản lý nhà nước về quyền đối với giống cây trồng và nộp lệ phí để phục hồi hiệu lực Bằng bảo hộ giống cây trồng. Trong thời hạn chín mươi ngày kể từ ngày nộp đơn, chủ bằng bảo hộ phải khắc phục những lý do bị đình chỉ đối với các trường hợp quy định tại các điểm b, c và d khoản 1 Điều này. Cơ quan quản lý nhà nước về quyền đối với giống cây trồng xem xét phục hồi hiệu lực Bằng bảo hộ và thông báo trên tạp chí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quy định tại điểm a khoản 1 Điều này, hiệu lực Bằng bảo hộ giống cây trồng sẽ được phục hồi sau khi chủ sở hữu chứng minh được giống đã đáp ứng các điều kiện về tính đồng nhất và tính ổn định và được cơ quan quản lý nhà nước về quyền đối với giống cây trồng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171. Huỷ bỏ hiệu lực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Bằng bảo hộ giống cây trồng bị hủy bỏ hiệu lực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đăng ký bảo hộ giống cây trồng do người không có quyền đăng ký đứng tên, trừ trường hợp quyền đối với giống cây trồng được chuyển lại cho người có quyền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Giống cây trồng được bảo hộ không đáp ứng các điều kiện về tính mới hoặc tính khác biệt tại thời điểm cấp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Giống cây trồng không đáp ứng các điều kiện về tính đồng nhất hoặc tính ổn định trong trường hợp Bằng bảo hộ giống cây trồng được cấp dựa trên kết quả khảo nghiệm kỹ thuật do người đăng k</w:t>
      </w:r>
      <w:r>
        <w:t xml:space="preserve">‎</w:t>
      </w:r>
      <w:r>
        <w:t xml:space="preserve">ý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hiệu lực của Bằng bảo hộ giống cây trồng, mọi tổ chức, cá nhân có quyền yêu cầu cơ quan quản lý nhà nước về quyền đối với giống cây trồng hủy bỏ hiệu lực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kết quả xem xét đơn yêu cầu huỷ bỏ hiệu lực Bằng bảo hộ giống cây trồng và ý kiến của các bên liên quan, cơ quan quản lý nhà nước về quyền đối với giống cây trồng ra thông báo từ chối huỷ bỏ hoặc ra quyết định huỷ bỏ hiệu lực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Bằng bảo hộ giống cây trồng bị huỷ bỏ, mọi giao dịch phát sinh trên cơ sở giống cây trồng được cấp Bằng bảo hộ đó bị vô hiệu. Việc xử lý giao dịch vô hiệu thực hiện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172. Sửa đổi, cấp lại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bằng bảo hộ có quyền yêu cầu cơ quan quản lý nhà nước về quyền đối với giống cây trồng thay đổi, sửa chữa sai sót liên quan đến tên và địa chỉ của chủ bằng bảo hộ với điều kiện phải nộp phí, lệ phí. Trong trường hợp những sai sót này là do cơ quan quản lý nhà nước về quyền đối với giống cây trồng gây ra thì cơ quan quản lý nhà nước về quyền đối với giống cây trồng phải sửa chữa, chủ bằng bảo hộ không phải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bằng bảo hộ có quyền yêu cầu cơ quan quản lý nhà nước về quyền đối với giống cây trồng cấp lại Bằng bảo hộ giống cây trồng trong trường hợp bị mất hoặc hư hỏng với điều kiện phải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173. Công bố quyết định liên quan đến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về việc cấp, cấp lại, đình chỉ, hủy bỏ, sửa đổi Bằng bảo hộ giống cây trồng được cơ quan quản lý nhà nước về quyền đối với giống cây trồng công bố trên tạp chí chuyên ngành về giống cây trồng trong thời hạn sáu mươi ngày, kể từ ngày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ĐƠN VÀ THỦ TỤC XỬ LÝ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174. Đơn đăng k</w:t>
      </w:r>
      <w:r>
        <w:t xml:space="preserve">‎</w:t>
      </w:r>
      <w:r>
        <w:t xml:space="preserve">ý bảo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bảo hộ gồm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ảnh chụp, tờ khai kỹ thuật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uỷ quyền, nếu đơn được nộp thông qua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chứng minh quyền đăng k</w:t>
      </w:r>
      <w:r>
        <w:t xml:space="preserve">‎</w:t>
      </w:r>
      <w:r>
        <w:t xml:space="preserve">ý, nếu người đăng k</w:t>
      </w:r>
      <w:r>
        <w:t xml:space="preserve">‎</w:t>
      </w:r>
      <w:r>
        <w:t xml:space="preserve">ý là người được chuyển giao quyền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liệu chứng minh quyền ưu tiên, nếu đơn có yêu cầu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Chứng từ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bảo hộ và các giấy tờ giao dịch giữa người đăng k</w:t>
      </w:r>
      <w:r>
        <w:t xml:space="preserve">‎</w:t>
      </w:r>
      <w:r>
        <w:t xml:space="preserve">ý và cơ quan quản lý nhà nước về quyền đối với giống cây trồng phải được làm bằng tiếng Việt, trừ các tài liệu sau đây có thể được làm bằng ngôn ngữ khác nhưng phải được dịch ra tiếng Việt khi cơ quan quản lý nhà nước về quyền đối với giống cây trồng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chứng minh quyền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chứng minh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tài liệu khác để bổ trợ cho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chứng minh quyền ưu tiên của đơn đăng ký bảo hộ quyền đối với giống cây trồng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đơn hoặc các đơn đầu tiên có xác nhận của cơ quan nhận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chuyển giao, thừa kế, kế thừa quyền ưu tiên, nếu quyền đó được thụ hưởng từ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Mỗi đơn chỉ được đăng k</w:t>
      </w:r>
      <w:r>
        <w:t xml:space="preserve">‎</w:t>
      </w:r>
      <w:r>
        <w:t xml:space="preserve">ý bảo hộ cho một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175. Tiếp nhận đơn đăng ký bảo hộ,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bảo hộ chỉ được cơ quan quản lý nhà nước về quyền đối với giống cây trồng tiếp nhận khi có đủ các tài liệu quy định tại khoản 1 Điều 174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nộp đơn là ngày đơn được cơ quan quản lý nhà nước về quyền đối với giống cây trồng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176. Thẩm định hình thức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quyền đối với giống cây trồng thẩm định hình thức đơn trong thời hạn mười lăm ngày, kể từ ngày nhận đơn để xác định tính hợp lệ của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bảo hộ được coi là không hợp lệ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không đáp ứng các yêu cầu về hình thức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Giống cây trồng nêu trong đơn không thuộc loài cây trồng có tên trong Danh mục loài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do người không có quyền đăng k</w:t>
      </w:r>
      <w:r>
        <w:t xml:space="preserve">‎</w:t>
      </w:r>
      <w:r>
        <w:t xml:space="preserve">ý nộp, kể cả trường hợp quyền đăng k</w:t>
      </w:r>
      <w:r>
        <w:t xml:space="preserve">‎</w:t>
      </w:r>
      <w:r>
        <w:t xml:space="preserve">ý thuộc nhiều tổ chức, cá nhân, nhưng một hoặc nhiều người trong số đó không đồng ý thực hiện việc đăng k</w:t>
      </w:r>
      <w:r>
        <w:t xml:space="preserve">‎</w:t>
      </w:r>
      <w:r>
        <w:t xml:space="preserve">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quyền đối với giống cây trồng thực hiện các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từ chối chấp nhận đơn đối với các trường hợp quy định tại điểm b và điểm c khoản 2 Điều này, trong đó nêu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cho người đăng k</w:t>
      </w:r>
      <w:r>
        <w:t xml:space="preserve">‎</w:t>
      </w:r>
      <w:r>
        <w:t xml:space="preserve">ý khắc phục những thiếu sót trong trường hợp quy định tại điểm a khoản 2 Điều này và ấn định trong thời hạn ba mươi ngày, kể từ ngày nhận được thông báo, người đăng k</w:t>
      </w:r>
      <w:r>
        <w:t xml:space="preserve">‎</w:t>
      </w:r>
      <w:r>
        <w:t xml:space="preserve">ý phải khắc phục các thiếu sót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từ chối chấp nhận đơn, nếu người đăng k</w:t>
      </w:r>
      <w:r>
        <w:t xml:space="preserve">‎</w:t>
      </w:r>
      <w:r>
        <w:t xml:space="preserve">ý không khắc phục thiếu sót hoặc không có ý kiến xác đáng phản đối thông báo quy định tại điểm b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chấp nhận đơn, yêu cầu người đăng k</w:t>
      </w:r>
      <w:r>
        <w:t xml:space="preserve">‎</w:t>
      </w:r>
      <w:r>
        <w:t xml:space="preserve">ý gửi mẫu giống đến cơ sở khảo nghiệm để tiến hành khảo nghiệm kỹ thuật và thực hiện thủ tục quy định tại Điều 178 của Luật này nếu đơn hợp lệ hoặc người đăng k</w:t>
      </w:r>
      <w:r>
        <w:t xml:space="preserve">‎</w:t>
      </w:r>
      <w:r>
        <w:t xml:space="preserve">ý khắc phục thiếu sót đạt yêu cầu hoặc có ý kiến xác đáng phản đối thông báo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177. Công bố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đơn được chấp nhận hợp lệ, cơ quan quản lý nhà nước về quyền đối với giống cây trồng công bố đơn hợp lệ trên tạp chí chuyên ngành về giống cây trồng trong thời hạn chín mươi ngày, kể từ ngày đơn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công bố đơn gồm số đơn, ngày nộp đơn, đại diện (nếu có), người đăng k</w:t>
      </w:r>
      <w:r>
        <w:t xml:space="preserve">‎</w:t>
      </w:r>
      <w:r>
        <w:t xml:space="preserve">ý, chủ sở hữu, tên giống cây trồng, tên loài cây trồng, ngày đơn được chấp nhận là đơn hợp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178. Thẩm định nội dung đơn đăng ký bảo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quyền đối với giống cây trồng thẩm định nội dung đối với đơn được chấp nhận là hợp lệ. Nội dung thẩm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tính mới và tên gọi phù hợp của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định kết quả khảo nghiệm kỹ thuật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Khảo nghiệm kỹ thuật là tiến hành các thí nghiệm nhằm xác định tính khác biệt, tính đồng nhất và tính ổn định của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khảo nghiệm kỹ thuật do cơ quan nhà nước có thẩm quyền hoặc tổ chức, cá nhân có năng lực tiến hành khảo nghiệm giống cây trồng thực hiện theo quy định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nhà nước về quyền đối với giống cây trồng có thể sử dụng kết quả khảo nghiệm kỹ thuật đã có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thẩm định kết quả khảo nghiệm kỹ thuật là chín mươi ngày, kể từ ngày nhận được kết quả khảo nghiệm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179. Sửa đổi, bổ sung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cơ quan quản lý nhà nước về quyền đối với giống cây trồng thông báo từ chối cấp Bằng bảo hộ giống cây trồng hoặc quyết định cấp Bằng bảo hộ giống cây trồng, người đăng k</w:t>
      </w:r>
      <w:r>
        <w:t xml:space="preserve">‎</w:t>
      </w:r>
      <w:r>
        <w:t xml:space="preserve">ý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bổ sung đơn nhưng không được làm thay đổi bản chất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ghi nhận thay đổi tên, địa chỉ của người đăng k</w:t>
      </w:r>
      <w:r>
        <w:t xml:space="preserve">‎</w:t>
      </w:r>
      <w:r>
        <w:t xml:space="preserve">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ghi nhận thay đổi người đăng k</w:t>
      </w:r>
      <w:r>
        <w:t xml:space="preserve">‎</w:t>
      </w:r>
      <w:r>
        <w:t xml:space="preserve">ý do chuyển nhượng đơn theo hợp đồng hoặc thừa kế, kế 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thực hiện các thủ tục quy định tại khoản 1 Điều này phải nộp phí, lệ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180. Rút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cơ quan quản lý nhà nước về quyền đối với giống cây trồng quyết định cấp hay từ chối cấp Bằng bảo hộ giống cây trồng, người đăng k</w:t>
      </w:r>
      <w:r>
        <w:t xml:space="preserve">‎</w:t>
      </w:r>
      <w:r>
        <w:t xml:space="preserve">ý có quyền rút đơn đăng ký bảo hộ. Yêu cầu rút đơn phải được lập thành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Từ thời điểm người đăng k</w:t>
      </w:r>
      <w:r>
        <w:t xml:space="preserve">‎</w:t>
      </w:r>
      <w:r>
        <w:t xml:space="preserve">ý rút đơn đăng ký bảo hộ, mọi thủ tục tiếp theo liên quan đến đơn đó bị chấm dứt; các khoản phí, lệ phí đã nộp liên quan đến những thủ tục chưa bắt đầu tiến hành được hoàn trả theo yêu cầu của người đăng k</w:t>
      </w:r>
      <w:r>
        <w:t xml:space="preserve">‎</w:t>
      </w:r>
      <w:r>
        <w:t xml:space="preserve">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181. Ý kiến của người thứ ba về việc cấp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Kể từ ngày đơn đăng ký bảo hộ giống cây trồng được công bố trên tạp chí chuyên ngành về giống cây trồng đến trước khi ra quyết định cấp Bằng bảo hộ giống cây trồng, bất kỳ người thứ ba nào cũng có quyền có ý kiến về việc cấp Bằng bảo hộ giống cây trồng với cơ quan quản lý nhà nước về quyền đối với giống cây trồng. ý kiến phải được lập thành văn bản và kèm theo các tài liệu, chứng cứ chứng minh.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182. Từ chối cấp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đăng ký bảo hộ bị từ chối cấp Bằng bảo hộ giống cây trồng trong trường hợp giống cây trồng không đáp ứng được các điều kiện quy định tại Điều 176 và Điều 178 của Luật này. Trong trường hợp từ chối cấp Bằng bảo hộ giống cây trồng, cơ quan quản lý nhà nước về quyền đối với giống cây trồng thực hiện các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về dự định từ chối cấp Bằng bảo hộ giống cây trồng, trong đó phải nêu rõ lý do và ấn định thời hạn để người đăng k</w:t>
      </w:r>
      <w:r>
        <w:t xml:space="preserve">‎</w:t>
      </w:r>
      <w:r>
        <w:t xml:space="preserve">ý khắc phục thiếu sót hoặc có ý kiến phản đối dự định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từ chối cấp Bằng bảo hộ giống cây trồng nếu người đăng k</w:t>
      </w:r>
      <w:r>
        <w:t xml:space="preserve">‎</w:t>
      </w:r>
      <w:r>
        <w:t xml:space="preserve">ý không khắc phục được các thiếu sót và không có ý kiến xác đáng phản đối dự định từ chối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các thủ tục quy định tại Điều 183 của Luật này, nếu người đăng k</w:t>
      </w:r>
      <w:r>
        <w:t xml:space="preserve">‎</w:t>
      </w:r>
      <w:r>
        <w:t xml:space="preserve">ý khắc phục được các thiếu sót hoặc có ý kiến xác đáng phản đối dự định từ chối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183. Cấp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đơn đăng ký bảo hộ không bị từ chối theo quy định tại Điều 182 của Luật này và người đăng k</w:t>
      </w:r>
      <w:r>
        <w:t xml:space="preserve">‎</w:t>
      </w:r>
      <w:r>
        <w:t xml:space="preserve">ý nộp lệ phí thì cơ quan quản lý nhà nước về quyền đối với giống cây trồng quyết định cấp Bằng bảo hộ giống cây trồng và ghi nhận vào Sổ đăng ký quốc gia về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184. Khiếu nại việc cấp hoặc từ chối cấp Bằng bảo hộ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đăng k</w:t>
      </w:r>
      <w:r>
        <w:t xml:space="preserve">‎</w:t>
      </w:r>
      <w:r>
        <w:t xml:space="preserve">ý và bất kỳ người thứ ba nào đều có quyền khiếu nại quyết định cấp hoặc từ chối cấp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khiếu nại quyết định cấp hoặc từ chối cấp Bằng bảo hộ giống cây trồng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XIV</w:t>
      </w:r>
      <w:r>
        <w:rPr/>
        <w:br/>
      </w:r>
      <w:r>
        <w:t xml:space="preserve">NỘI DUNG VÀ GIỚI HẠN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NỘI DUNG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185. Quyền tác giả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Tác giả giống cây trồng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ghi tên với danh nghĩa là tác giả trong Bằng bảo hộ giống cây trồng, Sổ đăng ký quốc gia về giống cây trồng được bảo hộ và trong các tài liệu công bố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Nhận thù lao theo quy định tại điểm a khoản 1 Điều 191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186. Quyền của chủ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bằng bảo hộ có quyền sử dụng hoặc cho phép người khác sử dụng các quyền sau đây liên quan đến vật liệu nhân giống của giống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hoặc nhân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Chế biến nhằm mục đích nhân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Chào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Bán hoặc thực hiện các hoạt động tiếp cận thị trường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Lưu giữ để thực hiện các hành vi quy định tại các điểm a, b, c, d, đ và e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Ngăn cấm người khác sử dụng giống cây trồng theo quy định tại Điều 188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Để thừa kế, kế thừa quyền đối với giống cây trồng và chuyển giao quyền đối với giống cây trồng theo quy định tại Chương XV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187. Mở rộng quyền của chủ bằng bảo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của chủ bằng bảo hộ được mở rộng đối với các giống cây trồng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Giống cây trồng có nguồn gốc từ giống cây trồng được bảo hộ, trừ trường hợp giống cây trồng được bảo hộ có nguồn gốc từ một giống cây trồng đã được bảo hộ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Giống cây trồng được coi là có nguồn gốc từ giống được bảo hộ nếu giống cây trồng đó vẫn giữ lại biểu hiện của các tính trạng chủ yếu thu được từ kiểu gen hoặc sự phối hợp các kiểu gen của giống được bảo hộ, trừ những khác biệt là kết quả của sự tác động vào giống được bảo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Giống cây trồng không khác biệt rõ ràng với giống cây trồng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Giống cây trồng mà việc sản xuất đòi hỏi phải sử dụng lặp lại giống cây trồng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188. Hành vi xâm phạm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sau đây bị coi là xâm phạm quyền của chủ bằng bảo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thác, sử dụng các quyền của chủ bằng bảo hộ mà không được phép của chủ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tên giống cây trồng mà tên đó trùng hoặc tương tự với tên giống cây trồng đã được bảo hộ cho giống cây trồng cùng loài hoặc loài liên quan gần gũi với giống cây trồng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giống cây trồng đã được bảo hộ mà không trả tiền đền bù theo quy định tại Điều 189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189. Quyền tạm thời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tạm thời đối với giống cây trồng là quyền của người đăng ký bảo hộ giống cây trồng phát sinh từ ngày đơn đăng ký bảo hộ giống cây trồng được công bố đến ngày cấp Bằng bảo hộ giống cây trồng. Trong trường hợp giống cây trồng không được cấp Bằng bảo hộ thì người đăng ký bảo hộ không có quyền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đăng ký biết giống cây trồng đăng ký bảo hộ đang được người khác sử dụng nhằm mục đích thương mại thì người đăng ký bảo hộ giống cây trồng có quyền thông báo bằng văn bản cho người sử dụng về việc đã nộp đơn đăng ký bảo hộ giống cây trồng, trong đó ghi rõ ngày nộp đơn và ngày mà đơn đăng ký bảo hộ giống cây trồng được công bố để người đó chấm dứt việc sử dụng giống cây trồng hoặc tiếp tục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đã được thông báo theo quy định tại khoản 2 Điều này mà người được thông báo vẫn tiếp tục sử dụng giống cây trồng thì khi Bằng bảo hộ giống cây trồng được cấp, chủ bằng bảo hộ có quyền yêu cầu người đã sử dụng giống cây trồng phải trả một khoản tiền đền bù tương đương với giá chuyển giao quyền sử dụng giống cây trồng đó trong phạm vi và thời hạn sử dụng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GIỚI HẠN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190. Hạn chế quyền của chủ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sau đây không bị coi là xâm phạm quyền đối với giống cây trồng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giống cây trồng phục vụ nhu cầu cá nhân và phi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giống cây trồng nhằm mục đích lai tạo để nghiên cứu khoa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giống cây trồng để tạo ra giống cây trồng mới khác biệt với giống cây trồng đã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Hộ sản xuất cá thể sử dụng sản phẩm thu hoạch từ giống cây trồng được bảo hộ để tự nhân giống và gieo trồng cho vụ sau trên diện tích đất của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đối với giống cây trồng không được áp dụng đối với các hành vi liên quan đến vật liệu của giống cây trồng được bảo hộ do chủ bằng bảo hộ hoặc người được chủ bằng bảo hộ cho phép bán hoặc bằng cách khác đưa ra thị trường Việt Nam hoặc thị trường nước ngoài, trừ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Liên quan đến việc nhân tiếp giống cây trồng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Liên quan đến việc xuất khẩu các vật liệu của giống cây trồng có khả năng nhân giống vào những nước không bảo hộ các chi hoặc loài cây trồng đó, trừ trường hợp xuất khẩu vật liệu nhằm mục đích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191. Nghĩa vụ của chủ bằng bảo hộ và tác giả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bằng bảo hộ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Trả thù lao cho tác giả giống cây trồng theo thoả thuận; trường hợp không có thoả thuận thì mức trả thù lao phải tuân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Nộp lệ phí duy trì hiệu lực Bằng bảo hộ giống cây trồng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Lưu giữ giống cây trồng được bảo hộ, cung cấp vật liệu nhân giống của giống cây trồng được bảo hộ cho cơ quan quản lý nhà nước về quyền đối với giống cây trồng và duy trì tính ổn định của giống cây trồng được bảo hộ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giả giống cây trồng có nghĩa vụ giúp chủ bằng bảo hộ duy trì vật liệu nhân giống của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XV</w:t>
      </w:r>
      <w:r>
        <w:rPr/>
        <w:br/>
      </w:r>
      <w:r>
        <w:t xml:space="preserve">CHUYỂN GIAO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192. Chuyển giao quyền sử dụng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Chuyển giao quyền sử dụng giống cây trồng là việc chủ bằng bảo hộ cho phép người khác thực hiện một hoặc một số hành vi thuộc quyền sử dụng đối với giống cây trồng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quyền sử dụng giống cây trồng thuộc đồng sở hữu thì việc chuyển giao quyền sử dụng cho người khác phải được sự đồng ý của tất cả các đồng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giao quyền sử dụng giống cây trồng phải được thực hiện dưới hình thức hợp đồng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chuyển giao quyền sử dụng giống cây trồng không được có những điều khoản hạn chế bất hợp lý quyền của bên nhận chuyển giao quyền sử dụng, đặc biệt là những điều khoản hạn chế không xuất phát từ quyền của bên chuyển giao quyền sử dụng đối với giống cây trồng tương ứng hoặc không nhằm bảo vệ các quyền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193. Quyền của các bên trong hợp đồng chuyển giao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chuyển giao quyền sử dụng có quyền cho phép hoặc không cho phép bên nhận chuyển giao quyền sử dụng chuyển giao lại quyền sử dụng cho bên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nhận chuyển giao quyền sử dụng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giao quyền sử dụng cho bên thứ ba, nếu được bên giao quyền sử dụng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giao quyền sử dụng thực hiện các biện pháp cần thiết phù hợp để chống lại các hành vi xâm phạm của bên thứ ba gây thiệt hại cho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Tiến hành các biện pháp cần thiết để ngăn chặn các hành vi xâm phạm của bên thứ ba, nếu trong thời hạn ba tháng, kể từ ngày nhận được yêu cầu của bên chuyển giao quyền sử dụng không thực hiện yêu cầu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194. Chuyển nhượng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Chuyển nhượng quyền đối với giống cây trồng là việc chủ bằng bảo hộ giống cây trồng chuyển giao toàn bộ quyền đối với giống cây trồng đó cho bên nhận chuyển nhượng. Bên nhận chuyển nhượng trở thành chủ bằng bảo hộ giống cây trồng kể từ ngày hợp đồng chuyển nhượng được đăng ký tại cơ quan quản lý nhà nước về quyền đối với giống cây trồng theo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quyền đối với giống cây trồng thuộc đồng sở hữu thì việc chuyển nhượng cho người khác phải được sự đồng ý của tất cả các đồng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nhượng quyền đối với giống cây trồng phải được thực hiện dưới hình thức hợp đồng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195. Căn cứ và điều kiện bắt buộc chuyển giao quyền sử dụng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các tr­ường hợp sau đây, quyền sử dụng giống cây trồng đư­ợc chuyển giao cho tổ chức, cá nhân khác theo quyết định của cơ quan nhà nư­ớc có thẩm quyền quy định tại khoản 1 Điều 196 của Luật này mà không cần đ­ược sự đồng ý của chủ bằng bảo hộ hoặc ngư­ời đ­ược chủ bằng bảo hộ chuyển giao quyền sử dụng độc quyền (sau đây gọi là người nắm độc quyền sử dụng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sử dụng giống cây trồng nhằm mục đích công cộng, phi thư­ơng mại, phục vụ nhu cầu quốc phòng, an ninh, an ninh lương thực và dinh d­ưỡng cho nhân dân hoặc đáp ứng các nhu cầu cấp thiết của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có nhu cầu và năng lực sử dụng giống cây trồng không đạt đư­ợc thoả thuận với ng­ười nắm độc quyền sử dụng giống cây trồng về việc ký kết hợp đồng sử dụng giống cây trồng mặc dù trong một thời gian hợp lý đã cố gắng thương lư­ợng với mức giá và các điều kiện th­ương mại thoả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nắm độc quyền sử dụng giống cây trồng bị coi là thực hiện hành vi hạn chế cạnh tranh bị cấm theo quy định của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nắm độc quyền sử dụng giống cây trồng có quyền yêu cầu chấm dứt quyền sử dụng khi căn cứ chuyển giao quy định tại khoản 1 Điều này không còn tồn tại và không có khả năng tái xuất hiện với điều kiện việc chấm dứt quyền sử dụng đó không gây thiệt hại cho người đ­ược chuyển giao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sử dụng giống cây trồng được chuyển giao theo quyết định của cơ quan nhà nư­ớc có thẩm quyền phải phù hợp với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sử dụng đư­ợc chuyển giao không phải là quyền độc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sử dụng đư­ợc chuyển giao chỉ đ­ược giới hạn trong phạm vi và thời hạn đủ để đáp ứng mục đích chuyển giao và chủ yếu để cung cấp cho thị trường trong n­ước, trừ tr­ường hợp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đư­ợc chuyển giao quyền sử dụng không được chuyển nh­ượng quyền đó cho người khác, trừ trư­ờng hợp chuyển như­ợng cùng với cơ sở kinh doanh của mình và không đư­ợc chuyển giao quyền sử dụng thứ cấp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đư­ợc chuyển giao quyền sử dụng phải đền bù thoả đáng cho người nắm độc quyền sử dụng giống cây trồng tuỳ thuộc vào giá trị kinh tế của quyền sử dụng đó trong từng trường hợp cụ thể, phù hợp với khung giá đền bù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các trường hợp bắt buộc chuyển giao quyền sử dụng đối với giống cây trồng và khung giá đền bù quy định tại điểm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196. Thẩm quyền và thủ tục chuyển giao quyền sử dụng giống cây trồng theo quyết định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ban hành quyết định chuyển giao quyền sử dụng giống cây trồng thuộc lĩnh vực quản lý nhà nước của mình trên cơ sở xem xét yêu cầu đ­ược chuyển giao quyền sử dụng đối với trường hợp quy định tại khoản 1 Điều 195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cơ quan ngang bộ ban hành quyết định chuyển giao quyền sử dụng giống cây trồng thuộc lĩnh vực quản lý nhà nước của mình trên cơ sở tham khảo ý kiến của Bộ Nông nghiệp và Phát triển nông thôn đối với trường hợp quy định tại khoản 1 Điều 195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chuyển giao quyền sử dụng giống cây trồng phải ấn định phạm vi và các điều kiện sử dụng phù hợp với quy định tại khoản 3 Điều 195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quyết định chuyển giao quyền sử dụng giống cây trồng phải thông báo ngay cho ng­ười nắm độc quyền sử dụng giống cây trồng về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chuyển giao quyền sử dụng giống cây trồng hoặc từ chối chuyển giao quyền sử dụng giống cây trồng có thể bị khiếu nại, bị khởi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thủ tục chuyển giao quyền sử dụng đối với giống cây trồng quy định tại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197. Quyền của chủ bằng bảo hộ trong trường hợp bị bắt buộc chuyển giao quyền sử dụng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bằng bảo hộ bị bắt buộc phải chuyển giao quyền sử dụng giống cây trồng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Nhận đền bù tương ứng với giá trị kinh tế của quyền sử dụng đó hoặc tương đương với giá chuyển giao quyền sử dụng theo hợp đồng có phạm vi và thời hạn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cơ quan quản lý nhà nước về quyền đối với giống cây trồng sửa đổi, đình chỉ hiệu lực, huỷ bỏ hiệu lực của việc chuyển giao bắt buộc quyền sử dụng khi điều kiện dẫn đến việc chuyển giao đó đã chấm dứt và việc sửa đổi, huỷ bỏ, đình chỉ hiệu lực đó không gây thiệt hại cho người được chuyển giao quyền sử dụng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 NĂM</w:t>
      </w:r>
      <w:r>
        <w:rPr/>
        <w:br/>
      </w:r>
      <w:r>
        <w:t xml:space="preserve">BẢO VỆ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CHUNG VỀ BẢO VỆ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198. Quyền tự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thể quyền sở hữu trí tuệ có quyền áp dụng các biện pháp sau đây để bảo vệ quyền sở hữu trí tuệ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biện pháp công nghệ nhằm ngăn ngừa hành vi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tổ chức, cá nhân có hành vi xâm phạm quyền sở hữu trí tuệ phải chấm dứt hành vi xâm phạm, xin lỗi, cải chính công khai,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cơ quan nhà nước có thẩm quyền xử lý hành vi xâm phạm quyền sở hữu trí tuệ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Khởi kiện ra tòa án hoặc trọng tài để bảo vệ quyền,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bị thiệt hại do hành vi xâm phạm quyền sở hữu trí tuệ hoặc phát hiện hành vi xâm phạm quyền sở hữu trí tuệ gây thiệt hại cho người tiêu dùng hoặc cho xã hội có quyền yêu cầu cơ quan nhà nước có thẩm quyền xử lý hành vi xâm phạm quyền sở hữu trí tuệ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bị thiệt hại hoặc có khả năng bị thiệt hại do hành vi cạnh tranh không lành mạnh có quyền yêu cầu cơ quan nhà nước có thẩm quyền áp dụng các biện pháp dân sự quy định tại Điều 202 của Luật này và các biện pháp hành chính theo quy định của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199. Biện pháp xử lý hành vi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hành vi xâm phạm quyền sở hữu trí tuệ của tổ chức, cá nhân khác thì tuỳ theo tính chất, mức độ xâm phạm, ­­có thể bị xử lý bằng biện pháp dân sự, hành chính hoặc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cần thiết, cơ quan nhà nước có thẩm quyền có thể áp dụng biện pháp khẩn cấp tạm thời, biện pháp kiểm soát hàng hoá xuất khẩu, nhập khẩu liên quan đến sở hữu trí tuệ, biện pháp ngăn chặn và bảo đảm xử phạt hành chính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200. Thẩm quyền xử lý hành vi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phạm vi nhiệm vụ, quyền hạn của mình, các cơ quan Toà án, Thanh tra, Quản lý thị trường, Hải quan, Công an, Uỷ ban nhân dân các cấp có thẩm quyền xử lý hành vi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biện pháp dân sự, hình sự thuộc thẩm quyền của Toà án. Trong trường hợp cần thiết, Tòa án có thể áp dụng biện pháp khẩn cấp tạm thời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áp dụng biện pháp hành chính thuộc thẩm quyền của các cơ quan Thanh tra, Công an, Quản lý thị trường, Hải quan, Uỷ ban nhân dân các cấp. Trong trường hợp cần thiết, các cơ quan này có thể áp dụng biện pháp ngăn chặn và bảo đảm xử phạt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áp dụng biện pháp kiểm soát hàng hoá xuất khẩu, nhập khẩu liên quan đến sở hữu trí tuệ thuộc thẩm quyền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201. Giám định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về sở hữu trí tuệ là việc tổ chức, cá nhân có thẩm quyền sử dụng kiến thức, nghiệp vụ chuyên môn để đánh giá, kết luận về những vấn đề có liên quan đến vụ việc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xử lý hành vi xâm phạm quyền sở hữu trí tuệ có quyền trưng cầu giám định về s��� hữu trí tuệ khi giải quyết vụ việc mà mình đang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thể quyền sở hữu trí tuệ và tổ chức, cá nhân khác có liên quan có quyền yêu cầu giám định về sở hữu trí tuệ để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hoạt động giám định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XỬ LÝ XÂM PHẠM QUYỀN SỞ HỮU TRÍ TUỆ BẰNG BIỆN PHÁP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202. Các biện pháp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áp dụng các biện pháp dân sự sau đây để xử lý tổ chức, cá nhân có hành vi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Buộc chấm dứt hành vi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Buộc xin lỗi, cải chính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Buộc thực hiện nghĩa vụ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Buộc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Buộc tiêu huỷ hoặc buộc phân phối hoặc đưa vào sử dụng không nhằm mục đích thương mại đối với hàng hoá, nguyên liệu, vật liệu và phương tiện được sử dụng chủ yếu để sản xuất, kinh doanh hàng hoá xâm phạm quyền sở hữu trí tuệ với điều kiện không làm ảnh hưởng đến khả năng khai thác quyền của chủ thể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203. Quyền và nghĩa vụ chứng minh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đơn và bị đơn trong vụ kiện xâm phạm quyền sở hữu trí tuệ có quyền và nghĩa vụ chứng minh theo quy định tại Điều 79 của Bộ luật tố tụng dân sự và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đơn chứng minh mình là chủ thể quyền sở hữu trí tuệ bằng một trong các chứng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Giấy chứng nhận đăng ký quyền tác giả, Giấy chứng nhận đăng ký quyền liên quan, văn bằng bảo hộ; bản trích lục Sổ đăng k</w:t>
      </w:r>
      <w:r>
        <w:t xml:space="preserve">‎</w:t>
      </w:r>
      <w:r>
        <w:t xml:space="preserve">ý quốc gia về quyền tác giả, quyền liên quan, Sổ đăng ký quốc gia về sở hữu công nghiệp, Sổ đăng k</w:t>
      </w:r>
      <w:r>
        <w:t xml:space="preserve">‎</w:t>
      </w:r>
      <w:r>
        <w:t xml:space="preserve">ý quốc gia về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cứ cần thiết để chứng minh căn cứ phát sinh quyền tác giả, quyền liên quan trong trường hợp không có Giấy chứng nhận đăng ký quyền tác giả, Giấy chứng nhận đăng ký quyền liên quan; chứng cứ cần thiết để chứng minh quyền đối với bí mật kinh doanh, tên thương mại, nhãn hiệu nổi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hợp đồng sử dụng đối tượng sở hữu trí tuệ trong trường hợp quyền sử dụng được chuyển giao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 đơn phải cung cấp các chứng cứ về hành vi xâm phạm quyền sở hữu trí tuệ hoặc hành vi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vụ kiện về xâm phạm quyền đối với sáng chế là một quy trình sản xuất sản phẩm, bị đơn phải chứng minh sản phẩm của mình được sản xuất theo một quy trình khác với quy trình được bảo hộ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phẩm được sản xuất theo quy trình được bảo hộ là sản phẩm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phẩm được sản xuất theo quy trình được bảo hộ không phải là sản phẩm mới nhưng chủ sở hữu sáng chế cho rằng sản phẩm do bị đơn sản xuất là theo quy trình được bảo hộ và mặc dù đã sử dụng các biện pháp thích hợp nhưng vẫn không thể xác định được quy trình do bị đơn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một bên trong vụ kiện xâm phạm quyền sở hữu trí tuệ chứng minh được chứng cứ thích hợp để chứng minh cho yêu cầu của mình bị bên kia kiểm soát do đó không thể tiếp cận được thì có quyền yên cầu Toà án buộc bên kiểm soát chứng cứ phải đưa ra chứng cứ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trường hợp có yêu cầu bồi thường thiệt hại thì nguyên đơn phải chứng minh thiệt hại thực tế đã xảy ra và nêu căn cứ xác định mức bồi thường thiệt hại theo quy định tại Điều 205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204. Nguyên tắc xác định thiệt hại do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Thiệt hại do hành vi xâm phạm quyền sở hữu trí tuệ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Thiệt hại về vật chất bao gồm các tổn thất về tài sản, mức giảm sút về thu nhập, lợi nhuận, tổn thất về cơ hội kinh doanh, chi phí hợp lý để ngăn chặn, khắc phục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Thiệt hại về tinh thần bao gồm các tổn thất về danh dự, nhân phẩm, uy tín, danh tiếng và những tổn thất khác về tinh thần gây ra cho tác giả của tác phẩm văn học, nghệ thuật, khoa học; người biểu diễn; tác giả của sáng chế, kiểu dáng công nghiệp, thiết kế bố trí,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độ thiệt hại được xác định trên cơ sở các tổn thất thực tế mà chủ thể quyền sở hữu trí tuệ phải chịu do hành vi xâm phạm quyền sở hữu trí tuệ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205. Căn cứ xác định mức bồi thường thiệt hại do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nguyên đơn chứng minh được hành vi xâm phạm quyền sở hữu trí tuệ đã gây thiệt hại về vật chất cho mình thì có quyền yêu cầu Toà án quyết định mức bồi thường theo một trong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thiệt hại vật chất tính bằng tiền cộng với khoản lợi nhuận mà bị đơn đã thu được do thực hiện hành vi xâm phạm quyền sở hữu trí tuệ, nếu khoản lợi nhuận bị giảm sút của nguyên đơn chưa được tính vào tổng thiệt hại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chuyển giao quyền sử dụng đối tượng sở hữu trí tuệ với giả định bị đơn được nguyên đơn chuyển giao quyền sử dụng đối tượng đó theo hợp đồng sử dụng đối tượng sở hữu trí tuệ trong phạm vi tương ứng với hành vi xâm phạm đã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không thể xác định được mức bồi thường thiệt hại về vật chất theo các căn cứ quy định tại điểm a và điểm b khoản này thì mức bồi thường thiệt hại về vật chất do Toà án ấn định, tuỳ thuộc vào mức độ thiệt hại, nhưng không quá năm trăm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nguyên đơn chứng minh được hành vi xâm phạm quyền sở hữu trí tuệ đã gây thiệt hại về tinh thần cho mình thì có quyền yêu cầu Toà án quyết định mức bồi thường trong giới hạn từ năm triệu đồng đến năm mươi triệu đồng, tuỳ thuộc vào mức độ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khoản bồi thường thiệt hại quy định tại khoản 1, khoản 2 Điều này, chủ thể quyền sở hữu trí tuệ có quyền yêu cầu Toà án buộc tổ chức, cá nhân có hành vi xâm phạm quyền sở hữu trí tuệ phải thanh toán chi phí hợp lý để thuê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206. Quyền yêu cầu Toà án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khởi kiện hoặc sau khi khởi kiện, chủ thể quyền sở hữu trí tuệ có quyền yêu cầu Toà án áp dụng biện pháp khẩn cấp tạm thời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Đang có nguy cơ xảy ra thiệt hại không thể khắc phục được cho chủ thể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bị nghi ngờ xâm phạm quyền sở hữu trí tuệ hoặc chứng cứ liên quan đến hành vi xâm phạm quyền sở hữu trí tuệ có nguy cơ bị tẩu tán hoặc bị tiêu huỷ nếu không được bảo vệ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quyết định áp dụng biện pháp khẩn cấp tạm thời theo yêu cầu của chủ thể quyền sở hữu trí tuệ quy định tại khoản 1 Điều này trước khi nghe ý kiến của bên bị áp dụng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207. Các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biện pháp khẩn cấp tạm thời sau đây được áp dụng đối với hàng hoá bị nghi ngờ xâm phạm quyền sở hữu trí tuệ, nguyên liệu, vật liệu, phương tiện sản xuất, kinh doanh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Niêm phong; cấm thay đổi hiện trạng; cấm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Cấm chuyển dịch quyền sở hữu.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biện pháp khẩn cấp tạm thời khác được áp dụng theo quy định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208. Nghĩa vụ của người yêu cầu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áp dụng biện pháp khẩn cấp tạm thời có nghĩa vụ chứng minh quyền yêu cầu theo quy định tại khoản 1 Điều 206 của Luật này bằng các tài liệu, chứng cứ quy định tại khoản 2 Điều 203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áp dụng biện pháp khẩn cấp tạm thời có nghĩa vụ bồi thường thiệt hại gây ra cho người bị áp dụng biện pháp đó trong trường hợp người đó không xâm phạm quyền sở hữu trí tuệ. Để bảo đảm thực hiện nghĩa vụ này, người yêu cầu áp dụng biện pháp khẩn cấp tạm thời phải nộp khoản bảo đảm bằng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tiền bằng 20% giá trị hàng hoá cần áp dụng biện pháp khẩn cấp tạm thời hoặc tối thiểu hai mươi triệu đồng nếu không thể xác định được giá trị hàng hóa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từ bảo lãnh của ngân hàng hoặc của tổ chức tín dụng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209. Huỷ bỏ việc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ra quyết định huỷ bỏ biện pháp khẩn cấp tạm thời đã được áp dụng trong các trường hợp quy định tại khoản 1 Điều 122 của Bộ luật tố tụng dân sự và trong trường hợp người bị áp dụng biện pháp khẩn cấp tạm thời chứng minh được việc áp dụng biện pháp khẩn cấp tạm thời là không có căn cứ xác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huỷ bỏ biện pháp khẩn cấp tạm thời, Toà án phải xem xét để trả lại cho người yêu cầu áp dụng biện pháp khẩn cấp tạm thời khoản bảo đảm quy định tại khoản 2 Điều 208 của Luật này. Trong trường hợp yêu cầu áp dụng biện pháp khẩn cấp tạm thời không có căn cứ xác đáng và gây thiệt hại cho người bị áp dụng biện pháp khẩn cấp tạm thời thì Toà án buộc người yêu cầu phải bồi thường thiệt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210. Thẩm quyền, thủ tục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thủ tục áp dụng biện pháp khẩn cấp tạm thời thực hiện theo quy định tại Chương VIII, Phần thứ nhất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XVIII</w:t>
      </w:r>
      <w:r>
        <w:rPr/>
        <w:br/>
      </w:r>
      <w:r>
        <w:t xml:space="preserve">XỬ LÝ XÂM PHẠM QUYỀN SỞ HỮU TRÍ TUỆ BẰNG BIỆN PHÁP HÀNH CHÍNH VÀ HÌNH SỰ, KIỂM SOÁT HÀNG HÓA XUẤT KHẨU, NHẬP KHẨU LIÊN QUAN ĐẾN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XỬ LÝ XÂM PHẠM QUYỀN SỞ HỮU TRÍ TUỆ BẰNG BIỆN PHÁP HÀNH CHÍNH VÀ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211. Hành vi xâm phạm quyền sở hữu trí tuệ bị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xâm phạm quyền sở hữu trí tuệ sau đây bị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hành vi xâm phạm quyền sở hữu trí tuệ gây thiệt hại cho người tiêu dùng hoặc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chấm dứt hành vi xâm phạm quyền sở hữu trí tuệ mặc dù đã được chủ thể quyền sở hữu trí tuệ thông báo bằng văn bản yêu cầu chấm dứt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xuất, nhập khẩu, vận chuyển, buôn bán hàng hoá giả mạo về sở hữu trí tuệ theo quy định tại Điều 213 của Luật này hoặc giao cho người khác thực hiện hành vi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Sản xuất, nhập khẩu, vận chuyển, buôn bán vật mang nhãn hiệu hoặc chỉ dẫn địa lý trùng hoặc tương tự đến mức gây nhầm lẫn với nhãn hiệu, chỉ dẫn địa lý được bảo hộ hoặc giao cho người khác thực hiện hành vi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về hành vi xâm phạm quyền sở hữu trí tuệ bị xử phạt hành chính, hình thức, mức phạt và thủ tục xử phạt các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thực hiện hành vi cạnh tranh không lành mạnh về sở hữu trí tuệ thì bị xử phạt vi phạm hành chính theo quy định của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212. Hành vi xâm phạm quyền sở hữu trí tuệ bị xử lý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thực hiện hành vi xâm phạm quyền sở hữu trí tuệ có yếu tố cấu thành tội phạm thì bị truy cứu trách nhiệm hình sự theo quy định của pháp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213. Hàng hoá giả mạo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giả mạo về sở hữu trí tuệ theo quy định của Luật này bao gồm hàng hoá giả mạo nhãn hiệu và giả mạo chỉ dẫn địa lý (sau đây gọi là hàng hoá giả mạo nhãn hiệu) quy định tại khoản 2 Điều này và hàng hoá sao chép lậu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giả mạo nhãn hiệu là hàng hoá, bao bì của hàng hoá có gắn nhãn hiệu, dấu hiệu trùng hoặc khó phân biệt với nhãn hiệu, chỉ dẫn địa lý đang được bảo hộ dùng cho chính mặt hàng đó mà không được phép của chủ sở hữu nhãn hiệu hoặc của tổ chức quản lý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sao chép lậu là bản sao được sản xuất mà không được phép của chủ thể quyền tác giả hoặc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214. Các hình thức xử phạt hành chính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thực hiện hành vi xâm phạm quyền sở hữu trí tuệ quy định tại khoản 1 Điều 211 của Luật này bị buộc phải chấm dứt hành vi xâm phạm và bị áp dụng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tính chất, mức độ xâm phạm, tổ chức, cá nhân xâm phạm quyền sở hữu trí tuệ còn có thể bị áp dụng một hoặc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hàng hoá giả mạo về sở hữu trí tuệ, nguyên liệu, vật liệu, phương tiện được sử dụng chủ yếu để sản xuất, kinh doanh hàng hoá giả mạo về sở hữu trí tuệ;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có thời hạn hoạt động kinh doanh trong lĩnh vực đã xảy ra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quy định tại khoản 1 và khoản 2 Điều này, tổ chức, cá nhân xâm phạm quyền sở hữu trí tuệ còn có thể bị áp dụng một hoặc các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huỷ hoặc phân phối hoặc đưa vào sử dụng không nhằm mục đích thương mại đối với hàng hoá giả mạo về sở hữu trí tuệ, nguyên liệu, vật liệu và phương tiện được sử dụng chủ yếu để sản xuất, kinh doanh hàng hoá giả mạo về sở hữu trí tuệ với điều kiện không làm ảnh hưởng đến khả năng khai thác quyền của chủ thể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đưa ra khỏi lãnh thổ Việt Nam đối với hàng hoá quá cảnh xâm phạm quyền sở hữu trí tuệ hoặc buộc tái xuất đối với hàng hoá giả mạo về sở hữu trí tuệ, phương tiện, nguyên liệu, vật liệu nhập khẩu được sử dụng chủ yếu để sản xuất, kinh doanh hàng hoá giả mạo về sở hữu trí tuệ sau khi đã loại bỏ các yếu tố vi phạm trên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Mức tiền phạt quy định tại điểm b khoản 1 Điều này được ấn định ít nhất bằng giá trị hàng hoá vi phạm đã phát hiện được và nhiều nhất không vượt quá năm lần giá trị hàng hoá vi phạm đã phát hiện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cách xác định giá trị hàng hóa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215. Các biện pháp ngăn chặn và bảo đảm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các trường hợp sau đây, tổ chức, cá nhân có quyền yêu cầu cơ quan có thẩm quyền áp dụng biện pháp ngăn chặn và bảo đảm xử phạt hành chính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vi xâm phạm quyền sở hữu trí tuệ có nguy cơ gây ra thiệt hại nghiêm trọng cho người tiêu dùng hoặc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Tang vật vi phạm có nguy cơ bị tẩu tán hoặc cá nhân, tổ chức vi phạm có biểu hiện trốn tránh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Nhằm bảo đảm thi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ngăn chặn và bảo đảm xử phạt hành chính được áp dụng theo thủ tục hành chính đối với hành vi xâm phạm quyền sở hữu trí tuệ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Tạm giữ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 giữ hàng hoá, tang vật, phương tiện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Khám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Khám phương tiện vận tải, đồ vật; khám nơi cất giấu hàng hoá, tang vật, phương tiện vi phạm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biện pháp ngăn chặn hành chính khác theo quy định của pháp luật về xử l</w:t>
      </w:r>
      <w:r>
        <w:t xml:space="preserve">‎</w:t>
      </w:r>
      <w:r>
        <w:t xml:space="preserve">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KIỂM SOÁT HÀNG HÓA XUẤT KHẨU, NHẬP KHẨU LIÊN QUAN ĐẾN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216. Biện pháp kiểm soát hàng hoá xuất khẩu, nhập khẩu liên quan đến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biện pháp kiểm soát hàng hoá xuất khẩu, nhập khẩu liên quan đến sở hữu trí tuệ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Tạm dừng làm thủ tục hải quan đối với hàng hoá bị nghi ngờ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giám sát để phát hiện hàng hoá có dấu hiệu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Tạm dừng làm thủ tục hải quan đối với hàng hoá bị nghi ngờ xâm phạm quyền sở hữu trí tuệ là biện pháp được tiến hành theo yêu cầu của chủ thể quyền sở hữu trí tuệ nhằm thu thập thông tin, chứng cứ về lô hàng để chủ thể quyền sở hữu trí tuệ thực hiện quyền yêu cầu xử lý hành vi xâm phạm quyền và yêu cầu áp dụng các biện pháp khẩn cấp tạm thời hoặc các biện pháp ngăn chặn và bảo đảm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giám sát để phát hiện hàng hoá có dấu hiệu xâm phạm quyền sở hữu trí tuệ là biện pháp được tiến hành theo đề nghị của chủ thể quyền sở hữu trí tuệ nhằm thu thập thông tin để thực hiện quyền yêu cầu áp dụng biện pháp tạm dừng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thực hiện biện pháp quy định tại khoản 2 và khoản 3 Điều này, nếu phát hiện hàng hoá giả mạo về sở hữu trí tuệ theo quy định tại Điều 213 của Luật này thì cơ quan hải quan có quyền và có trách nhiệm áp dụng biện pháp hành chính để xử lý theo quy định tại Điều 214 và Điều 215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217. Nghĩa vụ của người yêu cầu áp dụng biện pháp kiểm soát hàng hoá xuất khẩu, nhập khẩu liên quan đến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áp dụng biện pháp kiểm soát hàng hoá xuất khẩu, nhập khẩu liên quan đến sở hữu trí tuệ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minh mình là chủ thể quyền sở hữu trí tuệ bằng các tài liệu, chứng cứ quy định tại khoản 2 Điều 203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đầy đủ thông tin để xác định hàng hoá bị nghi ngờ xâm phạm quyền sở hữu trí tuệ hoặc để phát hiện hàng hoá có dấu hiệu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đơn cho cơ quan hải quan và nộp phí,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Bồi thường thiệt hại và thanh toán các chi phí phát sinh cho người bị áp dụng biện pháp kiểm soát trong trường hợp hàng hoá bị kiểm soát không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Để bảo đảm thực hiện nghĩa vụ quy định tại điểm d khoản 1 Điều này, người yêu cầu áp dụng biện pháp tạm dừng làm thủ tục hải quan phải nộp khoản bảo đảm bằng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tiền bằng 20% giá trị lô hàng cần áp dụng biện pháp tạm dừng làm thủ tục hải quan hoặc tối thiểu hai mươi triệu đồng nếu không thể xác định được giá trị lô hàng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từ bảo lãnh của ngân hàng hoặc của tổ chức tín dụng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218. Thủ tục áp dụng biện pháp tạm dừng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yêu cầu tạm dừng làm thủ tục hải quan đã thực hiện đầy đủ các nghĩa vụ quy định tại Điều 217 của Luật này thì cơ quan hải quan ra quyết định tạm dừng làm thủ tục hải quan đối với lô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tạm dừng làm thủ tục hải quan là mười ngày làm việc, kể từ ngày ra quyết định. Trong trường hợp người yêu cầu tạm dừng có lý do chính đáng thì thời hạn này có thể kéo dài, nhưng không được quá hai mươi ngày làm việc với điều kiện người yêu cầu tạm dừng thủ tục hải quan phải nộp thêm khoản bảo đảm quy định tại khoản 2 Điều 217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kết thúc thời hạn quy định tại khoản 2 Điều này mà người yêu cầu tạm dừng làm thủ tục hải quan không khởi kiện dân sự và cơ quan hải quan không quyết định thụ lý vụ việc theo thủ tục xử lý vi phạm hành chính đối với người xuất khẩu, nhập khẩu lô hàng thì cơ quan hải quan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tục làm thủ tục hải quan cho lô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người yêu cầu tạm dừng làm thủ tục hải quan phải bồi thường cho chủ lô hàng toàn bộ thiệt hại do yêu cầu tạm dừng làm thủ tục hải quan không đúng gây ra và phải thanh toán các chi phí lưu kho bãi, bảo quản hàng hóa và các chi phí phát sinh khác cho cơ quan hải quan và cơ quan, tổ chức, cá nhân khác có liên quan theo quy định của pháp luật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trả cho người yêu cầu tạm dừng làm thủ tục hải quan khoản tiền bảo đảm còn lại sau khi đã thực hiện xong nghĩa vụ bồi thường và thanh toán các chi phí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219. Kiểm tra, giám sát để phát hiện hàng hoá có dấu hiệu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chủ thể quyền sở hữu trí tuệ có đề nghị kiểm tra, giám sát để phát hiện hàng hoá có dấu hiệu xâm phạm quyền sở hữu trí tuệ thì khi phát hiện lô hàng có dấu hiệu xâm phạm quyền sở hữu trí tuệ, cơ quan hải quan phải thông báo ngay cho người đó. Trong thời hạn ba ngày làm việc kể từ ngày được thông báo, nếu người đề nghị không yêu cầu tạm dừng làm thủ tục hải quan đối với lô hàng bị phát hiện và cơ quan hải quan không quyết định xem xét việc áp dụng biện pháp xử lý hành chính quy định tại Điều 214 và Điều 215 của Luật này thì cơ quan hải quan có trách nhiệm tiếp tục làm thủ tục hải quan cho lô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 SÁU</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220.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tác giả, quyền liên quan được bảo hộ theo quy định của các văn bản pháp luật có hiệu lực trước ngày Luật này có hiệu lực, nếu còn thời hạn bảo hộ vào ngày Luật này có hiệu lực thì được tiếp tục bảo hộ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đăng ký quyền tác giả, quyền liên quan, sáng chế, giải pháp hữu ích, kiểu dáng công nghiệp, nhãn hiệu hàng hoá, tên gọi xuất xứ hàng hoá, thiết kế bố trí, giống cây trồng đã được nộp cho cơ quan có thẩm quyền trước ngày Luật này có hiệu lực được tiếp tục xử lý theo quy định của các văn bản pháp luật có hiệu lực tại thời điểm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quyền và nghĩa vụ theo văn bằng bảo hộ được cấp theo quy định của pháp luật có hiệu lực trước ngày Luật này có hiệu lực và các thủ tục duy trì, gia hạn, sửa đổi, chuyển giao quyền sử dụng, chuyển nhượng quyền sở hữu, giải quyết tranh chấp liên quan đến văn bằng bảo hộ đó được áp dụng theo quy định của Luật này, trừ quy định về căn cứ huỷ bỏ hiệu lực các văn bằng bảo hộ thì chỉ áp dụng quy định của các văn bản pháp luật có hiệu lực tại thời điểm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Bí mật kinh doanh và tên thương mại đã tồn tại và được bảo hộ theo Nghị định số </w:t>
      </w:r>
      <w:hyperlink r:id="rId10" w:history="1">
        <w:r>
          <w:rPr>
            <w:rStyle w:val="Hyperlink"/>
          </w:rPr>
          <w:t xml:space="preserve">54/2000/NĐ-CP </w:t>
        </w:r>
        <w:r>
          <w:t xml:space="preserve"> ngày 03 tháng 10 năm 2000 của Chính phủ về bảo hộ quyền sở hữu công nghiệp đối với bí mật kinh doanh, chỉ dẫn địa lý, tên thương mại và bảo hộ quyền chống cạnh tranh không lành mạnh liên quan tới sở hữu công nghiệp tiếp tục được bảo hộ theo quy định của Luật này.</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Kể từ ngày Luật này có hiệu lực, chỉ dẫn địa lý, kể cả chỉ dẫn địa lý được bảo hộ theo Nghị định quy định tại khoản 4 Điều này chỉ được bảo hộ sau khi đã được đăng ký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222.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Toà án nhân dân tối cao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8 thông qua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LIÊN QUAN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11" w:history="1">
        <w:r>
          <w:rPr>
            <w:rStyle w:val="Hyperlink"/>
          </w:rPr>
          <w:t xml:space="preserve">Tư vấn sở hữu công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2. Dịch vụ tư vấn sở hữu trí tuệ</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3" w:history="1">
        <w:r>
          <w:rPr>
            <w:rStyle w:val="Hyperlink"/>
          </w:rPr>
          <w:t xml:space="preserve">Dịch vụ đăng ký bản quyền tác giả</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 </w:t>
      </w:r>
      <w:hyperlink r:id="rId14" w:history="1">
        <w:r>
          <w:rPr>
            <w:rStyle w:val="Hyperlink"/>
          </w:rPr>
          <w:t xml:space="preserve">Đăng ký bảo hộ nhãn hiệu tại Hoa Kỳ</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5" w:history="1">
        <w:r>
          <w:rPr>
            <w:rStyle w:val="Hyperlink"/>
          </w:rPr>
          <w:t xml:space="preserve">Tư vấn thủ tục đăng ký bảo hộ nhãn hiệu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t xml:space="preserve">Dịch vụ tư vấn bảo hộ thương hiệu doanh nghiệp</w:t>
      </w: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54-2000-nd-cp-bao-ho-quyen-so-huu-cong-nghiep-doi-voi-bi-mat-kinh-doanh--chi-dan-dia-ly--ten-thuong-mai-va-bao-ho-quyen-chong-canh-tranh.aspx" TargetMode="External" /><Relationship Id="rId11" Type="http://schemas.openxmlformats.org/officeDocument/2006/relationships/hyperlink" Target="/dich-vu-tu-van-dang-ky-bao-ho-giong-cay-trong-tai-viet-nam.aspx" TargetMode="External" /><Relationship Id="rId12" Type="http://schemas.openxmlformats.org/officeDocument/2006/relationships/hyperlink" Target="/tu-van-dang-ky-slogan.aspx" TargetMode="External" /><Relationship Id="rId13" Type="http://schemas.openxmlformats.org/officeDocument/2006/relationships/hyperlink" Target="/dich-vu-dang-ky-ban-quyen-tac-gia.aspx" TargetMode="External" /><Relationship Id="rId14" Type="http://schemas.openxmlformats.org/officeDocument/2006/relationships/hyperlink" Target="/dang-ky-bao-ho-nhan-hieu-tai-hoa-ky.aspx" TargetMode="External" /><Relationship Id="rId15" Type="http://schemas.openxmlformats.org/officeDocument/2006/relationships/hyperlink" Target="/tu-van-thu-tuc-dang-ky-bao-ho-nhan-hieu.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o-huu-tri-tue-so-50-2005-qh11.aspx" TargetMode="External" /><Relationship Id="rId6" Type="http://schemas.openxmlformats.org/officeDocument/2006/relationships/hyperlink" Target="/dich-vu-tu-van-bao-ho-thuong-hieu-doanh-nghiep.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luat-su-tu-van-phap-luat-so-huu-tri-tue-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2022-06-22T13:58:57Z</dcterms:created>
  <dcterms:modified xsi:type="dcterms:W3CDTF">2022-06-22T13:58:57Z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2022-06-22T13:58:57Z</dcterms:created>
  <dcterms:modified xsi:type="dcterms:W3CDTF">2022-06-22T13:58:57Z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2022-06-22T13:58:57Z</dcterms:created>
  <dcterms:modified xsi:type="dcterms:W3CDTF">2022-06-22T13:58:57Z</dcterms:modified>
</cp:coreProperties>
</file>