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Tr="00FE42E4">
        <w:trPr>
          <w:trHeight w:val="737"/>
        </w:trPr>
        <w:tc>
          <w:tcPr>
            <w:tcW w:w="180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EF6562">
              <w:rPr>
                <w:rFonts w:ascii="Arial" w:hAnsi="Arial" w:cs="Arial"/>
                <w:b/>
                <w:bCs/>
                <w:color w:val="auto"/>
                <w:sz w:val="20"/>
                <w:szCs w:val="20"/>
              </w:rPr>
              <w:t xml:space="preserve">B</w:t>
            </w:r>
            <w:r w:rsidRPr="00EF6562">
              <w:rPr>
                <w:rFonts w:ascii="Arial" w:hAnsi="Arial" w:cs="Arial"/>
                <w:b/>
                <w:bCs/>
                <w:color w:val="auto"/>
                <w:sz w:val="20"/>
                <w:szCs w:val="20"/>
                <w:lang w:val="en-US"/>
              </w:rPr>
              <w:t xml:space="preserve">Ộ</w:t>
            </w:r>
            <w:r w:rsidRPr="00EF6562">
              <w:rPr>
                <w:rFonts w:ascii="Arial" w:hAnsi="Arial" w:cs="Arial"/>
                <w:b/>
                <w:bCs/>
                <w:color w:val="auto"/>
                <w:sz w:val="20"/>
                <w:szCs w:val="20"/>
              </w:rPr>
              <w:t xml:space="preserve"> </w:t>
            </w:r>
            <w:r w:rsidRPr="00EF6562">
              <w:rPr>
                <w:rFonts w:ascii="Arial" w:hAnsi="Arial" w:cs="Arial"/>
                <w:b/>
                <w:bCs/>
                <w:color w:val="auto"/>
                <w:sz w:val="20"/>
                <w:szCs w:val="20"/>
                <w:lang w:val="en-US"/>
              </w:rPr>
              <w:t xml:space="preserve">Y TẾ</w:t>
            </w:r>
            <w:r>
              <w:rPr>
                <w:rFonts w:ascii="Arial" w:hAnsi="Arial" w:cs="Arial"/>
                <w:b/>
                <w:bCs/>
                <w:color w:val="auto"/>
                <w:sz w:val="20"/>
                <w:szCs w:val="20"/>
              </w:rPr>
              <w:br/>
            </w:r>
            <w:r w:rsidRPr="00EF6562">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EF6562">
              <w:rPr>
                <w:rFonts w:ascii="Arial" w:hAnsi="Arial" w:cs="Arial"/>
                <w:color w:val="auto"/>
                <w:sz w:val="20"/>
                <w:szCs w:val="20"/>
              </w:rPr>
              <w:t xml:space="preserve">S</w:t>
            </w:r>
            <w:r w:rsidRPr="00EF6562">
              <w:rPr>
                <w:rFonts w:ascii="Arial" w:hAnsi="Arial" w:cs="Arial"/>
                <w:color w:val="auto"/>
                <w:sz w:val="20"/>
                <w:szCs w:val="20"/>
                <w:lang w:val="en-US"/>
              </w:rPr>
              <w:t xml:space="preserve">ố: </w:t>
            </w:r>
            <w:r w:rsidRPr="00EF6562">
              <w:rPr>
                <w:rFonts w:ascii="Arial" w:hAnsi="Arial" w:cs="Arial"/>
                <w:color w:val="auto"/>
                <w:sz w:val="20"/>
                <w:szCs w:val="20"/>
              </w:rPr>
              <w:t xml:space="preserve">25</w:t>
            </w:r>
            <w:r w:rsidRPr="00EF6562">
              <w:rPr>
                <w:rFonts w:ascii="Arial" w:hAnsi="Arial" w:cs="Arial"/>
                <w:color w:val="auto"/>
                <w:sz w:val="20"/>
                <w:szCs w:val="20"/>
              </w:rPr>
              <w:t xml:space="preserve">/2023/TT-BYT</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EF6562">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EF6562">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EF6562">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r w:rsidRPr="00EF6562">
              <w:rPr>
                <w:rFonts w:ascii="Arial" w:hAnsi="Arial" w:cs="Arial"/>
                <w:i/>
                <w:iCs/>
                <w:color w:val="auto"/>
                <w:sz w:val="20"/>
                <w:szCs w:val="20"/>
              </w:rPr>
              <w:t xml:space="preserve">Hà Nội, ngày </w:t>
            </w:r>
            <w:r w:rsidRPr="00EF6562">
              <w:rPr>
                <w:rFonts w:ascii="Arial" w:hAnsi="Arial" w:cs="Arial"/>
                <w:i/>
                <w:iCs/>
                <w:color w:val="auto"/>
                <w:sz w:val="20"/>
                <w:szCs w:val="20"/>
                <w:lang w:val="en-US"/>
              </w:rPr>
              <w:t xml:space="preserve">29</w:t>
            </w:r>
            <w:r w:rsidRPr="00EF6562">
              <w:rPr>
                <w:rFonts w:ascii="Arial" w:hAnsi="Arial" w:cs="Arial"/>
                <w:i/>
                <w:iCs/>
                <w:color w:val="auto"/>
                <w:sz w:val="20"/>
                <w:szCs w:val="20"/>
              </w:rPr>
              <w:t xml:space="preserve"> tháng 12 năm 2023</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EF6562">
        <w:rPr>
          <w:rFonts w:ascii="Arial" w:hAnsi="Arial" w:cs="Arial"/>
          <w:b/>
          <w:bCs/>
          <w:color w:val="auto"/>
          <w:sz w:val="20"/>
          <w:szCs w:val="20"/>
        </w:rPr>
        <w:t xml:space="preserve">THÔNG TƯ</w:t>
      </w:r>
    </w:p>
    <w:p>
      <w:pPr>
        <w:pStyle w:val="BodyText"/>
        <w:spacing w:after="0" w:line="240" w:lineRule="auto"/>
        <w:ind w:firstLine="0"/>
        <w:jc w:val="center"/>
        <w:rPr>
          <w:rFonts w:ascii="Arial" w:hAnsi="Arial" w:cs="Arial"/>
          <w:b/>
          <w:bCs/>
          <w:color w:val="auto"/>
          <w:sz w:val="20"/>
          <w:szCs w:val="20"/>
        </w:rPr>
      </w:pPr>
      <w:r w:rsidRPr="00EF6562">
        <w:rPr>
          <w:rFonts w:ascii="Arial" w:hAnsi="Arial" w:cs="Arial"/>
          <w:b/>
          <w:bCs/>
          <w:color w:val="auto"/>
          <w:sz w:val="20"/>
          <w:szCs w:val="20"/>
        </w:rPr>
        <w:t xml:space="preserve">Qu</w:t>
      </w:r>
      <w:r w:rsidRPr="00EF6562">
        <w:rPr>
          <w:rFonts w:ascii="Arial" w:hAnsi="Arial" w:cs="Arial"/>
          <w:b/>
          <w:bCs/>
          <w:color w:val="auto"/>
          <w:sz w:val="20"/>
          <w:szCs w:val="20"/>
          <w:lang w:val="en-US"/>
        </w:rPr>
        <w:t xml:space="preserve">y</w:t>
      </w:r>
      <w:r w:rsidRPr="00EF6562" w:rsidR="000F758D">
        <w:rPr>
          <w:rFonts w:ascii="Arial" w:hAnsi="Arial" w:cs="Arial"/>
          <w:b/>
          <w:bCs/>
          <w:color w:val="auto"/>
          <w:sz w:val="20"/>
          <w:szCs w:val="20"/>
        </w:rPr>
        <w:t xml:space="preserve"> định chi tiết, hướng dẫn thi </w:t>
      </w:r>
      <w:r w:rsidRPr="00EF6562" w:rsidR="000F758D">
        <w:rPr>
          <w:rFonts w:ascii="Arial" w:hAnsi="Arial" w:cs="Arial"/>
          <w:b/>
          <w:bCs/>
          <w:color w:val="auto"/>
          <w:sz w:val="20"/>
          <w:szCs w:val="20"/>
        </w:rPr>
        <w:t xml:space="preserve">hành một số điều của</w:t>
      </w:r>
      <w:r>
        <w:rPr>
          <w:rFonts w:ascii="Arial" w:hAnsi="Arial" w:cs="Arial"/>
          <w:b/>
          <w:bCs/>
          <w:color w:val="auto"/>
          <w:sz w:val="20"/>
          <w:szCs w:val="20"/>
        </w:rPr>
        <w:br/>
      </w:r>
      <w:r w:rsidRPr="00EF6562" w:rsidR="000F758D">
        <w:rPr>
          <w:rFonts w:ascii="Arial" w:hAnsi="Arial" w:cs="Arial"/>
          <w:b/>
          <w:bCs/>
          <w:color w:val="auto"/>
          <w:sz w:val="20"/>
          <w:szCs w:val="20"/>
        </w:rPr>
        <w:t xml:space="preserve">Luật Thi đua, khen thưởng trong ngành y tế</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EF6562">
        <w:rPr>
          <w:rFonts w:ascii="Arial" w:hAnsi="Arial" w:cs="Arial"/>
          <w:i/>
          <w:iCs/>
          <w:color w:val="auto"/>
          <w:sz w:val="20"/>
          <w:szCs w:val="20"/>
        </w:rPr>
        <w:t xml:space="preserve">Căn cứ Luật thi đua, khen thưởng số 06/2022/QH15 ngày 15 tháng 6 năm 2022;</w:t>
      </w:r>
    </w:p>
    <w:p>
      <w:pPr>
        <w:pStyle w:val="BodyText"/>
        <w:spacing w:after="120" w:line="240" w:lineRule="auto"/>
        <w:ind w:firstLine="720"/>
        <w:jc w:val="both"/>
        <w:rPr>
          <w:rFonts w:ascii="Arial" w:hAnsi="Arial" w:cs="Arial"/>
          <w:color w:val="auto"/>
          <w:sz w:val="20"/>
          <w:szCs w:val="20"/>
        </w:rPr>
      </w:pPr>
      <w:r w:rsidRPr="00EF6562">
        <w:rPr>
          <w:rFonts w:ascii="Arial" w:hAnsi="Arial" w:cs="Arial"/>
          <w:i/>
          <w:iCs/>
          <w:color w:val="auto"/>
          <w:sz w:val="20"/>
          <w:szCs w:val="20"/>
        </w:rPr>
        <w:t xml:space="preserve">Căn cứ Nghị định số 95/2022/NĐ-CP ngày 15 tháng 11 năm 2022 của Chính phủ quy định chức năng, nhiệm vụ, quyền hạn và </w:t>
      </w:r>
      <w:r w:rsidRPr="00EF6562">
        <w:rPr>
          <w:rFonts w:ascii="Arial" w:hAnsi="Arial" w:cs="Arial"/>
          <w:i/>
          <w:iCs/>
          <w:color w:val="auto"/>
          <w:sz w:val="20"/>
          <w:szCs w:val="20"/>
        </w:rPr>
        <w:t xml:space="preserve">cơ cấu tổ chức của Bộ Y tế;</w:t>
      </w:r>
    </w:p>
    <w:p>
      <w:pPr>
        <w:pStyle w:val="BodyText"/>
        <w:spacing w:after="120" w:line="240" w:lineRule="auto"/>
        <w:ind w:firstLine="720"/>
        <w:jc w:val="both"/>
        <w:rPr>
          <w:rFonts w:ascii="Arial" w:hAnsi="Arial" w:cs="Arial"/>
          <w:color w:val="auto"/>
          <w:sz w:val="20"/>
          <w:szCs w:val="20"/>
        </w:rPr>
      </w:pPr>
      <w:r w:rsidRPr="00EF6562">
        <w:rPr>
          <w:rFonts w:ascii="Arial" w:hAnsi="Arial" w:cs="Arial"/>
          <w:i/>
          <w:iCs/>
          <w:color w:val="auto"/>
          <w:sz w:val="20"/>
          <w:szCs w:val="20"/>
        </w:rPr>
        <w:t xml:space="preserve">Theo đề nghị của Vụ trưởng Vụ Tổ chức cán bộ;</w:t>
      </w:r>
    </w:p>
    <w:p>
      <w:pPr>
        <w:pStyle w:val="BodyText"/>
        <w:spacing w:after="0" w:line="240" w:lineRule="auto"/>
        <w:ind w:firstLine="720"/>
        <w:jc w:val="both"/>
        <w:rPr>
          <w:rFonts w:ascii="Arial" w:hAnsi="Arial" w:cs="Arial"/>
          <w:i/>
          <w:iCs/>
          <w:color w:val="auto"/>
          <w:sz w:val="20"/>
          <w:szCs w:val="20"/>
        </w:rPr>
      </w:pPr>
      <w:r w:rsidRPr="00EF6562">
        <w:rPr>
          <w:rFonts w:ascii="Arial" w:hAnsi="Arial" w:cs="Arial"/>
          <w:i/>
          <w:iCs/>
          <w:color w:val="auto"/>
          <w:sz w:val="20"/>
          <w:szCs w:val="20"/>
        </w:rPr>
        <w:t xml:space="preserve">Bộ trưởng Bộ Y tế ban hành Thông tư quy định chỉ tiết, hướng dẫn </w:t>
      </w:r>
      <w:r w:rsidRPr="00EF6562" w:rsidR="001F1400">
        <w:rPr>
          <w:rFonts w:ascii="Arial" w:hAnsi="Arial" w:cs="Arial"/>
          <w:i/>
          <w:iCs/>
          <w:color w:val="auto"/>
          <w:sz w:val="20"/>
          <w:szCs w:val="20"/>
        </w:rPr>
        <w:t xml:space="preserve">thi hành một s</w:t>
      </w:r>
      <w:r w:rsidRPr="00EF6562" w:rsidR="001F1400">
        <w:rPr>
          <w:rFonts w:ascii="Arial" w:hAnsi="Arial" w:cs="Arial"/>
          <w:i/>
          <w:iCs/>
          <w:color w:val="auto"/>
          <w:sz w:val="20"/>
          <w:szCs w:val="20"/>
          <w:lang w:val="en-US"/>
        </w:rPr>
        <w:t xml:space="preserve">ố</w:t>
      </w:r>
      <w:r w:rsidRPr="00EF6562">
        <w:rPr>
          <w:rFonts w:ascii="Arial" w:hAnsi="Arial" w:cs="Arial"/>
          <w:i/>
          <w:iCs/>
          <w:color w:val="auto"/>
          <w:sz w:val="20"/>
          <w:szCs w:val="20"/>
        </w:rPr>
        <w:t xml:space="preserve"> điều của Luật Thi đua, khen thưởng trong ngành y tế.</w:t>
      </w:r>
    </w:p>
    <w:p>
      <w:pPr>
        <w:pStyle w:val="BodyText"/>
        <w:spacing w:after="0" w:line="240" w:lineRule="auto"/>
        <w:ind w:firstLine="720"/>
        <w:jc w:val="both"/>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 Phạm vi điều chỉnh</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Thông tư này quy </w:t>
      </w:r>
      <w:r w:rsidRPr="00EF6562">
        <w:rPr>
          <w:rFonts w:ascii="Arial" w:hAnsi="Arial" w:cs="Arial"/>
          <w:color w:val="auto"/>
          <w:sz w:val="20"/>
          <w:szCs w:val="20"/>
        </w:rPr>
        <w:t xml:space="preserve">định chi tiết, hướng dẫn cụ thể khoản 4 Điều 24, khoản 3 Điều 26, khoản 3 Điều 27, khoản 3 Điều 28, khoản 2 Điều 71, khoản 6 Điều 74, khoản 2 Điều 75 và khoản 6 Điều 84 của Luật Thi đua, khen thưởng.</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2. Đối tượng áp dụng</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Thông tư này áp dụng đối với t</w:t>
      </w:r>
      <w:r w:rsidRPr="00EF6562">
        <w:rPr>
          <w:rFonts w:ascii="Arial" w:hAnsi="Arial" w:cs="Arial"/>
          <w:color w:val="auto"/>
          <w:sz w:val="20"/>
          <w:szCs w:val="20"/>
        </w:rPr>
        <w:t xml:space="preserve">ập thể, cán bộ, công chức, viên chức, người lao động trong các đơn vị thuộc và trực thuộc Bộ Y tế; Sở Y tế các tỉnh, thành phố trực thuộc trung ương; các tổ chức, cá nhân có thành tích, đóng góp trong sự nghiệp xây dựng, phát triển của ngành y tế và trong </w:t>
      </w:r>
      <w:r w:rsidRPr="00EF6562">
        <w:rPr>
          <w:rFonts w:ascii="Arial" w:hAnsi="Arial" w:cs="Arial"/>
          <w:color w:val="auto"/>
          <w:sz w:val="20"/>
          <w:szCs w:val="20"/>
        </w:rPr>
        <w:t xml:space="preserve">công tác chăm sóc bảo vệ sức khỏe nhân dân.</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3. Trách nhiệm của các tổ chức, cá nhân trong công tác thi đua, khen thưởng</w:t>
      </w:r>
    </w:p>
    <w:p>
      <w:pPr>
        <w:pStyle w:val="BodyText"/>
        <w:tabs>
          <w:tab w:val="left" w:pos="1107"/>
        </w:tabs>
        <w:spacing w:after="120" w:line="240" w:lineRule="auto"/>
        <w:ind w:firstLine="720"/>
        <w:jc w:val="both"/>
        <w:rPr>
          <w:rFonts w:ascii="Arial" w:hAnsi="Arial" w:cs="Arial"/>
          <w:color w:val="auto"/>
          <w:sz w:val="20"/>
          <w:szCs w:val="20"/>
        </w:rPr>
      </w:pPr>
      <w:bookmarkStart w:id="0" w:name="bookmark0"/>
      <w:bookmarkEnd w:id="0"/>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Bộ trưởng Bộ Y tế phát động, chỉ đạo phong trào thi đua, công tác khen thưởng trong toàn ngành y tế; ký quyết định khen thưởng theo</w:t>
      </w:r>
      <w:r w:rsidRPr="00EF6562" w:rsidR="000F758D">
        <w:rPr>
          <w:rFonts w:ascii="Arial" w:hAnsi="Arial" w:cs="Arial"/>
          <w:color w:val="auto"/>
          <w:sz w:val="20"/>
          <w:szCs w:val="20"/>
        </w:rPr>
        <w:t xml:space="preserve"> thẩm quyền và chịu trách nhiệm về công tác thi đua, khen thưởng trong ngành y tế.</w:t>
      </w:r>
    </w:p>
    <w:p>
      <w:pPr>
        <w:pStyle w:val="BodyText"/>
        <w:tabs>
          <w:tab w:val="left" w:pos="1127"/>
        </w:tabs>
        <w:spacing w:after="120" w:line="240" w:lineRule="auto"/>
        <w:ind w:firstLine="720"/>
        <w:jc w:val="both"/>
        <w:rPr>
          <w:rFonts w:ascii="Arial" w:hAnsi="Arial" w:cs="Arial"/>
          <w:color w:val="auto"/>
          <w:sz w:val="20"/>
          <w:szCs w:val="20"/>
        </w:rPr>
      </w:pPr>
      <w:bookmarkStart w:id="1" w:name="bookmark1"/>
      <w:bookmarkEnd w:id="1"/>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Hội đồng Thi đua, khen thưởng Bộ Y tế có trách nhiệm:</w:t>
      </w:r>
    </w:p>
    <w:p>
      <w:pPr>
        <w:pStyle w:val="BodyText"/>
        <w:tabs>
          <w:tab w:val="left" w:pos="1114"/>
        </w:tabs>
        <w:spacing w:after="120" w:line="240" w:lineRule="auto"/>
        <w:ind w:firstLine="720"/>
        <w:jc w:val="both"/>
        <w:rPr>
          <w:rFonts w:ascii="Arial" w:hAnsi="Arial" w:cs="Arial"/>
          <w:color w:val="auto"/>
          <w:sz w:val="20"/>
          <w:szCs w:val="20"/>
        </w:rPr>
      </w:pPr>
      <w:bookmarkStart w:id="2" w:name="bookmark2"/>
      <w:bookmarkEnd w:id="2"/>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Chủ trì hoặc phối hợp với thủ trưởng đơn vị thuộc và trực thuộc Bộ Y tế tham mưu Bộ trưởng về chủ trương, nội dung, chương trình, kế hoạch, biện pháp tổ chức, phát động, chỉ đạo, tổng kết phong trào thi đua, công tác khen thưởng trong các lĩnh vực hoặc tro</w:t>
      </w:r>
      <w:r w:rsidRPr="00EF6562" w:rsidR="000F758D">
        <w:rPr>
          <w:rFonts w:ascii="Arial" w:hAnsi="Arial" w:cs="Arial"/>
          <w:color w:val="auto"/>
          <w:sz w:val="20"/>
          <w:szCs w:val="20"/>
        </w:rPr>
        <w:t xml:space="preserve">ng toàn ngành y tế; </w:t>
      </w:r>
      <w:bookmarkStart w:id="3" w:name="bookmark3"/>
      <w:bookmarkEnd w:id="3"/>
    </w:p>
    <w:p>
      <w:pPr>
        <w:pStyle w:val="BodyText"/>
        <w:tabs>
          <w:tab w:val="left" w:pos="1114"/>
        </w:tabs>
        <w:spacing w:after="120" w:line="240" w:lineRule="auto"/>
        <w:ind w:firstLine="720"/>
        <w:jc w:val="both"/>
        <w:rPr>
          <w:rFonts w:ascii="Arial" w:hAnsi="Arial" w:cs="Arial"/>
          <w:color w:val="auto"/>
          <w:sz w:val="20"/>
          <w:szCs w:val="20"/>
        </w:rPr>
      </w:pPr>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Hướng dẫn, đôn đốc, kiểm tra, sơ kết, tổng kết phong trào thi đua, công tác khen thưởng; phát hiện, nhân rộng điển hình tiên tiến, gương người tốt, việc tốt trong ngành y tế;</w:t>
      </w:r>
    </w:p>
    <w:p>
      <w:pPr>
        <w:pStyle w:val="BodyText"/>
        <w:tabs>
          <w:tab w:val="left" w:pos="1114"/>
        </w:tabs>
        <w:spacing w:after="120" w:line="240" w:lineRule="auto"/>
        <w:ind w:firstLine="720"/>
        <w:jc w:val="both"/>
        <w:rPr>
          <w:rFonts w:ascii="Arial" w:hAnsi="Arial" w:cs="Arial"/>
          <w:color w:val="auto"/>
          <w:sz w:val="20"/>
          <w:szCs w:val="20"/>
        </w:rPr>
      </w:pPr>
      <w:bookmarkStart w:id="4" w:name="bookmark4"/>
      <w:bookmarkEnd w:id="4"/>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Thẩm định hồ sơ đề nghị xét duyệt danh hiệu thi đua, hình </w:t>
      </w:r>
      <w:r w:rsidRPr="00EF6562" w:rsidR="000F758D">
        <w:rPr>
          <w:rFonts w:ascii="Arial" w:hAnsi="Arial" w:cs="Arial"/>
          <w:color w:val="auto"/>
          <w:sz w:val="20"/>
          <w:szCs w:val="20"/>
        </w:rPr>
        <w:t xml:space="preserve">thức khen thưởng, trình Bộ trưởng để xét, tặng hoặc trình cấp có thẩm quyền xét, tặng danh hiệu thi đua, hình thức khen thưởng theo quy định của pháp luật.</w:t>
      </w:r>
    </w:p>
    <w:p>
      <w:pPr>
        <w:pStyle w:val="BodyText"/>
        <w:tabs>
          <w:tab w:val="left" w:pos="1076"/>
        </w:tabs>
        <w:spacing w:after="120" w:line="240" w:lineRule="auto"/>
        <w:ind w:firstLine="720"/>
        <w:jc w:val="both"/>
        <w:rPr>
          <w:rFonts w:ascii="Arial" w:hAnsi="Arial" w:cs="Arial"/>
          <w:color w:val="auto"/>
          <w:sz w:val="20"/>
          <w:szCs w:val="20"/>
        </w:rPr>
      </w:pPr>
      <w:bookmarkStart w:id="5" w:name="bookmark5"/>
      <w:bookmarkEnd w:id="5"/>
      <w:r w:rsidRPr="00EF6562">
        <w:rPr>
          <w:rFonts w:ascii="Arial" w:hAnsi="Arial" w:cs="Arial"/>
          <w:color w:val="auto"/>
          <w:sz w:val="20"/>
          <w:szCs w:val="20"/>
          <w:lang w:val="en-US"/>
        </w:rPr>
        <w:t xml:space="preserve">3. </w:t>
      </w:r>
      <w:r w:rsidRPr="00EF6562" w:rsidR="000F758D">
        <w:rPr>
          <w:rFonts w:ascii="Arial" w:hAnsi="Arial" w:cs="Arial"/>
          <w:color w:val="auto"/>
          <w:sz w:val="20"/>
          <w:szCs w:val="20"/>
        </w:rPr>
        <w:t xml:space="preserve">Công đoàn Y tế Việt Nam xây dựng kế hoạch và phối hợp với Bộ Y tế tổ chức các hoạt động phong trào d</w:t>
      </w:r>
      <w:r w:rsidRPr="00EF6562" w:rsidR="000F758D">
        <w:rPr>
          <w:rFonts w:ascii="Arial" w:hAnsi="Arial" w:cs="Arial"/>
          <w:color w:val="auto"/>
          <w:sz w:val="20"/>
          <w:szCs w:val="20"/>
        </w:rPr>
        <w:t xml:space="preserve">o Công đoàn phát động; tổng kết các phong trào thi đua, đề xuất các tập thể và cá nhân có thành tích xuất sắc đề nghị Bộ trưởng Bộ Y tế khen thưởng.</w:t>
      </w:r>
    </w:p>
    <w:p>
      <w:pPr>
        <w:pStyle w:val="BodyText"/>
        <w:tabs>
          <w:tab w:val="left" w:pos="1136"/>
        </w:tabs>
        <w:spacing w:after="120" w:line="240" w:lineRule="auto"/>
        <w:ind w:firstLine="720"/>
        <w:jc w:val="both"/>
        <w:rPr>
          <w:rFonts w:ascii="Arial" w:hAnsi="Arial" w:cs="Arial"/>
          <w:color w:val="auto"/>
          <w:sz w:val="20"/>
          <w:szCs w:val="20"/>
        </w:rPr>
      </w:pPr>
      <w:bookmarkStart w:id="6" w:name="bookmark6"/>
      <w:bookmarkEnd w:id="6"/>
      <w:r w:rsidRPr="00EF6562">
        <w:rPr>
          <w:rFonts w:ascii="Arial" w:hAnsi="Arial" w:cs="Arial"/>
          <w:color w:val="auto"/>
          <w:sz w:val="20"/>
          <w:szCs w:val="20"/>
          <w:lang w:val="en-US"/>
        </w:rPr>
        <w:t xml:space="preserve">4. </w:t>
      </w:r>
      <w:r w:rsidRPr="00EF6562" w:rsidR="000F758D">
        <w:rPr>
          <w:rFonts w:ascii="Arial" w:hAnsi="Arial" w:cs="Arial"/>
          <w:color w:val="auto"/>
          <w:sz w:val="20"/>
          <w:szCs w:val="20"/>
        </w:rPr>
        <w:t xml:space="preserve">Thủ trưởng đơn vị thuộc và trực thuộc Bộ Y tế có trách nhiệm:</w:t>
      </w:r>
    </w:p>
    <w:p>
      <w:pPr>
        <w:pStyle w:val="BodyText"/>
        <w:tabs>
          <w:tab w:val="left" w:pos="1090"/>
        </w:tabs>
        <w:spacing w:after="120" w:line="240" w:lineRule="auto"/>
        <w:ind w:firstLine="720"/>
        <w:jc w:val="both"/>
        <w:rPr>
          <w:rFonts w:ascii="Arial" w:hAnsi="Arial" w:cs="Arial"/>
          <w:color w:val="auto"/>
          <w:sz w:val="20"/>
          <w:szCs w:val="20"/>
        </w:rPr>
      </w:pPr>
      <w:bookmarkStart w:id="7" w:name="bookmark7"/>
      <w:bookmarkEnd w:id="7"/>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Chỉ đạo, tổ chức phát động phong trào thi đua</w:t>
      </w:r>
      <w:r w:rsidRPr="00EF6562" w:rsidR="000F758D">
        <w:rPr>
          <w:rFonts w:ascii="Arial" w:hAnsi="Arial" w:cs="Arial"/>
          <w:color w:val="auto"/>
          <w:sz w:val="20"/>
          <w:szCs w:val="20"/>
        </w:rPr>
        <w:t xml:space="preserve">, phát hiện, bồi dưỡng, nhân rộng điển hình tiên tiến; đề xuất khen thưởng;</w:t>
      </w:r>
    </w:p>
    <w:p>
      <w:pPr>
        <w:pStyle w:val="BodyText"/>
        <w:tabs>
          <w:tab w:val="left" w:pos="1104"/>
        </w:tabs>
        <w:spacing w:after="120" w:line="240" w:lineRule="auto"/>
        <w:ind w:firstLine="720"/>
        <w:jc w:val="both"/>
        <w:rPr>
          <w:rFonts w:ascii="Arial" w:hAnsi="Arial" w:cs="Arial"/>
          <w:color w:val="auto"/>
          <w:sz w:val="20"/>
          <w:szCs w:val="20"/>
        </w:rPr>
      </w:pPr>
      <w:bookmarkStart w:id="8" w:name="bookmark8"/>
      <w:bookmarkEnd w:id="8"/>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Chỉ đạo xây dựng kế hoạch tổ chức phát động phong trào thi đua chuyên đề hằng năm trong phạm vi toàn ngành hoặc lĩnh vực thuộc Bộ Y tế, trong đó phải nêu rõ tiêu chuẩn khen thưởng </w:t>
      </w:r>
      <w:r w:rsidRPr="00EF6562" w:rsidR="000F758D">
        <w:rPr>
          <w:rFonts w:ascii="Arial" w:hAnsi="Arial" w:cs="Arial"/>
          <w:color w:val="auto"/>
          <w:sz w:val="20"/>
          <w:szCs w:val="20"/>
        </w:rPr>
        <w:t xml:space="preserve">cụ thể gửi về Thường trực Hội đồng thi đua, khen thưởng Bộ Y tế (Vụ Tổ chức cán bộ) trước khi tổ chức phong trào thi đua;</w:t>
      </w:r>
    </w:p>
    <w:p>
      <w:pPr>
        <w:pStyle w:val="BodyText"/>
        <w:tabs>
          <w:tab w:val="left" w:pos="1114"/>
        </w:tabs>
        <w:spacing w:after="120" w:line="240" w:lineRule="auto"/>
        <w:ind w:firstLine="720"/>
        <w:jc w:val="both"/>
        <w:rPr>
          <w:rFonts w:ascii="Arial" w:hAnsi="Arial" w:cs="Arial"/>
          <w:color w:val="auto"/>
          <w:sz w:val="20"/>
          <w:szCs w:val="20"/>
        </w:rPr>
      </w:pPr>
      <w:bookmarkStart w:id="9" w:name="bookmark9"/>
      <w:bookmarkEnd w:id="9"/>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Tổ chức sơ kết, tổng kết, đánh giá kết quả phong trào thi đua và lựa chọn tập thể, cá nhân có thành tích xuất sắc, tiêu biểu để trình </w:t>
      </w:r>
      <w:r w:rsidRPr="00EF6562" w:rsidR="000F758D">
        <w:rPr>
          <w:rFonts w:ascii="Arial" w:hAnsi="Arial" w:cs="Arial"/>
          <w:color w:val="auto"/>
          <w:sz w:val="20"/>
          <w:szCs w:val="20"/>
        </w:rPr>
        <w:t xml:space="preserve">Bộ trưởng Bộ Y tế khen thưởng hoặc đề nghị cấp trên khen </w:t>
      </w:r>
      <w:r w:rsidRPr="00EF6562" w:rsidR="000F758D">
        <w:rPr>
          <w:rFonts w:ascii="Arial" w:hAnsi="Arial" w:cs="Arial"/>
          <w:color w:val="auto"/>
          <w:sz w:val="20"/>
          <w:szCs w:val="20"/>
        </w:rPr>
        <w:t xml:space="preserve">thưởng theo quy định của pháp luật.</w:t>
      </w:r>
    </w:p>
    <w:p>
      <w:pPr>
        <w:pStyle w:val="BodyText"/>
        <w:tabs>
          <w:tab w:val="left" w:pos="1085"/>
        </w:tabs>
        <w:spacing w:after="120" w:line="240" w:lineRule="auto"/>
        <w:ind w:firstLine="720"/>
        <w:jc w:val="both"/>
        <w:rPr>
          <w:rFonts w:ascii="Arial" w:hAnsi="Arial" w:cs="Arial"/>
          <w:color w:val="auto"/>
          <w:sz w:val="20"/>
          <w:szCs w:val="20"/>
        </w:rPr>
      </w:pPr>
      <w:bookmarkStart w:id="10" w:name="bookmark10"/>
      <w:bookmarkEnd w:id="10"/>
      <w:r w:rsidRPr="00EF6562">
        <w:rPr>
          <w:rFonts w:ascii="Arial" w:hAnsi="Arial" w:cs="Arial"/>
          <w:color w:val="auto"/>
          <w:sz w:val="20"/>
          <w:szCs w:val="20"/>
          <w:lang w:val="en-US"/>
        </w:rPr>
        <w:t xml:space="preserve">5. </w:t>
      </w:r>
      <w:r w:rsidRPr="00EF6562" w:rsidR="000F758D">
        <w:rPr>
          <w:rFonts w:ascii="Arial" w:hAnsi="Arial" w:cs="Arial"/>
          <w:color w:val="auto"/>
          <w:sz w:val="20"/>
          <w:szCs w:val="20"/>
        </w:rPr>
        <w:t xml:space="preserve">Cơ quan truyền thông, báo chí, xuất bản; đơn vị thuộc, trực thuộc Bộ Y tế; Sở Y tế các tỉnh, thành phố trực thuộc Trung ương có trách nhiệm tuyên truyền chủ trương</w:t>
      </w:r>
      <w:r w:rsidRPr="00EF6562" w:rsidR="000F758D">
        <w:rPr>
          <w:rFonts w:ascii="Arial" w:hAnsi="Arial" w:cs="Arial"/>
          <w:color w:val="auto"/>
          <w:sz w:val="20"/>
          <w:szCs w:val="20"/>
        </w:rPr>
        <w:t xml:space="preserve"> của Đảng, chính sách, pháp luật của Nhà nước về thi đua, khen thưởng; tích cực tham gia phát hiện cá nhân, tập thể có thành tích xuất sắc; phổ biến, nêu gương điển hình tiên tiến, người tốt, việc tốt, góp phần cổ vũ, khích lệ phong trào thi đua. Công tác </w:t>
      </w:r>
      <w:r w:rsidRPr="00EF6562" w:rsidR="000F758D">
        <w:rPr>
          <w:rFonts w:ascii="Arial" w:hAnsi="Arial" w:cs="Arial"/>
          <w:color w:val="auto"/>
          <w:sz w:val="20"/>
          <w:szCs w:val="20"/>
        </w:rPr>
        <w:t xml:space="preserve">tuyên truyền phản ánh đúng kết quả của phong trào thi đua và công tác khen thưởng; kịp thời phản ánh, đấu tranh với các hành vi vi phạm pháp luật về thi đua, khen thưởng.</w:t>
      </w:r>
    </w:p>
    <w:p>
      <w:pPr>
        <w:pStyle w:val="BodyText"/>
        <w:tabs>
          <w:tab w:val="left" w:pos="1080"/>
        </w:tabs>
        <w:spacing w:after="120" w:line="240" w:lineRule="auto"/>
        <w:ind w:firstLine="720"/>
        <w:jc w:val="both"/>
        <w:rPr>
          <w:rFonts w:ascii="Arial" w:hAnsi="Arial" w:cs="Arial"/>
          <w:color w:val="auto"/>
          <w:sz w:val="20"/>
          <w:szCs w:val="20"/>
        </w:rPr>
      </w:pPr>
      <w:bookmarkStart w:id="11" w:name="bookmark11"/>
      <w:bookmarkEnd w:id="11"/>
      <w:r w:rsidRPr="00EF6562">
        <w:rPr>
          <w:rFonts w:ascii="Arial" w:hAnsi="Arial" w:cs="Arial"/>
          <w:color w:val="auto"/>
          <w:sz w:val="20"/>
          <w:szCs w:val="20"/>
          <w:lang w:val="en-US"/>
        </w:rPr>
        <w:t xml:space="preserve">6. </w:t>
      </w:r>
      <w:r w:rsidRPr="00EF6562" w:rsidR="000F758D">
        <w:rPr>
          <w:rFonts w:ascii="Arial" w:hAnsi="Arial" w:cs="Arial"/>
          <w:color w:val="auto"/>
          <w:sz w:val="20"/>
          <w:szCs w:val="20"/>
        </w:rPr>
        <w:t xml:space="preserve">Tổ chức, cá nhân khi đề nghị cấp có thẩm quyền xét tặng danh hiệu thi đua, hình thức </w:t>
      </w:r>
      <w:r w:rsidRPr="00EF6562" w:rsidR="000F758D">
        <w:rPr>
          <w:rFonts w:ascii="Arial" w:hAnsi="Arial" w:cs="Arial"/>
          <w:color w:val="auto"/>
          <w:sz w:val="20"/>
          <w:szCs w:val="20"/>
        </w:rPr>
        <w:t xml:space="preserve">khen thưởng phải chịu trách nhiệm trước pháp luật về tính chính xác của hồ sơ, tài liệu.</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4. Tiêu chuẩn, đối tượng xét tặng danh hiệu </w:t>
      </w:r>
      <w:r w:rsidRPr="00EF6562" w:rsidR="00221EB1">
        <w:rPr>
          <w:rFonts w:ascii="Arial" w:hAnsi="Arial" w:cs="Arial"/>
          <w:b/>
          <w:bCs/>
          <w:color w:val="auto"/>
          <w:sz w:val="20"/>
          <w:szCs w:val="20"/>
        </w:rPr>
        <w:t xml:space="preserve">“</w:t>
      </w:r>
      <w:r w:rsidRPr="00EF6562">
        <w:rPr>
          <w:rFonts w:ascii="Arial" w:hAnsi="Arial" w:cs="Arial"/>
          <w:b/>
          <w:bCs/>
          <w:color w:val="auto"/>
          <w:sz w:val="20"/>
          <w:szCs w:val="20"/>
        </w:rPr>
        <w:t xml:space="preserve">Lao động tiên tiến</w:t>
      </w:r>
      <w:r w:rsidRPr="00EF6562" w:rsidR="00221EB1">
        <w:rPr>
          <w:rFonts w:ascii="Arial" w:hAnsi="Arial" w:cs="Arial"/>
          <w:b/>
          <w:bCs/>
          <w:color w:val="auto"/>
          <w:sz w:val="20"/>
          <w:szCs w:val="20"/>
        </w:rPr>
        <w:t xml:space="preserve">”</w:t>
      </w:r>
    </w:p>
    <w:p>
      <w:pPr>
        <w:pStyle w:val="BodyText"/>
        <w:tabs>
          <w:tab w:val="left" w:pos="1066"/>
        </w:tabs>
        <w:spacing w:after="120" w:line="240" w:lineRule="auto"/>
        <w:ind w:firstLine="720"/>
        <w:jc w:val="both"/>
        <w:rPr>
          <w:rFonts w:ascii="Arial" w:hAnsi="Arial" w:cs="Arial"/>
          <w:color w:val="auto"/>
          <w:sz w:val="20"/>
          <w:szCs w:val="20"/>
        </w:rPr>
      </w:pPr>
      <w:bookmarkStart w:id="12" w:name="bookmark12"/>
      <w:bookmarkEnd w:id="12"/>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Lao động tiên tiến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được xét tặng cho cá nhân đạt tiêu chuẩn theo quy định tại khoản 1</w:t>
      </w:r>
      <w:r w:rsidRPr="00EF6562" w:rsidR="000F758D">
        <w:rPr>
          <w:rFonts w:ascii="Arial" w:hAnsi="Arial" w:cs="Arial"/>
          <w:color w:val="auto"/>
          <w:sz w:val="20"/>
          <w:szCs w:val="20"/>
        </w:rPr>
        <w:t xml:space="preserve"> Điều 24 Luật Thi đua, khen thưởng.</w:t>
      </w:r>
    </w:p>
    <w:p>
      <w:pPr>
        <w:pStyle w:val="BodyText"/>
        <w:tabs>
          <w:tab w:val="left" w:pos="1071"/>
        </w:tabs>
        <w:spacing w:after="120" w:line="240" w:lineRule="auto"/>
        <w:ind w:firstLine="720"/>
        <w:jc w:val="both"/>
        <w:rPr>
          <w:rFonts w:ascii="Arial" w:hAnsi="Arial" w:cs="Arial"/>
          <w:color w:val="auto"/>
          <w:sz w:val="20"/>
          <w:szCs w:val="20"/>
        </w:rPr>
      </w:pPr>
      <w:bookmarkStart w:id="13" w:name="bookmark13"/>
      <w:bookmarkEnd w:id="13"/>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Cá nhân trong cơ quan, tổ chức, đơn vị thuộc thẩm quyền quản lý được xét tặng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Lao động tiên tiến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cụ thể:</w:t>
      </w:r>
    </w:p>
    <w:p>
      <w:pPr>
        <w:pStyle w:val="BodyText"/>
        <w:tabs>
          <w:tab w:val="left" w:pos="1095"/>
          <w:tab w:val="left" w:pos="8930"/>
        </w:tabs>
        <w:spacing w:after="120" w:line="240" w:lineRule="auto"/>
        <w:ind w:firstLine="720"/>
        <w:jc w:val="both"/>
        <w:rPr>
          <w:rFonts w:ascii="Arial" w:hAnsi="Arial" w:cs="Arial"/>
          <w:color w:val="auto"/>
          <w:sz w:val="20"/>
          <w:szCs w:val="20"/>
        </w:rPr>
      </w:pPr>
      <w:bookmarkStart w:id="14" w:name="bookmark14"/>
      <w:bookmarkEnd w:id="14"/>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Cá nhân đã và đang thực hiện hợp đồng lao động có thời hạn 01 năm trở lên được bình xét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Lao</w:t>
      </w:r>
      <w:r w:rsidRPr="00EF6562">
        <w:rPr>
          <w:rFonts w:ascii="Arial" w:hAnsi="Arial" w:cs="Arial"/>
          <w:color w:val="auto"/>
          <w:sz w:val="20"/>
          <w:szCs w:val="20"/>
        </w:rPr>
        <w:t xml:space="preserve"> động tiên tiến</w:t>
      </w:r>
      <w:r w:rsidRPr="00EF6562" w:rsidR="00221EB1">
        <w:rPr>
          <w:rFonts w:ascii="Arial" w:hAnsi="Arial" w:cs="Arial"/>
          <w:color w:val="auto"/>
          <w:sz w:val="20"/>
          <w:szCs w:val="20"/>
        </w:rPr>
        <w:t xml:space="preserve">”</w:t>
      </w:r>
    </w:p>
    <w:p>
      <w:pPr>
        <w:pStyle w:val="BodyText"/>
        <w:tabs>
          <w:tab w:val="left" w:pos="1098"/>
        </w:tabs>
        <w:spacing w:after="120" w:line="240" w:lineRule="auto"/>
        <w:ind w:firstLine="720"/>
        <w:jc w:val="both"/>
        <w:rPr>
          <w:rFonts w:ascii="Arial" w:hAnsi="Arial" w:cs="Arial"/>
          <w:color w:val="auto"/>
          <w:sz w:val="20"/>
          <w:szCs w:val="20"/>
        </w:rPr>
      </w:pPr>
      <w:bookmarkStart w:id="15" w:name="bookmark15"/>
      <w:bookmarkEnd w:id="15"/>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Cá nhân đi học, bồi dưỡng ngắn hạn dưới 01 năm chấp hành tốt quy định của cơ sở đào tạo, bồi dưỡng thì kết hợp với thời gian công tác tại cơ quan, tổ chức để bình xét;</w:t>
      </w:r>
    </w:p>
    <w:p>
      <w:pPr>
        <w:pStyle w:val="BodyText"/>
        <w:tabs>
          <w:tab w:val="left" w:pos="1108"/>
        </w:tabs>
        <w:spacing w:after="120" w:line="240" w:lineRule="auto"/>
        <w:ind w:firstLine="720"/>
        <w:jc w:val="both"/>
        <w:rPr>
          <w:rFonts w:ascii="Arial" w:hAnsi="Arial" w:cs="Arial"/>
          <w:color w:val="auto"/>
          <w:sz w:val="20"/>
          <w:szCs w:val="20"/>
        </w:rPr>
      </w:pPr>
      <w:bookmarkStart w:id="16" w:name="bookmark16"/>
      <w:bookmarkEnd w:id="16"/>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Cá nhân được cử tham gia đào tạo, bồi dưỡng từ 01 năm trở lên, chấp h</w:t>
      </w:r>
      <w:r w:rsidRPr="00EF6562" w:rsidR="000F758D">
        <w:rPr>
          <w:rFonts w:ascii="Arial" w:hAnsi="Arial" w:cs="Arial"/>
          <w:color w:val="auto"/>
          <w:sz w:val="20"/>
          <w:szCs w:val="20"/>
        </w:rPr>
        <w:t xml:space="preserve">ành tốt quy định của cơ sở đào tạo, bồi dưỡng; có kết quả học tập từ loại khá trở lên (nếu tại thời điểm xét có kết quả xếp loại) thì thời gian đi học được tính để bình xét;</w:t>
      </w:r>
    </w:p>
    <w:p>
      <w:pPr>
        <w:pStyle w:val="BodyText"/>
        <w:tabs>
          <w:tab w:val="left" w:pos="1098"/>
        </w:tabs>
        <w:spacing w:after="120" w:line="240" w:lineRule="auto"/>
        <w:ind w:firstLine="720"/>
        <w:jc w:val="both"/>
        <w:rPr>
          <w:rFonts w:ascii="Arial" w:hAnsi="Arial" w:cs="Arial"/>
          <w:color w:val="auto"/>
          <w:sz w:val="20"/>
          <w:szCs w:val="20"/>
        </w:rPr>
      </w:pPr>
      <w:bookmarkStart w:id="17" w:name="bookmark17"/>
      <w:bookmarkEnd w:id="17"/>
      <w:r w:rsidRPr="00EF6562">
        <w:rPr>
          <w:rFonts w:ascii="Arial" w:hAnsi="Arial" w:cs="Arial"/>
          <w:color w:val="auto"/>
          <w:sz w:val="20"/>
          <w:szCs w:val="20"/>
          <w:lang w:val="en-US"/>
        </w:rPr>
        <w:t xml:space="preserve">d) </w:t>
      </w:r>
      <w:r w:rsidRPr="00EF6562" w:rsidR="000F758D">
        <w:rPr>
          <w:rFonts w:ascii="Arial" w:hAnsi="Arial" w:cs="Arial"/>
          <w:color w:val="auto"/>
          <w:sz w:val="20"/>
          <w:szCs w:val="20"/>
        </w:rPr>
        <w:t xml:space="preserve">Đối với cá nhân chuyển công tác trong năm xét tặng: tập thể bình xét cho cá nhân đ</w:t>
      </w:r>
      <w:r w:rsidRPr="00EF6562" w:rsidR="000F758D">
        <w:rPr>
          <w:rFonts w:ascii="Arial" w:hAnsi="Arial" w:cs="Arial"/>
          <w:color w:val="auto"/>
          <w:sz w:val="20"/>
          <w:szCs w:val="20"/>
        </w:rPr>
        <w:t xml:space="preserve">ó có trách nhiệm xin ý kiến nhận xét của đơn vị trước khi chuyển công tác nếu cá nhân có thời gian công tác ở đơn vị đó từ 06 tháng trở lên;</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đ) Cá nhân nghỉ chế độ thai sản theo quy định của pháp luật; cá nhân có hành động cứu người, cứu tài sản, cá nhân p</w:t>
      </w:r>
      <w:r w:rsidRPr="00EF6562">
        <w:rPr>
          <w:rFonts w:ascii="Arial" w:hAnsi="Arial" w:cs="Arial"/>
          <w:color w:val="auto"/>
          <w:sz w:val="20"/>
          <w:szCs w:val="20"/>
        </w:rPr>
        <w:t xml:space="preserve">hục vụ chiến đấu, cá nhân đang thi hành chức trách, nhiệm vụ bị thương tích cá nhân tham gia phòng chống dịch, tham gia khám bệnh, chữa bệnh bị mắc bệnh cần điều trị, điều dưỡng theo kết luận của cơ sở khám bệnh, chữa bệnh từ tuyến huyện trở lên thì thời g</w:t>
      </w:r>
      <w:r w:rsidRPr="00EF6562">
        <w:rPr>
          <w:rFonts w:ascii="Arial" w:hAnsi="Arial" w:cs="Arial"/>
          <w:color w:val="auto"/>
          <w:sz w:val="20"/>
          <w:szCs w:val="20"/>
        </w:rPr>
        <w:t xml:space="preserve">ian nghỉ chế độ thai sản và nghỉ điều trị, điều dưỡng được tính làm căn cứ để bình xét;</w:t>
      </w:r>
    </w:p>
    <w:p>
      <w:pPr>
        <w:pStyle w:val="BodyText"/>
        <w:tabs>
          <w:tab w:val="left" w:pos="1108"/>
        </w:tabs>
        <w:spacing w:after="120" w:line="240" w:lineRule="auto"/>
        <w:ind w:firstLine="720"/>
        <w:jc w:val="both"/>
        <w:rPr>
          <w:rFonts w:ascii="Arial" w:hAnsi="Arial" w:cs="Arial"/>
          <w:color w:val="auto"/>
          <w:sz w:val="20"/>
          <w:szCs w:val="20"/>
        </w:rPr>
      </w:pPr>
      <w:bookmarkStart w:id="18" w:name="bookmark18"/>
      <w:bookmarkEnd w:id="18"/>
      <w:r w:rsidRPr="00EF6562">
        <w:rPr>
          <w:rFonts w:ascii="Arial" w:hAnsi="Arial" w:cs="Arial"/>
          <w:color w:val="auto"/>
          <w:sz w:val="20"/>
          <w:szCs w:val="20"/>
          <w:lang w:val="en-US"/>
        </w:rPr>
        <w:t xml:space="preserve">e) </w:t>
      </w:r>
      <w:r w:rsidRPr="00EF6562" w:rsidR="000F758D">
        <w:rPr>
          <w:rFonts w:ascii="Arial" w:hAnsi="Arial" w:cs="Arial"/>
          <w:color w:val="auto"/>
          <w:sz w:val="20"/>
          <w:szCs w:val="20"/>
        </w:rPr>
        <w:t xml:space="preserve">Cá nhân được điều động, biệt phái đến cơ quan, đơn vị khác thì việc bình xét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Lao động tiên tiến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do cơ quan, đơn vị điều động, biệt phái thực hiện. Cơ quan, </w:t>
      </w:r>
      <w:r w:rsidRPr="00EF6562" w:rsidR="000F758D">
        <w:rPr>
          <w:rFonts w:ascii="Arial" w:hAnsi="Arial" w:cs="Arial"/>
          <w:color w:val="auto"/>
          <w:sz w:val="20"/>
          <w:szCs w:val="20"/>
        </w:rPr>
        <w:t xml:space="preserve">đơn vị tiếp nhận cá nhân điều động, biệt phái có trách nhiệm cho ý kiến nhận xét về việc chấp hành đường lối của Đảng, chính sách, pháp luật của Nhà nước; nội quy, quy chế của cơ quan và thực hiện các nhiệm vụ được giao trong thời gian được điều động, biệt</w:t>
      </w:r>
      <w:r w:rsidRPr="00EF6562" w:rsidR="000F758D">
        <w:rPr>
          <w:rFonts w:ascii="Arial" w:hAnsi="Arial" w:cs="Arial"/>
          <w:color w:val="auto"/>
          <w:sz w:val="20"/>
          <w:szCs w:val="20"/>
        </w:rPr>
        <w:t xml:space="preserve"> phái.</w:t>
      </w:r>
    </w:p>
    <w:p>
      <w:pPr>
        <w:pStyle w:val="BodyText"/>
        <w:tabs>
          <w:tab w:val="left" w:pos="1065"/>
        </w:tabs>
        <w:spacing w:after="120" w:line="240" w:lineRule="auto"/>
        <w:ind w:firstLine="720"/>
        <w:jc w:val="both"/>
        <w:rPr>
          <w:rFonts w:ascii="Arial" w:hAnsi="Arial" w:cs="Arial"/>
          <w:color w:val="auto"/>
          <w:sz w:val="20"/>
          <w:szCs w:val="20"/>
        </w:rPr>
      </w:pPr>
      <w:bookmarkStart w:id="19" w:name="bookmark19"/>
      <w:bookmarkEnd w:id="19"/>
      <w:r w:rsidRPr="00EF6562">
        <w:rPr>
          <w:rFonts w:ascii="Arial" w:hAnsi="Arial" w:cs="Arial"/>
          <w:color w:val="auto"/>
          <w:sz w:val="20"/>
          <w:szCs w:val="20"/>
          <w:lang w:val="en-US"/>
        </w:rPr>
        <w:t xml:space="preserve">3. </w:t>
      </w:r>
      <w:r w:rsidRPr="00EF6562" w:rsidR="000F758D">
        <w:rPr>
          <w:rFonts w:ascii="Arial" w:hAnsi="Arial" w:cs="Arial"/>
          <w:color w:val="auto"/>
          <w:sz w:val="20"/>
          <w:szCs w:val="20"/>
        </w:rPr>
        <w:t xml:space="preserve">Không xét tặng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Lao động tiên tiến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đối với cá nhân thuộc một trong các trường hợp sau đây:</w:t>
      </w:r>
    </w:p>
    <w:p>
      <w:pPr>
        <w:pStyle w:val="BodyText"/>
        <w:tabs>
          <w:tab w:val="left" w:pos="1054"/>
        </w:tabs>
        <w:spacing w:after="120" w:line="240" w:lineRule="auto"/>
        <w:ind w:firstLine="720"/>
        <w:jc w:val="both"/>
        <w:rPr>
          <w:rFonts w:ascii="Arial" w:hAnsi="Arial" w:cs="Arial"/>
          <w:color w:val="auto"/>
          <w:sz w:val="20"/>
          <w:szCs w:val="20"/>
        </w:rPr>
      </w:pPr>
      <w:bookmarkStart w:id="20" w:name="bookmark20"/>
      <w:bookmarkEnd w:id="20"/>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Có thời gian tuyển dụng hoặc đang làm hợp đồng lao động dưới 09 tháng;</w:t>
      </w:r>
    </w:p>
    <w:p>
      <w:pPr>
        <w:pStyle w:val="BodyText"/>
        <w:tabs>
          <w:tab w:val="left" w:pos="1089"/>
        </w:tabs>
        <w:spacing w:after="120" w:line="240" w:lineRule="auto"/>
        <w:ind w:firstLine="720"/>
        <w:jc w:val="both"/>
        <w:rPr>
          <w:rFonts w:ascii="Arial" w:hAnsi="Arial" w:cs="Arial"/>
          <w:color w:val="auto"/>
          <w:sz w:val="20"/>
          <w:szCs w:val="20"/>
        </w:rPr>
      </w:pPr>
      <w:bookmarkStart w:id="21" w:name="bookmark21"/>
      <w:bookmarkEnd w:id="21"/>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Nghỉ không tham gia công tác theo quy định của pháp luật trong năm từ 03 </w:t>
      </w:r>
      <w:r w:rsidRPr="00EF6562" w:rsidR="000F758D">
        <w:rPr>
          <w:rFonts w:ascii="Arial" w:hAnsi="Arial" w:cs="Arial"/>
          <w:color w:val="auto"/>
          <w:sz w:val="20"/>
          <w:szCs w:val="20"/>
        </w:rPr>
        <w:t xml:space="preserve">tháng đến dưới 6 tháng, trừ trường hợp quy định tại điểm đ khoản 2 Điều này;</w:t>
      </w:r>
    </w:p>
    <w:p>
      <w:pPr>
        <w:pStyle w:val="BodyText"/>
        <w:tabs>
          <w:tab w:val="left" w:pos="1108"/>
        </w:tabs>
        <w:spacing w:after="120" w:line="240" w:lineRule="auto"/>
        <w:ind w:firstLine="720"/>
        <w:jc w:val="both"/>
        <w:rPr>
          <w:rFonts w:ascii="Arial" w:hAnsi="Arial" w:cs="Arial"/>
          <w:color w:val="auto"/>
          <w:sz w:val="20"/>
          <w:szCs w:val="20"/>
        </w:rPr>
      </w:pPr>
      <w:bookmarkStart w:id="22" w:name="bookmark22"/>
      <w:bookmarkEnd w:id="22"/>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Cá nhân đang trong thời gian xem xét thi hành kỷ luật hoặc điều tra, thanh tra, kiểm tra khi có dấu hiệu vi phạm pháp luật hoặc có đơn thư, khiếu nại tố cáo đang được xác minh làm</w:t>
      </w:r>
      <w:r w:rsidRPr="00EF6562" w:rsidR="000F758D">
        <w:rPr>
          <w:rFonts w:ascii="Arial" w:hAnsi="Arial" w:cs="Arial"/>
          <w:color w:val="auto"/>
          <w:sz w:val="20"/>
          <w:szCs w:val="20"/>
        </w:rPr>
        <w:t xml:space="preserve"> rõ.</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5. Tiêu chuẩn, đối tượng xét tặng </w:t>
      </w:r>
      <w:r w:rsidRPr="00EF6562" w:rsidR="00221EB1">
        <w:rPr>
          <w:rFonts w:ascii="Arial" w:hAnsi="Arial" w:cs="Arial"/>
          <w:b/>
          <w:bCs/>
          <w:color w:val="auto"/>
          <w:sz w:val="20"/>
          <w:szCs w:val="20"/>
        </w:rPr>
        <w:t xml:space="preserve">“</w:t>
      </w:r>
      <w:r w:rsidRPr="00EF6562">
        <w:rPr>
          <w:rFonts w:ascii="Arial" w:hAnsi="Arial" w:cs="Arial"/>
          <w:b/>
          <w:bCs/>
          <w:color w:val="auto"/>
          <w:sz w:val="20"/>
          <w:szCs w:val="20"/>
        </w:rPr>
        <w:t xml:space="preserve">Cờ thi đua của Bộ Y tế</w:t>
      </w:r>
      <w:r w:rsidRPr="00EF6562" w:rsidR="00221EB1">
        <w:rPr>
          <w:rFonts w:ascii="Arial" w:hAnsi="Arial" w:cs="Arial"/>
          <w:b/>
          <w:bCs/>
          <w:color w:val="auto"/>
          <w:sz w:val="20"/>
          <w:szCs w:val="20"/>
        </w:rPr>
        <w:t xml:space="preserve">”</w:t>
      </w:r>
    </w:p>
    <w:p>
      <w:pPr>
        <w:pStyle w:val="BodyText"/>
        <w:tabs>
          <w:tab w:val="left" w:pos="1065"/>
        </w:tabs>
        <w:spacing w:after="120" w:line="240" w:lineRule="auto"/>
        <w:ind w:firstLine="720"/>
        <w:jc w:val="both"/>
        <w:rPr>
          <w:rFonts w:ascii="Arial" w:hAnsi="Arial" w:cs="Arial"/>
          <w:color w:val="auto"/>
          <w:sz w:val="20"/>
          <w:szCs w:val="20"/>
        </w:rPr>
      </w:pPr>
      <w:bookmarkStart w:id="23" w:name="bookmark23"/>
      <w:bookmarkEnd w:id="23"/>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Cờ thi đua của Bộ Y tế</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để tặng vào dịp kết thúc năm công tác hoặc kết thúc năm học (đối với các cơ sở đào tạo) cho tập thể dẫn đầu phong trào thi đua của cụm, khối thi đua do </w:t>
      </w:r>
      <w:r w:rsidRPr="00EF6562" w:rsidR="000F758D">
        <w:rPr>
          <w:rFonts w:ascii="Arial" w:hAnsi="Arial" w:cs="Arial"/>
          <w:color w:val="auto"/>
          <w:sz w:val="20"/>
          <w:szCs w:val="20"/>
        </w:rPr>
        <w:t xml:space="preserve">Bộ Y tế tổ chức và đạt các tiêu chuẩn quy định tại khoản 1 Điều 26 Luật Thi đua, khen thưởng.</w:t>
      </w:r>
    </w:p>
    <w:p>
      <w:pPr>
        <w:pStyle w:val="BodyText"/>
        <w:tabs>
          <w:tab w:val="left" w:pos="1060"/>
        </w:tabs>
        <w:spacing w:after="120" w:line="240" w:lineRule="auto"/>
        <w:ind w:firstLine="720"/>
        <w:jc w:val="both"/>
        <w:rPr>
          <w:rFonts w:ascii="Arial" w:hAnsi="Arial" w:cs="Arial"/>
          <w:color w:val="auto"/>
          <w:sz w:val="20"/>
          <w:szCs w:val="20"/>
        </w:rPr>
      </w:pPr>
      <w:bookmarkStart w:id="24" w:name="bookmark24"/>
      <w:bookmarkEnd w:id="24"/>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Cờ thi đua của Bộ Y tế</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cho các phong trào thi đua theo chuyên đề do Bộ Y tế phát động thực hiện theo quy định tại khoản 2 Điều 26 Luật Thi đua, khen t</w:t>
      </w:r>
      <w:r w:rsidRPr="00EF6562" w:rsidR="000F758D">
        <w:rPr>
          <w:rFonts w:ascii="Arial" w:hAnsi="Arial" w:cs="Arial"/>
          <w:color w:val="auto"/>
          <w:sz w:val="20"/>
          <w:szCs w:val="20"/>
        </w:rPr>
        <w:t xml:space="preserve">hưởng.</w:t>
      </w:r>
    </w:p>
    <w:p>
      <w:pPr>
        <w:pStyle w:val="BodyText"/>
        <w:tabs>
          <w:tab w:val="left" w:pos="1112"/>
        </w:tabs>
        <w:spacing w:after="120" w:line="240" w:lineRule="auto"/>
        <w:ind w:firstLine="720"/>
        <w:jc w:val="both"/>
        <w:rPr>
          <w:rFonts w:ascii="Arial" w:hAnsi="Arial" w:cs="Arial"/>
          <w:color w:val="auto"/>
          <w:sz w:val="20"/>
          <w:szCs w:val="20"/>
        </w:rPr>
      </w:pPr>
      <w:bookmarkStart w:id="25" w:name="bookmark25"/>
      <w:bookmarkEnd w:id="25"/>
      <w:r w:rsidRPr="00EF6562">
        <w:rPr>
          <w:rFonts w:ascii="Arial" w:hAnsi="Arial" w:cs="Arial"/>
          <w:color w:val="auto"/>
          <w:sz w:val="20"/>
          <w:szCs w:val="20"/>
          <w:lang w:val="en-US"/>
        </w:rPr>
        <w:t xml:space="preserve">3. </w:t>
      </w:r>
      <w:r w:rsidRPr="00EF6562" w:rsidR="000F758D">
        <w:rPr>
          <w:rFonts w:ascii="Arial" w:hAnsi="Arial" w:cs="Arial"/>
          <w:color w:val="auto"/>
          <w:sz w:val="20"/>
          <w:szCs w:val="20"/>
        </w:rPr>
        <w:t xml:space="preserve">Đối tượng xét tặng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Cờ thi đua của Bộ Y tế</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là các tập thể tiêu biểu, dẫn đầu phong trào thi đua của cụm, khối thi đua và phong trào thi đua theo chuyên đề do Bộ Y tế phát động, bao gồm:</w:t>
      </w:r>
      <w:bookmarkStart w:id="26" w:name="_GoBack"/>
      <w:bookmarkEnd w:id="26"/>
    </w:p>
    <w:p>
      <w:pPr>
        <w:pStyle w:val="BodyText"/>
        <w:tabs>
          <w:tab w:val="left" w:pos="1177"/>
        </w:tabs>
        <w:spacing w:after="120" w:line="240" w:lineRule="auto"/>
        <w:ind w:firstLine="720"/>
        <w:jc w:val="both"/>
        <w:rPr>
          <w:rFonts w:ascii="Arial" w:hAnsi="Arial" w:cs="Arial"/>
          <w:color w:val="auto"/>
          <w:sz w:val="20"/>
          <w:szCs w:val="20"/>
        </w:rPr>
      </w:pPr>
      <w:bookmarkStart w:id="27" w:name="bookmark26"/>
      <w:bookmarkEnd w:id="27"/>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Đơn vị thuộc và trực thuộc Bộ Y tế;</w:t>
      </w:r>
    </w:p>
    <w:p>
      <w:pPr>
        <w:pStyle w:val="BodyText"/>
        <w:tabs>
          <w:tab w:val="left" w:pos="1181"/>
        </w:tabs>
        <w:spacing w:after="120" w:line="240" w:lineRule="auto"/>
        <w:ind w:firstLine="720"/>
        <w:jc w:val="both"/>
        <w:rPr>
          <w:rFonts w:ascii="Arial" w:hAnsi="Arial" w:cs="Arial"/>
          <w:color w:val="auto"/>
          <w:sz w:val="20"/>
          <w:szCs w:val="20"/>
        </w:rPr>
      </w:pPr>
      <w:bookmarkStart w:id="28" w:name="bookmark27"/>
      <w:bookmarkEnd w:id="28"/>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Sở Y tế các tỉnh</w:t>
      </w:r>
      <w:r w:rsidRPr="00EF6562" w:rsidR="000F758D">
        <w:rPr>
          <w:rFonts w:ascii="Arial" w:hAnsi="Arial" w:cs="Arial"/>
          <w:color w:val="auto"/>
          <w:sz w:val="20"/>
          <w:szCs w:val="20"/>
        </w:rPr>
        <w:t xml:space="preserve">, thành phố trực thuộc Trung ương;</w:t>
      </w:r>
    </w:p>
    <w:p>
      <w:pPr>
        <w:pStyle w:val="BodyText"/>
        <w:tabs>
          <w:tab w:val="left" w:pos="1181"/>
        </w:tabs>
        <w:spacing w:after="120" w:line="240" w:lineRule="auto"/>
        <w:ind w:firstLine="720"/>
        <w:jc w:val="both"/>
        <w:rPr>
          <w:rFonts w:ascii="Arial" w:hAnsi="Arial" w:cs="Arial"/>
          <w:color w:val="auto"/>
          <w:sz w:val="20"/>
          <w:szCs w:val="20"/>
        </w:rPr>
      </w:pPr>
      <w:bookmarkStart w:id="29" w:name="bookmark28"/>
      <w:bookmarkEnd w:id="29"/>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Các đơn vị, tổ chức, hoạt động trong lĩnh vực y tế;</w:t>
      </w:r>
    </w:p>
    <w:p>
      <w:pPr>
        <w:pStyle w:val="BodyText"/>
        <w:tabs>
          <w:tab w:val="left" w:pos="1141"/>
        </w:tabs>
        <w:spacing w:after="120" w:line="240" w:lineRule="auto"/>
        <w:ind w:firstLine="720"/>
        <w:jc w:val="both"/>
        <w:rPr>
          <w:rFonts w:ascii="Arial" w:hAnsi="Arial" w:cs="Arial"/>
          <w:color w:val="auto"/>
          <w:sz w:val="20"/>
          <w:szCs w:val="20"/>
        </w:rPr>
      </w:pPr>
      <w:bookmarkStart w:id="30" w:name="bookmark29"/>
      <w:bookmarkEnd w:id="30"/>
      <w:r w:rsidRPr="00EF6562">
        <w:rPr>
          <w:rFonts w:ascii="Arial" w:hAnsi="Arial" w:cs="Arial"/>
          <w:color w:val="auto"/>
          <w:sz w:val="20"/>
          <w:szCs w:val="20"/>
          <w:lang w:val="en-US"/>
        </w:rPr>
        <w:t xml:space="preserve">d) </w:t>
      </w:r>
      <w:r w:rsidRPr="00EF6562" w:rsidR="000F758D">
        <w:rPr>
          <w:rFonts w:ascii="Arial" w:hAnsi="Arial" w:cs="Arial"/>
          <w:color w:val="auto"/>
          <w:sz w:val="20"/>
          <w:szCs w:val="20"/>
        </w:rPr>
        <w:t xml:space="preserve">Khoa, phòng, ban và tương đương của các đơn vị thuộc và trực thuộc Bộ Y tế.</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6. Tiêu chuẩn, đối tượng xét tặng danh hiệu </w:t>
      </w:r>
      <w:r w:rsidRPr="00EF6562" w:rsidR="00221EB1">
        <w:rPr>
          <w:rFonts w:ascii="Arial" w:hAnsi="Arial" w:cs="Arial"/>
          <w:b/>
          <w:bCs/>
          <w:color w:val="auto"/>
          <w:sz w:val="20"/>
          <w:szCs w:val="20"/>
        </w:rPr>
        <w:t xml:space="preserve">“</w:t>
      </w:r>
      <w:r w:rsidRPr="00EF6562">
        <w:rPr>
          <w:rFonts w:ascii="Arial" w:hAnsi="Arial" w:cs="Arial"/>
          <w:b/>
          <w:bCs/>
          <w:color w:val="auto"/>
          <w:sz w:val="20"/>
          <w:szCs w:val="20"/>
        </w:rPr>
        <w:t xml:space="preserve">Tập thể lao động xuất sắc</w:t>
      </w:r>
      <w:r w:rsidRPr="00EF6562" w:rsidR="00221EB1">
        <w:rPr>
          <w:rFonts w:ascii="Arial" w:hAnsi="Arial" w:cs="Arial"/>
          <w:b/>
          <w:bCs/>
          <w:color w:val="auto"/>
          <w:sz w:val="20"/>
          <w:szCs w:val="20"/>
        </w:rPr>
        <w:t xml:space="preserve">”</w:t>
      </w:r>
    </w:p>
    <w:p>
      <w:pPr>
        <w:pStyle w:val="BodyText"/>
        <w:tabs>
          <w:tab w:val="left" w:pos="1098"/>
        </w:tabs>
        <w:spacing w:after="120" w:line="240" w:lineRule="auto"/>
        <w:ind w:firstLine="720"/>
        <w:jc w:val="both"/>
        <w:rPr>
          <w:rFonts w:ascii="Arial" w:hAnsi="Arial" w:cs="Arial"/>
          <w:color w:val="auto"/>
          <w:sz w:val="20"/>
          <w:szCs w:val="20"/>
        </w:rPr>
      </w:pPr>
      <w:bookmarkStart w:id="31" w:name="bookmark30"/>
      <w:bookmarkEnd w:id="31"/>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Tập </w:t>
      </w:r>
      <w:r w:rsidRPr="00EF6562" w:rsidR="000F758D">
        <w:rPr>
          <w:rFonts w:ascii="Arial" w:hAnsi="Arial" w:cs="Arial"/>
          <w:color w:val="auto"/>
          <w:sz w:val="20"/>
          <w:szCs w:val="20"/>
        </w:rPr>
        <w:t xml:space="preserve">thể lao động xuất sắc</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được xét tặng cho tập thể đạt các tiêu chuẩn theo quy định tại khoản 1 Điều 27 Luật Thi đua, khen thưởng.</w:t>
      </w:r>
    </w:p>
    <w:p>
      <w:pPr>
        <w:pStyle w:val="BodyText"/>
        <w:tabs>
          <w:tab w:val="left" w:pos="1147"/>
        </w:tabs>
        <w:spacing w:after="120" w:line="240" w:lineRule="auto"/>
        <w:ind w:firstLine="720"/>
        <w:jc w:val="both"/>
        <w:rPr>
          <w:rFonts w:ascii="Arial" w:hAnsi="Arial" w:cs="Arial"/>
          <w:color w:val="auto"/>
          <w:sz w:val="20"/>
          <w:szCs w:val="20"/>
        </w:rPr>
      </w:pPr>
      <w:bookmarkStart w:id="32" w:name="bookmark31"/>
      <w:bookmarkEnd w:id="32"/>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Đối tượng xét tặng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Tập thể lao động xuất sắc</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w:t>
      </w:r>
    </w:p>
    <w:p>
      <w:pPr>
        <w:pStyle w:val="BodyText"/>
        <w:tabs>
          <w:tab w:val="left" w:pos="1162"/>
        </w:tabs>
        <w:spacing w:after="120" w:line="240" w:lineRule="auto"/>
        <w:ind w:firstLine="720"/>
        <w:jc w:val="both"/>
        <w:rPr>
          <w:rFonts w:ascii="Arial" w:hAnsi="Arial" w:cs="Arial"/>
          <w:color w:val="auto"/>
          <w:sz w:val="20"/>
          <w:szCs w:val="20"/>
        </w:rPr>
      </w:pPr>
      <w:bookmarkStart w:id="33" w:name="bookmark32"/>
      <w:bookmarkEnd w:id="33"/>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Đơn vị thuộc và trực thuộc Bộ Y tế;</w:t>
      </w:r>
    </w:p>
    <w:p>
      <w:pPr>
        <w:pStyle w:val="BodyText"/>
        <w:tabs>
          <w:tab w:val="left" w:pos="1136"/>
        </w:tabs>
        <w:spacing w:after="120" w:line="240" w:lineRule="auto"/>
        <w:ind w:firstLine="720"/>
        <w:jc w:val="both"/>
        <w:rPr>
          <w:rFonts w:ascii="Arial" w:hAnsi="Arial" w:cs="Arial"/>
          <w:color w:val="auto"/>
          <w:sz w:val="20"/>
          <w:szCs w:val="20"/>
        </w:rPr>
      </w:pPr>
      <w:bookmarkStart w:id="34" w:name="bookmark33"/>
      <w:bookmarkEnd w:id="34"/>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Khoa, phòng, ban và tương đương c</w:t>
      </w:r>
      <w:r w:rsidRPr="00EF6562" w:rsidR="000F758D">
        <w:rPr>
          <w:rFonts w:ascii="Arial" w:hAnsi="Arial" w:cs="Arial"/>
          <w:color w:val="auto"/>
          <w:sz w:val="20"/>
          <w:szCs w:val="20"/>
        </w:rPr>
        <w:t xml:space="preserve">ủa các đơn vị thuộc và trực thuộc Bộ Y tế.</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7. Tiêu chuẩn, đối tượng xét tặng danh hiệu </w:t>
      </w:r>
      <w:r w:rsidRPr="00EF6562" w:rsidR="00221EB1">
        <w:rPr>
          <w:rFonts w:ascii="Arial" w:hAnsi="Arial" w:cs="Arial"/>
          <w:b/>
          <w:bCs/>
          <w:color w:val="auto"/>
          <w:sz w:val="20"/>
          <w:szCs w:val="20"/>
        </w:rPr>
        <w:t xml:space="preserve">“</w:t>
      </w:r>
      <w:r w:rsidRPr="00EF6562">
        <w:rPr>
          <w:rFonts w:ascii="Arial" w:hAnsi="Arial" w:cs="Arial"/>
          <w:b/>
          <w:bCs/>
          <w:color w:val="auto"/>
          <w:sz w:val="20"/>
          <w:szCs w:val="20"/>
        </w:rPr>
        <w:t xml:space="preserve">Tập thể lao động tiên tiến</w:t>
      </w:r>
      <w:r w:rsidRPr="00EF6562" w:rsidR="00221EB1">
        <w:rPr>
          <w:rFonts w:ascii="Arial" w:hAnsi="Arial" w:cs="Arial"/>
          <w:b/>
          <w:bCs/>
          <w:color w:val="auto"/>
          <w:sz w:val="20"/>
          <w:szCs w:val="20"/>
        </w:rPr>
        <w:t xml:space="preserve">”</w:t>
      </w:r>
    </w:p>
    <w:p>
      <w:pPr>
        <w:pStyle w:val="BodyText"/>
        <w:tabs>
          <w:tab w:val="left" w:pos="1102"/>
        </w:tabs>
        <w:spacing w:after="120" w:line="240" w:lineRule="auto"/>
        <w:ind w:firstLine="720"/>
        <w:jc w:val="both"/>
        <w:rPr>
          <w:rFonts w:ascii="Arial" w:hAnsi="Arial" w:cs="Arial"/>
          <w:color w:val="auto"/>
          <w:sz w:val="20"/>
          <w:szCs w:val="20"/>
        </w:rPr>
      </w:pPr>
      <w:bookmarkStart w:id="35" w:name="bookmark34"/>
      <w:bookmarkEnd w:id="35"/>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Tập thể lao động tiên tiến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được xét tặng cho tập thể đạt các tiêu chuẩn theo quy định tại khoản 1 Điều 28 Luật Thi đua, khe</w:t>
      </w:r>
      <w:r w:rsidRPr="00EF6562" w:rsidR="000F758D">
        <w:rPr>
          <w:rFonts w:ascii="Arial" w:hAnsi="Arial" w:cs="Arial"/>
          <w:color w:val="auto"/>
          <w:sz w:val="20"/>
          <w:szCs w:val="20"/>
        </w:rPr>
        <w:t xml:space="preserve">n thưởng.</w:t>
      </w:r>
    </w:p>
    <w:p>
      <w:pPr>
        <w:pStyle w:val="BodyText"/>
        <w:tabs>
          <w:tab w:val="left" w:pos="1147"/>
        </w:tabs>
        <w:spacing w:after="120" w:line="240" w:lineRule="auto"/>
        <w:ind w:firstLine="720"/>
        <w:jc w:val="both"/>
        <w:rPr>
          <w:rFonts w:ascii="Arial" w:hAnsi="Arial" w:cs="Arial"/>
          <w:color w:val="auto"/>
          <w:sz w:val="20"/>
          <w:szCs w:val="20"/>
        </w:rPr>
      </w:pPr>
      <w:bookmarkStart w:id="36" w:name="bookmark35"/>
      <w:bookmarkEnd w:id="36"/>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Đối tượng xét tặng Danh hiệu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Tập thể lao động tiên tiến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w:t>
      </w:r>
    </w:p>
    <w:p>
      <w:pPr>
        <w:pStyle w:val="BodyText"/>
        <w:tabs>
          <w:tab w:val="left" w:pos="1162"/>
        </w:tabs>
        <w:spacing w:after="120" w:line="240" w:lineRule="auto"/>
        <w:ind w:firstLine="720"/>
        <w:jc w:val="both"/>
        <w:rPr>
          <w:rFonts w:ascii="Arial" w:hAnsi="Arial" w:cs="Arial"/>
          <w:color w:val="auto"/>
          <w:sz w:val="20"/>
          <w:szCs w:val="20"/>
        </w:rPr>
      </w:pPr>
      <w:bookmarkStart w:id="37" w:name="bookmark36"/>
      <w:bookmarkEnd w:id="37"/>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Đơn vị thuộc và trực thuộc Bộ Y tế;</w:t>
      </w:r>
    </w:p>
    <w:p>
      <w:pPr>
        <w:pStyle w:val="BodyText"/>
        <w:tabs>
          <w:tab w:val="left" w:pos="1141"/>
        </w:tabs>
        <w:spacing w:after="120" w:line="240" w:lineRule="auto"/>
        <w:ind w:firstLine="720"/>
        <w:jc w:val="both"/>
        <w:rPr>
          <w:rFonts w:ascii="Arial" w:hAnsi="Arial" w:cs="Arial"/>
          <w:color w:val="auto"/>
          <w:sz w:val="20"/>
          <w:szCs w:val="20"/>
        </w:rPr>
      </w:pPr>
      <w:bookmarkStart w:id="38" w:name="bookmark37"/>
      <w:bookmarkEnd w:id="38"/>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Khoa, phòng, ban và tương đương của các đơn vị thuộc và trực thuộc Bộ Y tế.</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8. Tên, đối tượng và tiêu chuẩn xét tặng kỷ niệm chương</w:t>
      </w:r>
    </w:p>
    <w:p>
      <w:pPr>
        <w:pStyle w:val="BodyText"/>
        <w:tabs>
          <w:tab w:val="left" w:pos="1129"/>
        </w:tabs>
        <w:spacing w:after="120" w:line="240" w:lineRule="auto"/>
        <w:ind w:firstLine="720"/>
        <w:jc w:val="both"/>
        <w:rPr>
          <w:rFonts w:ascii="Arial" w:hAnsi="Arial" w:cs="Arial"/>
          <w:color w:val="auto"/>
          <w:sz w:val="20"/>
          <w:szCs w:val="20"/>
        </w:rPr>
      </w:pPr>
      <w:bookmarkStart w:id="39" w:name="bookmark38"/>
      <w:bookmarkEnd w:id="39"/>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Kỷ niệm chương</w:t>
      </w:r>
      <w:r w:rsidRPr="00EF6562" w:rsidR="000F758D">
        <w:rPr>
          <w:rFonts w:ascii="Arial" w:hAnsi="Arial" w:cs="Arial"/>
          <w:color w:val="auto"/>
          <w:sz w:val="20"/>
          <w:szCs w:val="20"/>
        </w:rPr>
        <w:t xml:space="preserve"> của ngành y tế là Kỷ niệm chương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Vì sức khỏe nhân dân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w:t>
      </w:r>
    </w:p>
    <w:p>
      <w:pPr>
        <w:pStyle w:val="BodyText"/>
        <w:tabs>
          <w:tab w:val="left" w:pos="1102"/>
        </w:tabs>
        <w:spacing w:after="120" w:line="240" w:lineRule="auto"/>
        <w:ind w:firstLine="720"/>
        <w:jc w:val="both"/>
        <w:rPr>
          <w:rFonts w:ascii="Arial" w:hAnsi="Arial" w:cs="Arial"/>
          <w:color w:val="auto"/>
          <w:sz w:val="20"/>
          <w:szCs w:val="20"/>
        </w:rPr>
      </w:pPr>
      <w:bookmarkStart w:id="40" w:name="bookmark39"/>
      <w:bookmarkEnd w:id="40"/>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Đối tượng, tiêu chuẩn xét tặng Kỷ niệm chương (trừ các đối tượng quy định tại khoản 3 Điều này):</w:t>
      </w:r>
    </w:p>
    <w:p>
      <w:pPr>
        <w:pStyle w:val="BodyText"/>
        <w:tabs>
          <w:tab w:val="left" w:pos="1131"/>
        </w:tabs>
        <w:spacing w:after="120" w:line="240" w:lineRule="auto"/>
        <w:ind w:firstLine="720"/>
        <w:jc w:val="both"/>
        <w:rPr>
          <w:rFonts w:ascii="Arial" w:hAnsi="Arial" w:cs="Arial"/>
          <w:color w:val="auto"/>
          <w:sz w:val="20"/>
          <w:szCs w:val="20"/>
        </w:rPr>
      </w:pPr>
      <w:bookmarkStart w:id="41" w:name="bookmark40"/>
      <w:bookmarkEnd w:id="41"/>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Cá nhân có thời gian công tác trong ngành y tế từ 20 năm trở lên đối với nam và 15 năm trở lên đối vớ</w:t>
      </w:r>
      <w:r w:rsidRPr="00EF6562" w:rsidR="000F758D">
        <w:rPr>
          <w:rFonts w:ascii="Arial" w:hAnsi="Arial" w:cs="Arial"/>
          <w:color w:val="auto"/>
          <w:sz w:val="20"/>
          <w:szCs w:val="20"/>
        </w:rPr>
        <w:t xml:space="preserve">i nữ. Trường hợp cá nhân trực tiếp làm chuyên môn kỹ thuật có thời gian công tác trong các chuyên ngành Lao, Phong, Tâm thần, X-Quang, Giải phẫu bệnh, Pháp y, Pháp y tâm thần, Hồi sức, cấp cứu - chống độc, Nhi, Y học cổ truyền; cá nhân chăm sóc người nhiễm</w:t>
      </w:r>
      <w:r w:rsidRPr="00EF6562" w:rsidR="000F758D">
        <w:rPr>
          <w:rFonts w:ascii="Arial" w:hAnsi="Arial" w:cs="Arial"/>
          <w:color w:val="auto"/>
          <w:sz w:val="20"/>
          <w:szCs w:val="20"/>
        </w:rPr>
        <w:t xml:space="preserve"> HIV, người bệnh AIDS; cá nhân trực tiếp tiếp xúc với các hoá chất độc hại hoặc cá nhân công tác ở địa bàn biên giới, trên biển, hải đảo, vùng có điều kiện kinh tế đặc biệt khó khăn theo quy định của Chính phủ thì mỗi năm công tác tại chuyên ngành, địa bàn</w:t>
      </w:r>
      <w:r w:rsidRPr="00EF6562" w:rsidR="000F758D">
        <w:rPr>
          <w:rFonts w:ascii="Arial" w:hAnsi="Arial" w:cs="Arial"/>
          <w:color w:val="auto"/>
          <w:sz w:val="20"/>
          <w:szCs w:val="20"/>
        </w:rPr>
        <w:t xml:space="preserve"> được</w:t>
      </w:r>
      <w:r w:rsidRPr="00EF6562" w:rsidR="00EF6562">
        <w:rPr>
          <w:rFonts w:ascii="Arial" w:hAnsi="Arial" w:cs="Arial"/>
          <w:color w:val="auto"/>
          <w:sz w:val="20"/>
          <w:szCs w:val="20"/>
        </w:rPr>
        <w:t xml:space="preserve"> quy đổi thành 01 năm 02 tháng;</w:t>
      </w:r>
    </w:p>
    <w:p>
      <w:pPr>
        <w:pStyle w:val="BodyText"/>
        <w:tabs>
          <w:tab w:val="left" w:pos="1089"/>
        </w:tabs>
        <w:spacing w:after="120" w:line="240" w:lineRule="auto"/>
        <w:ind w:firstLine="720"/>
        <w:jc w:val="both"/>
        <w:rPr>
          <w:rFonts w:ascii="Arial" w:hAnsi="Arial" w:cs="Arial"/>
          <w:color w:val="auto"/>
          <w:sz w:val="20"/>
          <w:szCs w:val="20"/>
        </w:rPr>
      </w:pPr>
      <w:bookmarkStart w:id="42" w:name="bookmark41"/>
      <w:bookmarkEnd w:id="42"/>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Cá nhân ngoài ngành y tế và cá nhân người nước ngoài có đóng góp tác động rõ đến việc hoàn thành nhiệm vụ của ngành y tế, được tập thể công nhận và Bộ trưởng Bộ Y tế đánh giá cao, bao gồm: lãnh đạo Đảng, Nhà nước; lãnh</w:t>
      </w:r>
      <w:r w:rsidRPr="00EF6562" w:rsidR="000F758D">
        <w:rPr>
          <w:rFonts w:ascii="Arial" w:hAnsi="Arial" w:cs="Arial"/>
          <w:color w:val="auto"/>
          <w:sz w:val="20"/>
          <w:szCs w:val="20"/>
        </w:rPr>
        <w:t xml:space="preserve"> đạo Bộ, Ban, ngành, đoàn thể ở Trung ương; lãnh đạo của cơ quan trực thuộc Chính phủ, cơ quan thông tấn, báo chí; lãnh đạo tỉnh, thành phố trực thuộc Trung ương có đóng góp trong việc quản lý, chỉ đạo góp phần thực hiện thành công sự nghiệp bảo vệ, chăm s</w:t>
      </w:r>
      <w:r w:rsidRPr="00EF6562" w:rsidR="000F758D">
        <w:rPr>
          <w:rFonts w:ascii="Arial" w:hAnsi="Arial" w:cs="Arial"/>
          <w:color w:val="auto"/>
          <w:sz w:val="20"/>
          <w:szCs w:val="20"/>
        </w:rPr>
        <w:t xml:space="preserve">óc và nâng cao sức khỏe nhân dân; cá nhân có đóng góp lớn về vật chất, tinh thần cho ngành y tế; cá nhân người nước ngoài có đóng góp nổi bật cho sự nghiệp bảo vệ, chăm sóc và nâng cao sức khỏe nhân dân; cá nhân có hành động dũng cảm hoặc có đóng góp trong</w:t>
      </w:r>
      <w:r w:rsidRPr="00EF6562" w:rsidR="000F758D">
        <w:rPr>
          <w:rFonts w:ascii="Arial" w:hAnsi="Arial" w:cs="Arial"/>
          <w:color w:val="auto"/>
          <w:sz w:val="20"/>
          <w:szCs w:val="20"/>
        </w:rPr>
        <w:t xml:space="preserve"> phòng, chống và khắc phục hậu quả thiên tai, dịch bệnh, thảm họa góp phần thực hiện thành công sự nghiệp bảo vệ, chăm sóc và nâng cao sức khỏe nhân dân.</w:t>
      </w:r>
    </w:p>
    <w:p>
      <w:pPr>
        <w:pStyle w:val="BodyText"/>
        <w:tabs>
          <w:tab w:val="left" w:pos="1056"/>
        </w:tabs>
        <w:spacing w:after="120" w:line="240" w:lineRule="auto"/>
        <w:ind w:firstLine="720"/>
        <w:jc w:val="both"/>
        <w:rPr>
          <w:rFonts w:ascii="Arial" w:hAnsi="Arial" w:cs="Arial"/>
          <w:color w:val="auto"/>
          <w:sz w:val="20"/>
          <w:szCs w:val="20"/>
        </w:rPr>
      </w:pPr>
      <w:bookmarkStart w:id="43" w:name="bookmark42"/>
      <w:bookmarkEnd w:id="43"/>
      <w:r w:rsidRPr="00EF6562">
        <w:rPr>
          <w:rFonts w:ascii="Arial" w:hAnsi="Arial" w:cs="Arial"/>
          <w:color w:val="auto"/>
          <w:sz w:val="20"/>
          <w:szCs w:val="20"/>
          <w:lang w:val="en-US"/>
        </w:rPr>
        <w:t xml:space="preserve">3. </w:t>
      </w:r>
      <w:r w:rsidRPr="00EF6562" w:rsidR="000F758D">
        <w:rPr>
          <w:rFonts w:ascii="Arial" w:hAnsi="Arial" w:cs="Arial"/>
          <w:color w:val="auto"/>
          <w:sz w:val="20"/>
          <w:szCs w:val="20"/>
        </w:rPr>
        <w:t xml:space="preserve">Đối tượng, tiêu chuẩn xét tặng Kỷ niệm chương đối với cá nhân công tác trong lĩnh vực dân số:</w:t>
      </w:r>
    </w:p>
    <w:p>
      <w:pPr>
        <w:pStyle w:val="BodyText"/>
        <w:tabs>
          <w:tab w:val="left" w:pos="1075"/>
        </w:tabs>
        <w:spacing w:after="120" w:line="240" w:lineRule="auto"/>
        <w:ind w:firstLine="720"/>
        <w:jc w:val="both"/>
        <w:rPr>
          <w:rFonts w:ascii="Arial" w:hAnsi="Arial" w:cs="Arial"/>
          <w:color w:val="auto"/>
          <w:sz w:val="20"/>
          <w:szCs w:val="20"/>
        </w:rPr>
      </w:pPr>
      <w:bookmarkStart w:id="44" w:name="bookmark43"/>
      <w:bookmarkEnd w:id="44"/>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Cá nhân </w:t>
      </w:r>
      <w:r w:rsidRPr="00EF6562" w:rsidR="000F758D">
        <w:rPr>
          <w:rFonts w:ascii="Arial" w:hAnsi="Arial" w:cs="Arial"/>
          <w:color w:val="auto"/>
          <w:sz w:val="20"/>
          <w:szCs w:val="20"/>
        </w:rPr>
        <w:t xml:space="preserve">có đủ 12 năm liên tục trở lên làm công tác dân số tại cơ quan, tổ chức cấp huyện trở lên;</w:t>
      </w:r>
    </w:p>
    <w:p>
      <w:pPr>
        <w:pStyle w:val="BodyText"/>
        <w:tabs>
          <w:tab w:val="left" w:pos="1089"/>
        </w:tabs>
        <w:spacing w:after="120" w:line="240" w:lineRule="auto"/>
        <w:ind w:firstLine="720"/>
        <w:jc w:val="both"/>
        <w:rPr>
          <w:rFonts w:ascii="Arial" w:hAnsi="Arial" w:cs="Arial"/>
          <w:color w:val="auto"/>
          <w:sz w:val="20"/>
          <w:szCs w:val="20"/>
        </w:rPr>
      </w:pPr>
      <w:bookmarkStart w:id="45" w:name="bookmark44"/>
      <w:bookmarkEnd w:id="45"/>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Cá nhân có đủ 10 năm liên tục trở lên làm công tác dân số tại xã, phường, thị trấn; trường hợp cá nhân công tác ở địa bàn biên giới, trên biển, hải đảo, vùng có điều </w:t>
      </w:r>
      <w:r w:rsidRPr="00EF6562" w:rsidR="000F758D">
        <w:rPr>
          <w:rFonts w:ascii="Arial" w:hAnsi="Arial" w:cs="Arial"/>
          <w:color w:val="auto"/>
          <w:sz w:val="20"/>
          <w:szCs w:val="20"/>
        </w:rPr>
        <w:t xml:space="preserve">kiện kinh tế đặc biệt khó khăn theo quy định của Chính phủ thì phải có đủ 08 năm liên tục trở lên;</w:t>
      </w:r>
    </w:p>
    <w:p>
      <w:pPr>
        <w:pStyle w:val="BodyText"/>
        <w:tabs>
          <w:tab w:val="left" w:pos="1089"/>
        </w:tabs>
        <w:spacing w:after="120" w:line="240" w:lineRule="auto"/>
        <w:ind w:firstLine="720"/>
        <w:jc w:val="both"/>
        <w:rPr>
          <w:rFonts w:ascii="Arial" w:hAnsi="Arial" w:cs="Arial"/>
          <w:color w:val="auto"/>
          <w:sz w:val="20"/>
          <w:szCs w:val="20"/>
        </w:rPr>
      </w:pPr>
      <w:bookmarkStart w:id="46" w:name="bookmark45"/>
      <w:bookmarkEnd w:id="46"/>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Cộng tác viên dân số tại tổ dân phố, thôn, ấp, bản, buôn, làng, phum, sóc có đủ 08 năm liên tục trở lên làm công tác dân số; đối với cộng tác viên dân số côn</w:t>
      </w:r>
      <w:r w:rsidRPr="00EF6562" w:rsidR="000F758D">
        <w:rPr>
          <w:rFonts w:ascii="Arial" w:hAnsi="Arial" w:cs="Arial"/>
          <w:color w:val="auto"/>
          <w:sz w:val="20"/>
          <w:szCs w:val="20"/>
        </w:rPr>
        <w:t xml:space="preserve">g tác ở địa bàn biên giới, trên biển, hải đảo, vùng có điều kiện kinh tế đặc biệt khó khăn theo quy định của Chính phủ thì phải có đủ 06 năm liên tục trở lên;</w:t>
      </w:r>
    </w:p>
    <w:p>
      <w:pPr>
        <w:pStyle w:val="BodyText"/>
        <w:tabs>
          <w:tab w:val="left" w:pos="1134"/>
        </w:tabs>
        <w:spacing w:after="120" w:line="240" w:lineRule="auto"/>
        <w:ind w:firstLine="720"/>
        <w:jc w:val="both"/>
        <w:rPr>
          <w:rFonts w:ascii="Arial" w:hAnsi="Arial" w:cs="Arial"/>
          <w:color w:val="auto"/>
          <w:sz w:val="20"/>
          <w:szCs w:val="20"/>
        </w:rPr>
      </w:pPr>
      <w:bookmarkStart w:id="47" w:name="bookmark46"/>
      <w:bookmarkEnd w:id="47"/>
      <w:r w:rsidRPr="00EF6562">
        <w:rPr>
          <w:rFonts w:ascii="Arial" w:hAnsi="Arial" w:cs="Arial"/>
          <w:color w:val="auto"/>
          <w:sz w:val="20"/>
          <w:szCs w:val="20"/>
          <w:lang w:val="en-US"/>
        </w:rPr>
        <w:t xml:space="preserve">d) </w:t>
      </w:r>
      <w:r w:rsidRPr="00EF6562" w:rsidR="000F758D">
        <w:rPr>
          <w:rFonts w:ascii="Arial" w:hAnsi="Arial" w:cs="Arial"/>
          <w:color w:val="auto"/>
          <w:sz w:val="20"/>
          <w:szCs w:val="20"/>
        </w:rPr>
        <w:t xml:space="preserve">Cá nhân có đủ 15 năm trở lên kiêm nhiệm công tác dân số;</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đ) Cán bộ lãnh đạo, chỉ đạo công tác dân</w:t>
      </w:r>
      <w:r w:rsidRPr="00EF6562">
        <w:rPr>
          <w:rFonts w:ascii="Arial" w:hAnsi="Arial" w:cs="Arial"/>
          <w:color w:val="auto"/>
          <w:sz w:val="20"/>
          <w:szCs w:val="20"/>
        </w:rPr>
        <w:t xml:space="preserve"> số có đóng góp chỉ đạo thực hiện tốt mục tiêu, chỉ tiêu về dân số trong một nhiệm kỳ công tác trở lên.</w:t>
      </w:r>
    </w:p>
    <w:p>
      <w:pPr>
        <w:pStyle w:val="BodyText"/>
        <w:tabs>
          <w:tab w:val="left" w:pos="1056"/>
        </w:tabs>
        <w:spacing w:after="120" w:line="240" w:lineRule="auto"/>
        <w:ind w:firstLine="720"/>
        <w:jc w:val="both"/>
        <w:rPr>
          <w:rFonts w:ascii="Arial" w:hAnsi="Arial" w:cs="Arial"/>
          <w:color w:val="auto"/>
          <w:sz w:val="20"/>
          <w:szCs w:val="20"/>
        </w:rPr>
      </w:pPr>
      <w:bookmarkStart w:id="48" w:name="bookmark47"/>
      <w:bookmarkEnd w:id="48"/>
      <w:r w:rsidRPr="00EF6562">
        <w:rPr>
          <w:rFonts w:ascii="Arial" w:hAnsi="Arial" w:cs="Arial"/>
          <w:color w:val="auto"/>
          <w:sz w:val="20"/>
          <w:szCs w:val="20"/>
          <w:lang w:val="en-US"/>
        </w:rPr>
        <w:t xml:space="preserve">4. </w:t>
      </w:r>
      <w:r w:rsidRPr="00EF6562" w:rsidR="000F758D">
        <w:rPr>
          <w:rFonts w:ascii="Arial" w:hAnsi="Arial" w:cs="Arial"/>
          <w:color w:val="auto"/>
          <w:sz w:val="20"/>
          <w:szCs w:val="20"/>
        </w:rPr>
        <w:t xml:space="preserve">Kỷ niệm chương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Vì sức khỏe nhân dân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của Bộ trưởng Bộ Y tế tặng hoặc truy tặng cho cá nhân quy định tại các Điều 17 và Điều 25 Luật Hiến, lấy, ghép mô,</w:t>
      </w:r>
      <w:r w:rsidRPr="00EF6562" w:rsidR="000F758D">
        <w:rPr>
          <w:rFonts w:ascii="Arial" w:hAnsi="Arial" w:cs="Arial"/>
          <w:color w:val="auto"/>
          <w:sz w:val="20"/>
          <w:szCs w:val="20"/>
        </w:rPr>
        <w:t xml:space="preserve"> bộ phận cơ thể người và hiến, lấy xác.</w:t>
      </w:r>
    </w:p>
    <w:p>
      <w:pPr>
        <w:pStyle w:val="BodyText"/>
        <w:tabs>
          <w:tab w:val="left" w:pos="1070"/>
        </w:tabs>
        <w:spacing w:after="120" w:line="240" w:lineRule="auto"/>
        <w:ind w:firstLine="720"/>
        <w:jc w:val="both"/>
        <w:rPr>
          <w:rFonts w:ascii="Arial" w:hAnsi="Arial" w:cs="Arial"/>
          <w:color w:val="auto"/>
          <w:sz w:val="20"/>
          <w:szCs w:val="20"/>
        </w:rPr>
      </w:pPr>
      <w:bookmarkStart w:id="49" w:name="bookmark48"/>
      <w:bookmarkEnd w:id="49"/>
      <w:r w:rsidRPr="00EF6562">
        <w:rPr>
          <w:rFonts w:ascii="Arial" w:hAnsi="Arial" w:cs="Arial"/>
          <w:color w:val="auto"/>
          <w:sz w:val="20"/>
          <w:szCs w:val="20"/>
          <w:lang w:val="en-US"/>
        </w:rPr>
        <w:t xml:space="preserve">5. </w:t>
      </w:r>
      <w:r w:rsidRPr="00EF6562" w:rsidR="000F758D">
        <w:rPr>
          <w:rFonts w:ascii="Arial" w:hAnsi="Arial" w:cs="Arial"/>
          <w:color w:val="auto"/>
          <w:sz w:val="20"/>
          <w:szCs w:val="20"/>
        </w:rPr>
        <w:t xml:space="preserve">Kỷ niệm chương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Vì sức khỏe nhân dân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của Bộ trưởng Bộ Y tế tặng một lần cho cá nhân có đóng góp cho sự nghiệp bảo vệ, chăm sóc và nâng cao sức khỏe nhân dân.</w:t>
      </w:r>
    </w:p>
    <w:p>
      <w:pPr>
        <w:pStyle w:val="BodyText"/>
        <w:tabs>
          <w:tab w:val="left" w:pos="1060"/>
        </w:tabs>
        <w:spacing w:after="120" w:line="240" w:lineRule="auto"/>
        <w:ind w:firstLine="720"/>
        <w:jc w:val="both"/>
        <w:rPr>
          <w:rFonts w:ascii="Arial" w:hAnsi="Arial" w:cs="Arial"/>
          <w:color w:val="auto"/>
          <w:sz w:val="20"/>
          <w:szCs w:val="20"/>
        </w:rPr>
      </w:pPr>
      <w:bookmarkStart w:id="50" w:name="bookmark49"/>
      <w:bookmarkEnd w:id="50"/>
      <w:r w:rsidRPr="00EF6562">
        <w:rPr>
          <w:rFonts w:ascii="Arial" w:hAnsi="Arial" w:cs="Arial"/>
          <w:color w:val="auto"/>
          <w:sz w:val="20"/>
          <w:szCs w:val="20"/>
          <w:lang w:val="en-US"/>
        </w:rPr>
        <w:t xml:space="preserve">6. </w:t>
      </w:r>
      <w:r w:rsidRPr="00EF6562" w:rsidR="000F758D">
        <w:rPr>
          <w:rFonts w:ascii="Arial" w:hAnsi="Arial" w:cs="Arial"/>
          <w:color w:val="auto"/>
          <w:sz w:val="20"/>
          <w:szCs w:val="20"/>
        </w:rPr>
        <w:t xml:space="preserve">Bộ Y tế (Vụ Tổ chức cán bộ) đăng ký với Bộ Nội vụ tên Kỷ </w:t>
      </w:r>
      <w:r w:rsidRPr="00EF6562" w:rsidR="000F758D">
        <w:rPr>
          <w:rFonts w:ascii="Arial" w:hAnsi="Arial" w:cs="Arial"/>
          <w:color w:val="auto"/>
          <w:sz w:val="20"/>
          <w:szCs w:val="20"/>
        </w:rPr>
        <w:t xml:space="preserve">niệm chương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Vì sức khoẻ nhân dân</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w:t>
      </w:r>
    </w:p>
    <w:p>
      <w:pPr>
        <w:pStyle w:val="BodyText"/>
        <w:tabs>
          <w:tab w:val="left" w:pos="1120"/>
        </w:tabs>
        <w:spacing w:after="120" w:line="240" w:lineRule="auto"/>
        <w:ind w:firstLine="720"/>
        <w:jc w:val="both"/>
        <w:rPr>
          <w:rFonts w:ascii="Arial" w:hAnsi="Arial" w:cs="Arial"/>
          <w:color w:val="auto"/>
          <w:sz w:val="20"/>
          <w:szCs w:val="20"/>
        </w:rPr>
      </w:pPr>
      <w:bookmarkStart w:id="51" w:name="bookmark50"/>
      <w:bookmarkEnd w:id="51"/>
      <w:r w:rsidRPr="00EF6562">
        <w:rPr>
          <w:rFonts w:ascii="Arial" w:hAnsi="Arial" w:cs="Arial"/>
          <w:color w:val="auto"/>
          <w:sz w:val="20"/>
          <w:szCs w:val="20"/>
          <w:lang w:val="en-US"/>
        </w:rPr>
        <w:t xml:space="preserve">7. </w:t>
      </w:r>
      <w:r w:rsidRPr="00EF6562" w:rsidR="000F758D">
        <w:rPr>
          <w:rFonts w:ascii="Arial" w:hAnsi="Arial" w:cs="Arial"/>
          <w:color w:val="auto"/>
          <w:sz w:val="20"/>
          <w:szCs w:val="20"/>
        </w:rPr>
        <w:t xml:space="preserve">Trường hợp cá nhân bị xử lý kỷ luật, thời gian thi hành kỷ luật không</w:t>
      </w:r>
      <w:r w:rsidRPr="00EF6562">
        <w:rPr>
          <w:rFonts w:ascii="Arial" w:hAnsi="Arial" w:cs="Arial"/>
          <w:color w:val="auto"/>
          <w:sz w:val="20"/>
          <w:szCs w:val="20"/>
          <w:lang w:val="en-US"/>
        </w:rPr>
        <w:t xml:space="preserve"> </w:t>
      </w:r>
      <w:r w:rsidRPr="00EF6562" w:rsidR="000F758D">
        <w:rPr>
          <w:rFonts w:ascii="Arial" w:hAnsi="Arial" w:cs="Arial"/>
          <w:color w:val="auto"/>
          <w:sz w:val="20"/>
          <w:szCs w:val="20"/>
        </w:rPr>
        <w:t xml:space="preserve">được tính vào thời gian để xét tặng Kỷ niệm chương. Cá nhân đã được xét tặng Kỷ niệm chương </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Vì sự nghiệp dân số</w:t>
      </w:r>
      <w:r w:rsidRPr="00EF6562" w:rsidR="00221EB1">
        <w:rPr>
          <w:rFonts w:ascii="Arial" w:hAnsi="Arial" w:cs="Arial"/>
          <w:color w:val="auto"/>
          <w:sz w:val="20"/>
          <w:szCs w:val="20"/>
        </w:rPr>
        <w:t xml:space="preserve">”</w:t>
      </w:r>
      <w:r w:rsidRPr="00EF6562" w:rsidR="000F758D">
        <w:rPr>
          <w:rFonts w:ascii="Arial" w:hAnsi="Arial" w:cs="Arial"/>
          <w:color w:val="auto"/>
          <w:sz w:val="20"/>
          <w:szCs w:val="20"/>
        </w:rPr>
        <w:t xml:space="preserve"> không đề nghị xét tặng Kỷ niệm chươn</w:t>
      </w:r>
      <w:r w:rsidRPr="00EF6562" w:rsidR="000F758D">
        <w:rPr>
          <w:rFonts w:ascii="Arial" w:hAnsi="Arial" w:cs="Arial"/>
          <w:color w:val="auto"/>
          <w:sz w:val="20"/>
          <w:szCs w:val="20"/>
        </w:rPr>
        <w:t xml:space="preserve">g </w:t>
      </w:r>
      <w:r w:rsidRPr="00EF6562" w:rsidR="00DF6B08">
        <w:rPr>
          <w:rFonts w:ascii="Arial" w:hAnsi="Arial" w:cs="Arial"/>
          <w:color w:val="auto"/>
          <w:sz w:val="20"/>
          <w:szCs w:val="20"/>
        </w:rPr>
        <w:t xml:space="preserve">“</w:t>
      </w:r>
      <w:r w:rsidRPr="00EF6562" w:rsidR="000F758D">
        <w:rPr>
          <w:rFonts w:ascii="Arial" w:hAnsi="Arial" w:cs="Arial"/>
          <w:color w:val="auto"/>
          <w:sz w:val="20"/>
          <w:szCs w:val="20"/>
        </w:rPr>
        <w:t xml:space="preserve">Vì sức khoẻ nhân dân</w:t>
      </w:r>
      <w:r w:rsidRPr="00EF6562" w:rsidR="00DF6B08">
        <w:rPr>
          <w:rFonts w:ascii="Arial" w:hAnsi="Arial" w:cs="Arial"/>
          <w:color w:val="auto"/>
          <w:sz w:val="20"/>
          <w:szCs w:val="20"/>
        </w:rPr>
        <w:t xml:space="preserve">”</w:t>
      </w:r>
      <w:r w:rsidRPr="00EF6562" w:rsidR="000F758D">
        <w:rPr>
          <w:rFonts w:ascii="Arial" w:hAnsi="Arial" w:cs="Arial"/>
          <w:color w:val="auto"/>
          <w:sz w:val="20"/>
          <w:szCs w:val="20"/>
        </w:rPr>
        <w:t xml:space="preserve">.</w:t>
      </w:r>
      <w:r w:rsidRPr="00EF6562" w:rsidR="000F758D">
        <w:rPr>
          <w:rFonts w:ascii="Arial" w:hAnsi="Arial" w:cs="Arial"/>
          <w:color w:val="auto"/>
          <w:sz w:val="20"/>
          <w:szCs w:val="20"/>
        </w:rPr>
        <w:tab/>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9. Tiêu chuẩn xét tặng Bằng khen của Bộ trưởng Bộ Y tế</w:t>
      </w:r>
    </w:p>
    <w:p>
      <w:pPr>
        <w:pStyle w:val="BodyText"/>
        <w:tabs>
          <w:tab w:val="left" w:pos="1107"/>
        </w:tabs>
        <w:spacing w:after="120" w:line="240" w:lineRule="auto"/>
        <w:ind w:firstLine="720"/>
        <w:jc w:val="both"/>
        <w:rPr>
          <w:rFonts w:ascii="Arial" w:hAnsi="Arial" w:cs="Arial"/>
          <w:color w:val="auto"/>
          <w:sz w:val="20"/>
          <w:szCs w:val="20"/>
        </w:rPr>
      </w:pPr>
      <w:bookmarkStart w:id="52" w:name="bookmark51"/>
      <w:bookmarkEnd w:id="52"/>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Bằng khen của Bộ trưởng Bộ Y tế để tặng hoặc truy tặng cho cá nhân, tặng cho tập thể thuộc thẩm quyền quản lý đạt các tiêu chuẩn theo quy định tại các khoản 1, 2, 3</w:t>
      </w:r>
      <w:r w:rsidRPr="00EF6562" w:rsidR="000F758D">
        <w:rPr>
          <w:rFonts w:ascii="Arial" w:hAnsi="Arial" w:cs="Arial"/>
          <w:color w:val="auto"/>
          <w:sz w:val="20"/>
          <w:szCs w:val="20"/>
        </w:rPr>
        <w:t xml:space="preserve"> và 4 Điều 74 Luật Thi đua, khen thưởng.</w:t>
      </w:r>
    </w:p>
    <w:p>
      <w:pPr>
        <w:pStyle w:val="BodyText"/>
        <w:tabs>
          <w:tab w:val="left" w:pos="1102"/>
        </w:tabs>
        <w:spacing w:after="120" w:line="240" w:lineRule="auto"/>
        <w:ind w:firstLine="720"/>
        <w:jc w:val="both"/>
        <w:rPr>
          <w:rFonts w:ascii="Arial" w:hAnsi="Arial" w:cs="Arial"/>
          <w:color w:val="auto"/>
          <w:sz w:val="20"/>
          <w:szCs w:val="20"/>
        </w:rPr>
      </w:pPr>
      <w:bookmarkStart w:id="53" w:name="bookmark52"/>
      <w:bookmarkEnd w:id="53"/>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Trong 01 năm không được đề nghị tặng quá 02 Bằng khen của Bộ trưởng Bộ Y tế cho một tập thể hoặc một cá nhân (trừ trường hợp khen thưởng thành tích xuất sắc, đột xuất). Riêng đối với khen chuyên đề, mỗi năm không đư</w:t>
      </w:r>
      <w:r w:rsidRPr="00EF6562" w:rsidR="000F758D">
        <w:rPr>
          <w:rFonts w:ascii="Arial" w:hAnsi="Arial" w:cs="Arial"/>
          <w:color w:val="auto"/>
          <w:sz w:val="20"/>
          <w:szCs w:val="20"/>
        </w:rPr>
        <w:t xml:space="preserve">ợc đề nghị tặng quá 01 Bằng khen của Bộ trưởng Bộ Y tế.</w:t>
      </w:r>
    </w:p>
    <w:p>
      <w:pPr>
        <w:pStyle w:val="BodyText"/>
        <w:tabs>
          <w:tab w:val="left" w:pos="1107"/>
        </w:tabs>
        <w:spacing w:after="120" w:line="240" w:lineRule="auto"/>
        <w:ind w:firstLine="720"/>
        <w:jc w:val="both"/>
        <w:rPr>
          <w:rFonts w:ascii="Arial" w:hAnsi="Arial" w:cs="Arial"/>
          <w:color w:val="auto"/>
          <w:sz w:val="20"/>
          <w:szCs w:val="20"/>
        </w:rPr>
      </w:pPr>
      <w:bookmarkStart w:id="54" w:name="bookmark53"/>
      <w:bookmarkEnd w:id="54"/>
      <w:r w:rsidRPr="00EF6562">
        <w:rPr>
          <w:rFonts w:ascii="Arial" w:hAnsi="Arial" w:cs="Arial"/>
          <w:color w:val="auto"/>
          <w:sz w:val="20"/>
          <w:szCs w:val="20"/>
          <w:lang w:val="en-US"/>
        </w:rPr>
        <w:t xml:space="preserve">3. </w:t>
      </w:r>
      <w:r w:rsidRPr="00EF6562" w:rsidR="000F758D">
        <w:rPr>
          <w:rFonts w:ascii="Arial" w:hAnsi="Arial" w:cs="Arial"/>
          <w:color w:val="auto"/>
          <w:sz w:val="20"/>
          <w:szCs w:val="20"/>
        </w:rPr>
        <w:t xml:space="preserve">Không khen thưởng cho tập thể, cá nhân khi tham gia tổ chức hội nghị, hội thảo, tọa đàm, đối thoại, phục vụ sự kiện chính trị, văn hóa, xã hội hoặc các hình thức tương tự.</w:t>
      </w:r>
    </w:p>
    <w:p>
      <w:pPr>
        <w:pStyle w:val="BodyText"/>
        <w:tabs>
          <w:tab w:val="left" w:pos="1172"/>
        </w:tabs>
        <w:spacing w:after="120" w:line="240" w:lineRule="auto"/>
        <w:ind w:firstLine="720"/>
        <w:jc w:val="both"/>
        <w:rPr>
          <w:rFonts w:ascii="Arial" w:hAnsi="Arial" w:cs="Arial"/>
          <w:color w:val="auto"/>
          <w:sz w:val="20"/>
          <w:szCs w:val="20"/>
        </w:rPr>
      </w:pPr>
      <w:bookmarkStart w:id="55" w:name="bookmark54"/>
      <w:bookmarkEnd w:id="55"/>
      <w:r w:rsidRPr="00EF6562">
        <w:rPr>
          <w:rFonts w:ascii="Arial" w:hAnsi="Arial" w:cs="Arial"/>
          <w:color w:val="auto"/>
          <w:sz w:val="20"/>
          <w:szCs w:val="20"/>
          <w:lang w:val="en-US"/>
        </w:rPr>
        <w:t xml:space="preserve">4. </w:t>
      </w:r>
      <w:r w:rsidRPr="00EF6562" w:rsidR="000F758D">
        <w:rPr>
          <w:rFonts w:ascii="Arial" w:hAnsi="Arial" w:cs="Arial"/>
          <w:color w:val="auto"/>
          <w:sz w:val="20"/>
          <w:szCs w:val="20"/>
        </w:rPr>
        <w:t xml:space="preserve">Trường hợp khác do Bộ trưởng</w:t>
      </w:r>
      <w:r w:rsidRPr="00EF6562" w:rsidR="000F758D">
        <w:rPr>
          <w:rFonts w:ascii="Arial" w:hAnsi="Arial" w:cs="Arial"/>
          <w:color w:val="auto"/>
          <w:sz w:val="20"/>
          <w:szCs w:val="20"/>
        </w:rPr>
        <w:t xml:space="preserve"> Bộ Y tế xem xét, quyết định.</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10. Tiêu chuẩn xét tặng Giấy khen của Thủ trưởng đơn vị thuộc và trực thuộc Bộ Y tế</w:t>
      </w:r>
    </w:p>
    <w:p>
      <w:pPr>
        <w:pStyle w:val="BodyText"/>
        <w:tabs>
          <w:tab w:val="left" w:pos="1107"/>
        </w:tabs>
        <w:spacing w:after="120" w:line="240" w:lineRule="auto"/>
        <w:ind w:firstLine="720"/>
        <w:jc w:val="both"/>
        <w:rPr>
          <w:rFonts w:ascii="Arial" w:hAnsi="Arial" w:cs="Arial"/>
          <w:color w:val="auto"/>
          <w:sz w:val="20"/>
          <w:szCs w:val="20"/>
        </w:rPr>
      </w:pPr>
      <w:bookmarkStart w:id="56" w:name="bookmark55"/>
      <w:bookmarkEnd w:id="56"/>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Giấy khen của Thủ trưởng đơn vị có tư cách pháp nhân thuộc và trực thuộc Bộ Y tế tặng cho cá nhân thuộc thẳm quyền quản lý đạt các tiêu c</w:t>
      </w:r>
      <w:r w:rsidRPr="00EF6562" w:rsidR="000F758D">
        <w:rPr>
          <w:rFonts w:ascii="Arial" w:hAnsi="Arial" w:cs="Arial"/>
          <w:color w:val="auto"/>
          <w:sz w:val="20"/>
          <w:szCs w:val="20"/>
        </w:rPr>
        <w:t xml:space="preserve">huẩn sau đây:</w:t>
      </w:r>
    </w:p>
    <w:p>
      <w:pPr>
        <w:pStyle w:val="BodyText"/>
        <w:tabs>
          <w:tab w:val="left" w:pos="1222"/>
        </w:tabs>
        <w:spacing w:after="120" w:line="240" w:lineRule="auto"/>
        <w:ind w:firstLine="720"/>
        <w:jc w:val="both"/>
        <w:rPr>
          <w:rFonts w:ascii="Arial" w:hAnsi="Arial" w:cs="Arial"/>
          <w:color w:val="auto"/>
          <w:sz w:val="20"/>
          <w:szCs w:val="20"/>
        </w:rPr>
      </w:pPr>
      <w:bookmarkStart w:id="57" w:name="bookmark56"/>
      <w:bookmarkEnd w:id="57"/>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Hoàn thành tốt nhiệm vụ trở lên;</w:t>
      </w:r>
    </w:p>
    <w:p>
      <w:pPr>
        <w:pStyle w:val="BodyText"/>
        <w:tabs>
          <w:tab w:val="left" w:pos="1136"/>
        </w:tabs>
        <w:spacing w:after="120" w:line="240" w:lineRule="auto"/>
        <w:ind w:firstLine="720"/>
        <w:jc w:val="both"/>
        <w:rPr>
          <w:rFonts w:ascii="Arial" w:hAnsi="Arial" w:cs="Arial"/>
          <w:color w:val="auto"/>
          <w:sz w:val="20"/>
          <w:szCs w:val="20"/>
        </w:rPr>
      </w:pPr>
      <w:bookmarkStart w:id="58" w:name="bookmark57"/>
      <w:bookmarkEnd w:id="58"/>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Có phẩm chất đạo đức tốt; giữ gìn đoàn kết nội bộ; gương mẫu chấp hành chủ trương, chính sách của Đảng, pháp luật của Nhà nước, nội quy, quy chế làm việc của cơ quan, đơn vị; tích cực tham gia các phong trào t</w:t>
      </w:r>
      <w:r w:rsidRPr="00EF6562" w:rsidR="000F758D">
        <w:rPr>
          <w:rFonts w:ascii="Arial" w:hAnsi="Arial" w:cs="Arial"/>
          <w:color w:val="auto"/>
          <w:sz w:val="20"/>
          <w:szCs w:val="20"/>
        </w:rPr>
        <w:t xml:space="preserve">hi đua do cơ quan, đơn vị triển khai thực hiện và phát động;</w:t>
      </w:r>
    </w:p>
    <w:p>
      <w:pPr>
        <w:pStyle w:val="BodyText"/>
        <w:tabs>
          <w:tab w:val="left" w:pos="1201"/>
        </w:tabs>
        <w:spacing w:after="120" w:line="240" w:lineRule="auto"/>
        <w:ind w:firstLine="720"/>
        <w:jc w:val="both"/>
        <w:rPr>
          <w:rFonts w:ascii="Arial" w:hAnsi="Arial" w:cs="Arial"/>
          <w:color w:val="auto"/>
          <w:sz w:val="20"/>
          <w:szCs w:val="20"/>
        </w:rPr>
      </w:pPr>
      <w:bookmarkStart w:id="59" w:name="bookmark58"/>
      <w:bookmarkEnd w:id="59"/>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Thường xuyên học tập nâng cao trình độ chuyên môn, nghiệp vụ.</w:t>
      </w:r>
      <w:bookmarkStart w:id="60" w:name="bookmark59"/>
      <w:bookmarkEnd w:id="60"/>
    </w:p>
    <w:p>
      <w:pPr>
        <w:pStyle w:val="BodyText"/>
        <w:tabs>
          <w:tab w:val="left" w:pos="1201"/>
        </w:tabs>
        <w:spacing w:after="120" w:line="240" w:lineRule="auto"/>
        <w:ind w:firstLine="720"/>
        <w:jc w:val="both"/>
        <w:rPr>
          <w:rFonts w:ascii="Arial" w:hAnsi="Arial" w:cs="Arial"/>
          <w:color w:val="auto"/>
          <w:sz w:val="20"/>
          <w:szCs w:val="20"/>
        </w:rPr>
      </w:pPr>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Giấy khen của Thủ trưởng đơn vị có tư cách pháp nhân thuộc và trực thuộc Bộ Y tế tặng cho tập thể thuộc thẩm quyền quản lý đạt các ti</w:t>
      </w:r>
      <w:r w:rsidRPr="00EF6562" w:rsidR="000F758D">
        <w:rPr>
          <w:rFonts w:ascii="Arial" w:hAnsi="Arial" w:cs="Arial"/>
          <w:color w:val="auto"/>
          <w:sz w:val="20"/>
          <w:szCs w:val="20"/>
        </w:rPr>
        <w:t xml:space="preserve">êu chuẩn sau:</w:t>
      </w:r>
    </w:p>
    <w:p>
      <w:pPr>
        <w:pStyle w:val="BodyText"/>
        <w:tabs>
          <w:tab w:val="left" w:pos="1222"/>
        </w:tabs>
        <w:spacing w:after="120" w:line="240" w:lineRule="auto"/>
        <w:ind w:firstLine="720"/>
        <w:jc w:val="both"/>
        <w:rPr>
          <w:rFonts w:ascii="Arial" w:hAnsi="Arial" w:cs="Arial"/>
          <w:color w:val="auto"/>
          <w:sz w:val="20"/>
          <w:szCs w:val="20"/>
        </w:rPr>
      </w:pPr>
      <w:bookmarkStart w:id="61" w:name="bookmark60"/>
      <w:bookmarkEnd w:id="61"/>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Hoàn thành tốt nhiệm vụ trở lên;</w:t>
      </w:r>
    </w:p>
    <w:p>
      <w:pPr>
        <w:pStyle w:val="BodyText"/>
        <w:tabs>
          <w:tab w:val="left" w:pos="1131"/>
        </w:tabs>
        <w:spacing w:after="120" w:line="240" w:lineRule="auto"/>
        <w:ind w:firstLine="720"/>
        <w:jc w:val="both"/>
        <w:rPr>
          <w:rFonts w:ascii="Arial" w:hAnsi="Arial" w:cs="Arial"/>
          <w:color w:val="auto"/>
          <w:sz w:val="20"/>
          <w:szCs w:val="20"/>
        </w:rPr>
      </w:pPr>
      <w:bookmarkStart w:id="62" w:name="bookmark61"/>
      <w:bookmarkEnd w:id="62"/>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Nội bộ đoàn kết, không có đơn thư khiếu nại, tố cáo; thực hiện tốt quy chế dân chủ cơ sở, tổ chức tốt các phong trào thi đua;</w:t>
      </w:r>
    </w:p>
    <w:p>
      <w:pPr>
        <w:pStyle w:val="BodyText"/>
        <w:tabs>
          <w:tab w:val="left" w:pos="1141"/>
        </w:tabs>
        <w:spacing w:after="120" w:line="240" w:lineRule="auto"/>
        <w:ind w:firstLine="720"/>
        <w:jc w:val="both"/>
        <w:rPr>
          <w:rFonts w:ascii="Arial" w:hAnsi="Arial" w:cs="Arial"/>
          <w:color w:val="auto"/>
          <w:sz w:val="20"/>
          <w:szCs w:val="20"/>
        </w:rPr>
      </w:pPr>
      <w:bookmarkStart w:id="63" w:name="bookmark62"/>
      <w:bookmarkEnd w:id="63"/>
      <w:r w:rsidRPr="00EF6562">
        <w:rPr>
          <w:rFonts w:ascii="Arial" w:hAnsi="Arial" w:cs="Arial"/>
          <w:color w:val="auto"/>
          <w:sz w:val="20"/>
          <w:szCs w:val="20"/>
          <w:lang w:val="en-US"/>
        </w:rPr>
        <w:t xml:space="preserve">c) </w:t>
      </w:r>
      <w:r w:rsidRPr="00EF6562" w:rsidR="000F758D">
        <w:rPr>
          <w:rFonts w:ascii="Arial" w:hAnsi="Arial" w:cs="Arial"/>
          <w:color w:val="auto"/>
          <w:sz w:val="20"/>
          <w:szCs w:val="20"/>
        </w:rPr>
        <w:t xml:space="preserve">Chăm lo đời sống vật chất, tinh thần trong tập thể, thực hành tiết kiệm, chống lãng</w:t>
      </w:r>
      <w:r w:rsidRPr="00EF6562" w:rsidR="000F758D">
        <w:rPr>
          <w:rFonts w:ascii="Arial" w:hAnsi="Arial" w:cs="Arial"/>
          <w:color w:val="auto"/>
          <w:sz w:val="20"/>
          <w:szCs w:val="20"/>
        </w:rPr>
        <w:t xml:space="preserve"> phí;</w:t>
      </w:r>
    </w:p>
    <w:p>
      <w:pPr>
        <w:pStyle w:val="BodyText"/>
        <w:tabs>
          <w:tab w:val="left" w:pos="1201"/>
        </w:tabs>
        <w:spacing w:after="120" w:line="240" w:lineRule="auto"/>
        <w:ind w:firstLine="720"/>
        <w:jc w:val="both"/>
        <w:rPr>
          <w:rFonts w:ascii="Arial" w:hAnsi="Arial" w:cs="Arial"/>
          <w:color w:val="auto"/>
          <w:sz w:val="20"/>
          <w:szCs w:val="20"/>
        </w:rPr>
      </w:pPr>
      <w:bookmarkStart w:id="64" w:name="bookmark63"/>
      <w:bookmarkEnd w:id="64"/>
      <w:r w:rsidRPr="00EF6562">
        <w:rPr>
          <w:rFonts w:ascii="Arial" w:hAnsi="Arial" w:cs="Arial"/>
          <w:color w:val="auto"/>
          <w:sz w:val="20"/>
          <w:szCs w:val="20"/>
          <w:lang w:val="en-US"/>
        </w:rPr>
        <w:t xml:space="preserve">d) </w:t>
      </w:r>
      <w:r w:rsidRPr="00EF6562" w:rsidR="000F758D">
        <w:rPr>
          <w:rFonts w:ascii="Arial" w:hAnsi="Arial" w:cs="Arial"/>
          <w:color w:val="auto"/>
          <w:sz w:val="20"/>
          <w:szCs w:val="20"/>
        </w:rPr>
        <w:t xml:space="preserve">Thực hiện đầy đủ chế độ, chính sách đối với các thành viên trong tập thể.</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11. Hồ sơ đề nghị xét tặng danh hiệu thi đua, hình thức khen thưởng thuộ</w:t>
      </w:r>
      <w:r w:rsidRPr="00EF6562" w:rsidR="00DF6B08">
        <w:rPr>
          <w:rFonts w:ascii="Arial" w:hAnsi="Arial" w:cs="Arial"/>
          <w:b/>
          <w:bCs/>
          <w:color w:val="auto"/>
          <w:sz w:val="20"/>
          <w:szCs w:val="20"/>
        </w:rPr>
        <w:t xml:space="preserve">c thẩm quyền quản lý của Bộ trư</w:t>
      </w:r>
      <w:r w:rsidRPr="00EF6562" w:rsidR="00DF6B08">
        <w:rPr>
          <w:rFonts w:ascii="Arial" w:hAnsi="Arial" w:cs="Arial"/>
          <w:b/>
          <w:bCs/>
          <w:color w:val="auto"/>
          <w:sz w:val="20"/>
          <w:szCs w:val="20"/>
          <w:lang w:val="en-US"/>
        </w:rPr>
        <w:t xml:space="preserve">ở</w:t>
      </w:r>
      <w:r w:rsidRPr="00EF6562">
        <w:rPr>
          <w:rFonts w:ascii="Arial" w:hAnsi="Arial" w:cs="Arial"/>
          <w:b/>
          <w:bCs/>
          <w:color w:val="auto"/>
          <w:sz w:val="20"/>
          <w:szCs w:val="20"/>
        </w:rPr>
        <w:t xml:space="preserve">ng Bộ Y tế</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Hồ sơ đề nghị xét tặng danh hiệu thi đua và hình thức kh</w:t>
      </w:r>
      <w:r w:rsidRPr="00EF6562">
        <w:rPr>
          <w:rFonts w:ascii="Arial" w:hAnsi="Arial" w:cs="Arial"/>
          <w:color w:val="auto"/>
          <w:sz w:val="20"/>
          <w:szCs w:val="20"/>
        </w:rPr>
        <w:t xml:space="preserve">en thưởng thuộc thẩm quyền của Bộ trưởng Bộ Y tế thực hiện theo quy định tại Điều 84 của Luật Thi đua, khen thưởng gồm 01 bộ (bản chính) và các văn bản điện tử của hồ sơ khen thưởng, trừ văn bản có nội dung bí mật nhà nước.</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12. Hiệu lực thi hành</w:t>
      </w:r>
    </w:p>
    <w:p>
      <w:pPr>
        <w:pStyle w:val="BodyText"/>
        <w:tabs>
          <w:tab w:val="left" w:pos="1134"/>
          <w:tab w:val="left" w:pos="9101"/>
        </w:tabs>
        <w:spacing w:after="120" w:line="240" w:lineRule="auto"/>
        <w:ind w:firstLine="720"/>
        <w:jc w:val="both"/>
        <w:rPr>
          <w:rFonts w:ascii="Arial" w:hAnsi="Arial" w:cs="Arial"/>
          <w:color w:val="auto"/>
          <w:sz w:val="20"/>
          <w:szCs w:val="20"/>
        </w:rPr>
      </w:pPr>
      <w:bookmarkStart w:id="65" w:name="bookmark64"/>
      <w:bookmarkEnd w:id="65"/>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Thông</w:t>
      </w:r>
      <w:r w:rsidRPr="00EF6562" w:rsidR="000F758D">
        <w:rPr>
          <w:rFonts w:ascii="Arial" w:hAnsi="Arial" w:cs="Arial"/>
          <w:color w:val="auto"/>
          <w:sz w:val="20"/>
          <w:szCs w:val="20"/>
        </w:rPr>
        <w:t xml:space="preserve"> tư này có hiệu lực thi hành từ ngày 15 háng 02 năm 2024.</w:t>
      </w:r>
    </w:p>
    <w:p>
      <w:pPr>
        <w:pStyle w:val="BodyText"/>
        <w:tabs>
          <w:tab w:val="left" w:pos="1112"/>
        </w:tabs>
        <w:spacing w:after="120" w:line="240" w:lineRule="auto"/>
        <w:ind w:firstLine="720"/>
        <w:jc w:val="both"/>
        <w:rPr>
          <w:rFonts w:ascii="Arial" w:hAnsi="Arial" w:cs="Arial"/>
          <w:color w:val="auto"/>
          <w:sz w:val="20"/>
          <w:szCs w:val="20"/>
        </w:rPr>
      </w:pPr>
      <w:bookmarkStart w:id="66" w:name="bookmark65"/>
      <w:bookmarkEnd w:id="66"/>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Thông tư số 38/2018/TT-BYT ngày 30 tháng 11 năm 2018 của Bộ trưởng Bộ Y tế hướng </w:t>
      </w:r>
      <w:r w:rsidRPr="00EF6562" w:rsidR="000F758D">
        <w:rPr>
          <w:rFonts w:ascii="Arial" w:hAnsi="Arial" w:cs="Arial"/>
          <w:color w:val="auto"/>
          <w:sz w:val="20"/>
          <w:szCs w:val="20"/>
        </w:rPr>
        <w:t xml:space="preserve">dẫn công tác thi đua, khen thưởng trong ngành y tế hết hiệu lực kể từ ngày Thông tư này có hiệu lực.</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13. Điều</w:t>
      </w:r>
      <w:r w:rsidRPr="00EF6562">
        <w:rPr>
          <w:rFonts w:ascii="Arial" w:hAnsi="Arial" w:cs="Arial"/>
          <w:b/>
          <w:bCs/>
          <w:color w:val="auto"/>
          <w:sz w:val="20"/>
          <w:szCs w:val="20"/>
        </w:rPr>
        <w:t xml:space="preserve"> khoản tham chiếu</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Trường hợp các văn bản dẫn chiếu trong Thông tư này được thay thế hoặc sửa đổi, bổ sung thì áp dụng theo văn bản thay thế hoặc sửa đổi, bổ sung.</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14. Quy định chuyển tiếp</w:t>
      </w:r>
    </w:p>
    <w:p>
      <w:pPr>
        <w:pStyle w:val="BodyText"/>
        <w:spacing w:after="12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Hồ sơ xét tặng danh hiệu thi đua, hình thức khen thưởng thuộc </w:t>
      </w:r>
      <w:r w:rsidRPr="00EF6562">
        <w:rPr>
          <w:rFonts w:ascii="Arial" w:hAnsi="Arial" w:cs="Arial"/>
          <w:color w:val="auto"/>
          <w:sz w:val="20"/>
          <w:szCs w:val="20"/>
        </w:rPr>
        <w:t xml:space="preserve">thẩm quyền của Bộ trưởng Bộ Y tế nộp trước thời điểm Thông tư này có hiệu lực thi hành thì thực hiện theo quy định tại Thông tư số 38/2018/TT-BYT ngày 30 tháng 11 năm 2018 của Bộ trưởng Bộ Y tế hướng dẫn công tác thi đua, khen thưởng trong ngành y tế (trừ </w:t>
      </w:r>
      <w:r w:rsidRPr="00EF6562">
        <w:rPr>
          <w:rFonts w:ascii="Arial" w:hAnsi="Arial" w:cs="Arial"/>
          <w:color w:val="auto"/>
          <w:sz w:val="20"/>
          <w:szCs w:val="20"/>
        </w:rPr>
        <w:t xml:space="preserve">trường hợp tập thể, cá nhân đề nghị được thực hiện theo quy định tại Thông tư này).</w:t>
      </w:r>
    </w:p>
    <w:p>
      <w:pPr>
        <w:pStyle w:val="BodyText"/>
        <w:spacing w:after="120" w:line="240" w:lineRule="auto"/>
        <w:ind w:firstLine="720"/>
        <w:jc w:val="both"/>
        <w:rPr>
          <w:rFonts w:ascii="Arial" w:hAnsi="Arial" w:cs="Arial"/>
          <w:color w:val="auto"/>
          <w:sz w:val="20"/>
          <w:szCs w:val="20"/>
        </w:rPr>
      </w:pPr>
      <w:r w:rsidRPr="00EF6562">
        <w:rPr>
          <w:rFonts w:ascii="Arial" w:hAnsi="Arial" w:cs="Arial"/>
          <w:b/>
          <w:bCs/>
          <w:color w:val="auto"/>
          <w:sz w:val="20"/>
          <w:szCs w:val="20"/>
        </w:rPr>
        <w:t xml:space="preserve">Điều 15. Trách nhiệm </w:t>
      </w:r>
      <w:r w:rsidRPr="00EF6562" w:rsidR="001F1400">
        <w:rPr>
          <w:rFonts w:ascii="Arial" w:hAnsi="Arial" w:cs="Arial"/>
          <w:b/>
          <w:bCs/>
          <w:color w:val="auto"/>
          <w:sz w:val="20"/>
          <w:szCs w:val="20"/>
        </w:rPr>
        <w:t xml:space="preserve">thi</w:t>
      </w:r>
      <w:r w:rsidRPr="00EF6562">
        <w:rPr>
          <w:rFonts w:ascii="Arial" w:hAnsi="Arial" w:cs="Arial"/>
          <w:b/>
          <w:bCs/>
          <w:color w:val="auto"/>
          <w:sz w:val="20"/>
          <w:szCs w:val="20"/>
        </w:rPr>
        <w:t xml:space="preserve"> hành</w:t>
      </w:r>
    </w:p>
    <w:p>
      <w:pPr>
        <w:pStyle w:val="BodyText"/>
        <w:tabs>
          <w:tab w:val="left" w:pos="1118"/>
        </w:tabs>
        <w:spacing w:after="120" w:line="240" w:lineRule="auto"/>
        <w:ind w:firstLine="720"/>
        <w:jc w:val="both"/>
        <w:rPr>
          <w:rFonts w:ascii="Arial" w:hAnsi="Arial" w:cs="Arial"/>
          <w:color w:val="auto"/>
          <w:sz w:val="20"/>
          <w:szCs w:val="20"/>
        </w:rPr>
      </w:pPr>
      <w:bookmarkStart w:id="67" w:name="bookmark66"/>
      <w:bookmarkEnd w:id="67"/>
      <w:r w:rsidRPr="00EF6562">
        <w:rPr>
          <w:rFonts w:ascii="Arial" w:hAnsi="Arial" w:cs="Arial"/>
          <w:color w:val="auto"/>
          <w:sz w:val="20"/>
          <w:szCs w:val="20"/>
          <w:lang w:val="en-US"/>
        </w:rPr>
        <w:t xml:space="preserve">1. </w:t>
      </w:r>
      <w:r w:rsidRPr="00EF6562" w:rsidR="000F758D">
        <w:rPr>
          <w:rFonts w:ascii="Arial" w:hAnsi="Arial" w:cs="Arial"/>
          <w:color w:val="auto"/>
          <w:sz w:val="20"/>
          <w:szCs w:val="20"/>
        </w:rPr>
        <w:t xml:space="preserve">Vụ Tổ chức cán bộ:</w:t>
      </w:r>
    </w:p>
    <w:p>
      <w:pPr>
        <w:pStyle w:val="BodyText"/>
        <w:tabs>
          <w:tab w:val="left" w:pos="1162"/>
        </w:tabs>
        <w:spacing w:after="120" w:line="240" w:lineRule="auto"/>
        <w:ind w:firstLine="720"/>
        <w:jc w:val="both"/>
        <w:rPr>
          <w:rFonts w:ascii="Arial" w:hAnsi="Arial" w:cs="Arial"/>
          <w:color w:val="auto"/>
          <w:sz w:val="20"/>
          <w:szCs w:val="20"/>
        </w:rPr>
      </w:pPr>
      <w:bookmarkStart w:id="68" w:name="bookmark67"/>
      <w:bookmarkEnd w:id="68"/>
      <w:r w:rsidRPr="00EF6562">
        <w:rPr>
          <w:rFonts w:ascii="Arial" w:hAnsi="Arial" w:cs="Arial"/>
          <w:color w:val="auto"/>
          <w:sz w:val="20"/>
          <w:szCs w:val="20"/>
          <w:lang w:val="en-US"/>
        </w:rPr>
        <w:t xml:space="preserve">a) </w:t>
      </w:r>
      <w:r w:rsidRPr="00EF6562" w:rsidR="000F758D">
        <w:rPr>
          <w:rFonts w:ascii="Arial" w:hAnsi="Arial" w:cs="Arial"/>
          <w:color w:val="auto"/>
          <w:sz w:val="20"/>
          <w:szCs w:val="20"/>
        </w:rPr>
        <w:t xml:space="preserve">Là Thường trực Hội đồng thi đua, khen thưởng Bộ Y tế;</w:t>
      </w:r>
    </w:p>
    <w:p>
      <w:pPr>
        <w:pStyle w:val="BodyText"/>
        <w:tabs>
          <w:tab w:val="left" w:pos="1136"/>
        </w:tabs>
        <w:spacing w:after="120" w:line="240" w:lineRule="auto"/>
        <w:ind w:firstLine="720"/>
        <w:jc w:val="both"/>
        <w:rPr>
          <w:rFonts w:ascii="Arial" w:hAnsi="Arial" w:cs="Arial"/>
          <w:color w:val="auto"/>
          <w:sz w:val="20"/>
          <w:szCs w:val="20"/>
        </w:rPr>
      </w:pPr>
      <w:bookmarkStart w:id="69" w:name="bookmark68"/>
      <w:bookmarkEnd w:id="69"/>
      <w:r w:rsidRPr="00EF6562">
        <w:rPr>
          <w:rFonts w:ascii="Arial" w:hAnsi="Arial" w:cs="Arial"/>
          <w:color w:val="auto"/>
          <w:sz w:val="20"/>
          <w:szCs w:val="20"/>
          <w:lang w:val="en-US"/>
        </w:rPr>
        <w:t xml:space="preserve">b) </w:t>
      </w:r>
      <w:r w:rsidRPr="00EF6562" w:rsidR="000F758D">
        <w:rPr>
          <w:rFonts w:ascii="Arial" w:hAnsi="Arial" w:cs="Arial"/>
          <w:color w:val="auto"/>
          <w:sz w:val="20"/>
          <w:szCs w:val="20"/>
        </w:rPr>
        <w:t xml:space="preserve">Chịu trách nhiệm hướng dẫn, tổ chức triển khai, kiểm tra việc thực </w:t>
      </w:r>
      <w:r w:rsidRPr="00EF6562" w:rsidR="000F758D">
        <w:rPr>
          <w:rFonts w:ascii="Arial" w:hAnsi="Arial" w:cs="Arial"/>
          <w:color w:val="auto"/>
          <w:sz w:val="20"/>
          <w:szCs w:val="20"/>
        </w:rPr>
        <w:t xml:space="preserve">hiện Thông tư này.</w:t>
      </w:r>
    </w:p>
    <w:p>
      <w:pPr>
        <w:pStyle w:val="BodyText"/>
        <w:tabs>
          <w:tab w:val="left" w:pos="1107"/>
        </w:tabs>
        <w:spacing w:after="120" w:line="240" w:lineRule="auto"/>
        <w:ind w:firstLine="720"/>
        <w:jc w:val="both"/>
        <w:rPr>
          <w:rFonts w:ascii="Arial" w:hAnsi="Arial" w:cs="Arial"/>
          <w:color w:val="auto"/>
          <w:sz w:val="20"/>
          <w:szCs w:val="20"/>
        </w:rPr>
      </w:pPr>
      <w:bookmarkStart w:id="70" w:name="bookmark69"/>
      <w:bookmarkEnd w:id="70"/>
      <w:r w:rsidRPr="00EF6562">
        <w:rPr>
          <w:rFonts w:ascii="Arial" w:hAnsi="Arial" w:cs="Arial"/>
          <w:color w:val="auto"/>
          <w:sz w:val="20"/>
          <w:szCs w:val="20"/>
          <w:lang w:val="en-US"/>
        </w:rPr>
        <w:t xml:space="preserve">2. </w:t>
      </w:r>
      <w:r w:rsidRPr="00EF6562" w:rsidR="000F758D">
        <w:rPr>
          <w:rFonts w:ascii="Arial" w:hAnsi="Arial" w:cs="Arial"/>
          <w:color w:val="auto"/>
          <w:sz w:val="20"/>
          <w:szCs w:val="20"/>
        </w:rPr>
        <w:t xml:space="preserve">Chánh Văn phòng Bộ; Chánh Thanh tra Bộ; Vụ trưởng, Cục trưởng thuộc Bộ; Thủ trưởng các đơn vị trực thuộc Bộ; Giám đốc Sở Y tế các tỉnh, thành phố trực thuộc Trung ương và cơ quan, tổ chức, cá nhân có liên quan chịu trách nhiệm thi hành T</w:t>
      </w:r>
      <w:r w:rsidRPr="00EF6562" w:rsidR="000F758D">
        <w:rPr>
          <w:rFonts w:ascii="Arial" w:hAnsi="Arial" w:cs="Arial"/>
          <w:color w:val="auto"/>
          <w:sz w:val="20"/>
          <w:szCs w:val="20"/>
        </w:rPr>
        <w:t xml:space="preserve">hông tư này.</w:t>
      </w:r>
    </w:p>
    <w:p>
      <w:pPr>
        <w:pStyle w:val="BodyText"/>
        <w:spacing w:after="0" w:line="240" w:lineRule="auto"/>
        <w:ind w:firstLine="720"/>
        <w:jc w:val="both"/>
        <w:rPr>
          <w:rFonts w:ascii="Arial" w:hAnsi="Arial" w:cs="Arial"/>
          <w:color w:val="auto"/>
          <w:sz w:val="20"/>
          <w:szCs w:val="20"/>
        </w:rPr>
      </w:pPr>
      <w:r w:rsidRPr="00EF6562">
        <w:rPr>
          <w:rFonts w:ascii="Arial" w:hAnsi="Arial" w:cs="Arial"/>
          <w:color w:val="auto"/>
          <w:sz w:val="20"/>
          <w:szCs w:val="20"/>
        </w:rPr>
        <w:t xml:space="preserve">Trong quá trình triển khai thực hiện, nếu có vướng mắc, các cơ quan, tổ chức, cá nhân phản ánh kịp thời về Bộ Y tế (Vụ Tổ chức cán bộ) để xem xét, giải quyết./.</w:t>
      </w:r>
    </w:p>
    <w:p>
      <w:pPr>
        <w:pStyle w:val="BodyText"/>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17"/>
      </w:tblGrid>
      <w:tr w:rsidTr="001F1400">
        <w:trPr/>
        <w:tc>
          <w:tcPr>
            <w:tcW w:w="2496" w:type="pct"/>
          </w:tcPr>
          <w:p>
            <w:pPr>
              <w:pStyle w:val="BodyText"/>
              <w:spacing w:after="0" w:line="240" w:lineRule="auto"/>
              <w:ind w:firstLine="0"/>
              <w:rPr>
                <w:rFonts w:ascii="Arial" w:hAnsi="Arial" w:cs="Arial"/>
                <w:color w:val="auto"/>
                <w:sz w:val="20"/>
                <w:szCs w:val="20"/>
              </w:rPr>
            </w:pPr>
            <w:r w:rsidRPr="00EF6562">
              <w:rPr>
                <w:rFonts w:ascii="Arial" w:hAnsi="Arial" w:cs="Arial"/>
                <w:b/>
                <w:bCs/>
                <w:i/>
                <w:iCs/>
                <w:color w:val="auto"/>
                <w:sz w:val="20"/>
                <w:szCs w:val="20"/>
              </w:rPr>
              <w:t xml:space="preserve">Nơi nhận:</w:t>
            </w:r>
          </w:p>
          <w:p>
            <w:pPr>
              <w:pStyle w:val="Bodytext(2)"/>
              <w:tabs>
                <w:tab w:val="left" w:pos="258"/>
              </w:tabs>
              <w:rPr>
                <w:rFonts w:ascii="Arial" w:hAnsi="Arial" w:cs="Arial"/>
                <w:color w:val="auto"/>
              </w:rPr>
            </w:pPr>
            <w:bookmarkStart w:id="71" w:name="bookmark70"/>
            <w:bookmarkEnd w:id="71"/>
            <w:r w:rsidRPr="00EF6562">
              <w:rPr>
                <w:rFonts w:ascii="Arial" w:hAnsi="Arial" w:cs="Arial"/>
                <w:color w:val="auto"/>
                <w:lang w:val="en-US"/>
              </w:rPr>
              <w:t xml:space="preserve">- </w:t>
            </w:r>
            <w:r w:rsidRPr="00EF6562" w:rsidR="00EF6562">
              <w:rPr>
                <w:rFonts w:ascii="Arial" w:hAnsi="Arial" w:cs="Arial"/>
                <w:color w:val="auto"/>
                <w:lang w:val="en-US"/>
              </w:rPr>
              <w:t xml:space="preserve">Ủ</w:t>
            </w:r>
            <w:r w:rsidRPr="00EF6562">
              <w:rPr>
                <w:rFonts w:ascii="Arial" w:hAnsi="Arial" w:cs="Arial"/>
                <w:color w:val="auto"/>
              </w:rPr>
              <w:t xml:space="preserve">y ban Xã hội của Quốc hội;</w:t>
            </w:r>
          </w:p>
          <w:p>
            <w:pPr>
              <w:pStyle w:val="Bodytext(2)"/>
              <w:tabs>
                <w:tab w:val="left" w:pos="258"/>
              </w:tabs>
              <w:rPr>
                <w:rFonts w:ascii="Arial" w:hAnsi="Arial" w:cs="Arial"/>
                <w:color w:val="auto"/>
              </w:rPr>
            </w:pPr>
            <w:bookmarkStart w:id="72" w:name="bookmark71"/>
            <w:bookmarkEnd w:id="72"/>
            <w:r w:rsidRPr="00EF6562">
              <w:rPr>
                <w:rFonts w:ascii="Arial" w:hAnsi="Arial" w:cs="Arial"/>
                <w:color w:val="auto"/>
                <w:lang w:val="en-US"/>
              </w:rPr>
              <w:t xml:space="preserve">- </w:t>
            </w:r>
            <w:r w:rsidRPr="00EF6562">
              <w:rPr>
                <w:rFonts w:ascii="Arial" w:hAnsi="Arial" w:cs="Arial"/>
                <w:color w:val="auto"/>
              </w:rPr>
              <w:t xml:space="preserve">Văn phòng Chính phủ (Công báo, cổng Thông tin điện tử CP);</w:t>
            </w:r>
          </w:p>
          <w:p>
            <w:pPr>
              <w:pStyle w:val="Bodytext(2)"/>
              <w:tabs>
                <w:tab w:val="left" w:pos="267"/>
              </w:tabs>
              <w:rPr>
                <w:rFonts w:ascii="Arial" w:hAnsi="Arial" w:cs="Arial"/>
                <w:color w:val="auto"/>
              </w:rPr>
            </w:pPr>
            <w:bookmarkStart w:id="73" w:name="bookmark72"/>
            <w:bookmarkEnd w:id="73"/>
            <w:r w:rsidRPr="00EF6562">
              <w:rPr>
                <w:rFonts w:ascii="Arial" w:hAnsi="Arial" w:cs="Arial"/>
                <w:color w:val="auto"/>
                <w:lang w:val="en-US"/>
              </w:rPr>
              <w:t xml:space="preserve">- </w:t>
            </w:r>
            <w:r w:rsidRPr="00EF6562">
              <w:rPr>
                <w:rFonts w:ascii="Arial" w:hAnsi="Arial" w:cs="Arial"/>
                <w:color w:val="auto"/>
              </w:rPr>
              <w:t xml:space="preserve">Bộ Tư pháp (Cục Kiểm tra văn bản QPPL);</w:t>
            </w:r>
          </w:p>
          <w:p>
            <w:pPr>
              <w:pStyle w:val="Bodytext(2)"/>
              <w:tabs>
                <w:tab w:val="left" w:pos="267"/>
              </w:tabs>
              <w:rPr>
                <w:rFonts w:ascii="Arial" w:hAnsi="Arial" w:cs="Arial"/>
                <w:color w:val="auto"/>
              </w:rPr>
            </w:pPr>
            <w:bookmarkStart w:id="74" w:name="bookmark73"/>
            <w:bookmarkEnd w:id="74"/>
            <w:r w:rsidRPr="00EF6562">
              <w:rPr>
                <w:rFonts w:ascii="Arial" w:hAnsi="Arial" w:cs="Arial"/>
                <w:color w:val="auto"/>
                <w:lang w:val="en-US"/>
              </w:rPr>
              <w:t xml:space="preserve">- </w:t>
            </w:r>
            <w:r w:rsidRPr="00EF6562">
              <w:rPr>
                <w:rFonts w:ascii="Arial" w:hAnsi="Arial" w:cs="Arial"/>
                <w:color w:val="auto"/>
              </w:rPr>
              <w:t xml:space="preserve">Ban Thi đua - Khen thưởng Trung ương;</w:t>
            </w:r>
          </w:p>
          <w:p>
            <w:pPr>
              <w:pStyle w:val="Bodytext(2)"/>
              <w:tabs>
                <w:tab w:val="left" w:pos="267"/>
              </w:tabs>
              <w:rPr>
                <w:rFonts w:ascii="Arial" w:hAnsi="Arial" w:cs="Arial"/>
                <w:color w:val="auto"/>
              </w:rPr>
            </w:pPr>
            <w:bookmarkStart w:id="75" w:name="bookmark74"/>
            <w:bookmarkEnd w:id="75"/>
            <w:r w:rsidRPr="00EF6562">
              <w:rPr>
                <w:rFonts w:ascii="Arial" w:hAnsi="Arial" w:cs="Arial"/>
                <w:color w:val="auto"/>
                <w:lang w:val="en-US"/>
              </w:rPr>
              <w:t xml:space="preserve">- </w:t>
            </w:r>
            <w:r w:rsidRPr="00EF6562">
              <w:rPr>
                <w:rFonts w:ascii="Arial" w:hAnsi="Arial" w:cs="Arial"/>
                <w:color w:val="auto"/>
              </w:rPr>
              <w:t xml:space="preserve">Các Bộ, cơ quan ngang Bộ, cơ quan thuộc Chính phủ;</w:t>
            </w:r>
          </w:p>
          <w:p>
            <w:pPr>
              <w:pStyle w:val="Bodytext(2)"/>
              <w:tabs>
                <w:tab w:val="left" w:pos="267"/>
              </w:tabs>
              <w:rPr>
                <w:rFonts w:ascii="Arial" w:hAnsi="Arial" w:cs="Arial"/>
                <w:color w:val="auto"/>
              </w:rPr>
            </w:pPr>
            <w:bookmarkStart w:id="76" w:name="bookmark75"/>
            <w:bookmarkEnd w:id="76"/>
            <w:r w:rsidRPr="00EF6562">
              <w:rPr>
                <w:rFonts w:ascii="Arial" w:hAnsi="Arial" w:cs="Arial"/>
                <w:color w:val="auto"/>
                <w:lang w:val="en-US"/>
              </w:rPr>
              <w:t xml:space="preserve">- </w:t>
            </w:r>
            <w:r w:rsidRPr="00EF6562">
              <w:rPr>
                <w:rFonts w:ascii="Arial" w:hAnsi="Arial" w:cs="Arial"/>
                <w:color w:val="auto"/>
              </w:rPr>
              <w:t xml:space="preserve">Tổng Liên đoàn Lao động Việt Nam;</w:t>
            </w:r>
          </w:p>
          <w:p>
            <w:pPr>
              <w:pStyle w:val="Bodytext(2)"/>
              <w:tabs>
                <w:tab w:val="left" w:pos="267"/>
              </w:tabs>
              <w:rPr>
                <w:rFonts w:ascii="Arial" w:hAnsi="Arial" w:cs="Arial"/>
                <w:color w:val="auto"/>
              </w:rPr>
            </w:pPr>
            <w:bookmarkStart w:id="77" w:name="bookmark76"/>
            <w:bookmarkEnd w:id="77"/>
            <w:r w:rsidRPr="00EF6562">
              <w:rPr>
                <w:rFonts w:ascii="Arial" w:hAnsi="Arial" w:cs="Arial"/>
                <w:color w:val="auto"/>
                <w:lang w:val="en-US"/>
              </w:rPr>
              <w:t xml:space="preserve">- </w:t>
            </w:r>
            <w:r w:rsidRPr="00EF6562">
              <w:rPr>
                <w:rFonts w:ascii="Arial" w:hAnsi="Arial" w:cs="Arial"/>
                <w:color w:val="auto"/>
              </w:rPr>
              <w:t xml:space="preserve">UBND các tỉnh, thành phố trực thuộc TƯ;</w:t>
            </w:r>
            <w:bookmarkStart w:id="78" w:name="bookmark77"/>
            <w:bookmarkEnd w:id="78"/>
          </w:p>
          <w:p>
            <w:pPr>
              <w:pStyle w:val="Bodytext(2)"/>
              <w:tabs>
                <w:tab w:val="left" w:pos="267"/>
              </w:tabs>
              <w:rPr>
                <w:rFonts w:ascii="Arial" w:hAnsi="Arial" w:cs="Arial"/>
                <w:color w:val="auto"/>
              </w:rPr>
            </w:pPr>
            <w:r w:rsidRPr="00EF6562">
              <w:rPr>
                <w:rFonts w:ascii="Arial" w:hAnsi="Arial" w:cs="Arial"/>
                <w:color w:val="auto"/>
                <w:lang w:val="en-US"/>
              </w:rPr>
              <w:t xml:space="preserve">- </w:t>
            </w:r>
            <w:r w:rsidRPr="00EF6562">
              <w:rPr>
                <w:rFonts w:ascii="Arial" w:hAnsi="Arial" w:cs="Arial"/>
                <w:color w:val="auto"/>
              </w:rPr>
              <w:t xml:space="preserve">Bộ trưởng (để báo cáo);</w:t>
            </w:r>
          </w:p>
          <w:p>
            <w:pPr>
              <w:pStyle w:val="Bodytext(2)"/>
              <w:tabs>
                <w:tab w:val="left" w:pos="267"/>
              </w:tabs>
              <w:rPr>
                <w:rFonts w:ascii="Arial" w:hAnsi="Arial" w:cs="Arial"/>
                <w:color w:val="auto"/>
              </w:rPr>
            </w:pPr>
            <w:bookmarkStart w:id="79" w:name="bookmark78"/>
            <w:bookmarkEnd w:id="79"/>
            <w:r w:rsidRPr="00EF6562">
              <w:rPr>
                <w:rFonts w:ascii="Arial" w:hAnsi="Arial" w:cs="Arial"/>
                <w:color w:val="auto"/>
                <w:lang w:val="en-US"/>
              </w:rPr>
              <w:t xml:space="preserve">- </w:t>
            </w:r>
            <w:r w:rsidRPr="00EF6562">
              <w:rPr>
                <w:rFonts w:ascii="Arial" w:hAnsi="Arial" w:cs="Arial"/>
                <w:color w:val="auto"/>
              </w:rPr>
              <w:t xml:space="preserve">Các Thứ trưởng;</w:t>
            </w:r>
          </w:p>
          <w:p>
            <w:pPr>
              <w:pStyle w:val="Bodytext(2)"/>
              <w:tabs>
                <w:tab w:val="left" w:pos="267"/>
              </w:tabs>
              <w:rPr>
                <w:rFonts w:ascii="Arial" w:hAnsi="Arial" w:cs="Arial"/>
                <w:color w:val="auto"/>
              </w:rPr>
            </w:pPr>
            <w:bookmarkStart w:id="80" w:name="bookmark79"/>
            <w:bookmarkEnd w:id="80"/>
            <w:r w:rsidRPr="00EF6562">
              <w:rPr>
                <w:rFonts w:ascii="Arial" w:hAnsi="Arial" w:cs="Arial"/>
                <w:color w:val="auto"/>
                <w:lang w:val="en-US"/>
              </w:rPr>
              <w:t xml:space="preserve">- </w:t>
            </w:r>
            <w:r w:rsidRPr="00EF6562">
              <w:rPr>
                <w:rFonts w:ascii="Arial" w:hAnsi="Arial" w:cs="Arial"/>
                <w:color w:val="auto"/>
              </w:rPr>
              <w:t xml:space="preserve">SYT các tỉnh, thành phố trực thuộc TƯ,</w:t>
            </w:r>
          </w:p>
          <w:p>
            <w:pPr>
              <w:pStyle w:val="Bodytext(2)"/>
              <w:tabs>
                <w:tab w:val="left" w:pos="267"/>
              </w:tabs>
              <w:rPr>
                <w:rFonts w:ascii="Arial" w:hAnsi="Arial" w:cs="Arial"/>
                <w:color w:val="auto"/>
              </w:rPr>
            </w:pPr>
            <w:bookmarkStart w:id="81" w:name="bookmark80"/>
            <w:bookmarkEnd w:id="81"/>
            <w:r w:rsidRPr="00EF6562">
              <w:rPr>
                <w:rFonts w:ascii="Arial" w:hAnsi="Arial" w:cs="Arial"/>
                <w:color w:val="auto"/>
                <w:lang w:val="en-US"/>
              </w:rPr>
              <w:t xml:space="preserve">- </w:t>
            </w:r>
            <w:r w:rsidRPr="00EF6562">
              <w:rPr>
                <w:rFonts w:ascii="Arial" w:hAnsi="Arial" w:cs="Arial"/>
                <w:color w:val="auto"/>
              </w:rPr>
              <w:t xml:space="preserve">Y tế Bộ, ngành;</w:t>
            </w:r>
          </w:p>
          <w:p>
            <w:pPr>
              <w:pStyle w:val="Bodytext(2)"/>
              <w:tabs>
                <w:tab w:val="left" w:pos="267"/>
              </w:tabs>
              <w:rPr>
                <w:rFonts w:ascii="Arial" w:hAnsi="Arial" w:cs="Arial"/>
                <w:color w:val="auto"/>
              </w:rPr>
            </w:pPr>
            <w:bookmarkStart w:id="82" w:name="bookmark81"/>
            <w:bookmarkEnd w:id="82"/>
            <w:r w:rsidRPr="00EF6562">
              <w:rPr>
                <w:rFonts w:ascii="Arial" w:hAnsi="Arial" w:cs="Arial"/>
                <w:color w:val="auto"/>
                <w:lang w:val="en-US"/>
              </w:rPr>
              <w:t xml:space="preserve">- </w:t>
            </w:r>
            <w:r w:rsidRPr="00EF6562">
              <w:rPr>
                <w:rFonts w:ascii="Arial" w:hAnsi="Arial" w:cs="Arial"/>
                <w:color w:val="auto"/>
              </w:rPr>
              <w:t xml:space="preserve">Công đoàn Y tế Việt Nam;</w:t>
            </w:r>
          </w:p>
          <w:p>
            <w:pPr>
              <w:pStyle w:val="Bodytext(2)"/>
              <w:tabs>
                <w:tab w:val="left" w:pos="267"/>
              </w:tabs>
              <w:rPr>
                <w:rFonts w:ascii="Arial" w:hAnsi="Arial" w:cs="Arial"/>
                <w:color w:val="auto"/>
              </w:rPr>
            </w:pPr>
            <w:bookmarkStart w:id="83" w:name="bookmark82"/>
            <w:bookmarkEnd w:id="83"/>
            <w:r w:rsidRPr="00EF6562">
              <w:rPr>
                <w:rFonts w:ascii="Arial" w:hAnsi="Arial" w:cs="Arial"/>
                <w:color w:val="auto"/>
                <w:lang w:val="en-US"/>
              </w:rPr>
              <w:t xml:space="preserve">- </w:t>
            </w:r>
            <w:r w:rsidRPr="00EF6562">
              <w:rPr>
                <w:rFonts w:ascii="Arial" w:hAnsi="Arial" w:cs="Arial"/>
                <w:color w:val="auto"/>
              </w:rPr>
              <w:t xml:space="preserve">Các đơn vị thuộc, trực thuộc Bộ Y tế;</w:t>
            </w:r>
          </w:p>
          <w:p>
            <w:pPr>
              <w:pStyle w:val="Bodytext(2)"/>
              <w:tabs>
                <w:tab w:val="left" w:pos="267"/>
              </w:tabs>
              <w:rPr>
                <w:rFonts w:ascii="Arial" w:hAnsi="Arial" w:cs="Arial"/>
                <w:color w:val="auto"/>
              </w:rPr>
            </w:pPr>
            <w:bookmarkStart w:id="84" w:name="bookmark83"/>
            <w:bookmarkEnd w:id="84"/>
            <w:r w:rsidRPr="00EF6562">
              <w:rPr>
                <w:rFonts w:ascii="Arial" w:hAnsi="Arial" w:cs="Arial"/>
                <w:color w:val="auto"/>
                <w:lang w:val="en-US"/>
              </w:rPr>
              <w:t xml:space="preserve">- </w:t>
            </w:r>
            <w:r w:rsidRPr="00EF6562">
              <w:rPr>
                <w:rFonts w:ascii="Arial" w:hAnsi="Arial" w:cs="Arial"/>
                <w:color w:val="auto"/>
              </w:rPr>
              <w:t xml:space="preserve">Cổng Thông tin điện tử - BYT;</w:t>
            </w:r>
          </w:p>
          <w:p>
            <w:pPr>
              <w:pStyle w:val="Bodytext(2)"/>
              <w:tabs>
                <w:tab w:val="left" w:pos="267"/>
              </w:tabs>
              <w:rPr>
                <w:rFonts w:ascii="Arial" w:hAnsi="Arial" w:cs="Arial"/>
                <w:color w:val="auto"/>
              </w:rPr>
            </w:pPr>
            <w:r w:rsidRPr="00EF6562">
              <w:rPr>
                <w:rFonts w:ascii="Arial" w:hAnsi="Arial" w:cs="Arial"/>
                <w:color w:val="auto"/>
                <w:lang w:val="en-US"/>
              </w:rPr>
              <w:t xml:space="preserve">- </w:t>
            </w:r>
            <w:r w:rsidRPr="00EF6562">
              <w:rPr>
                <w:rFonts w:ascii="Arial" w:hAnsi="Arial" w:cs="Arial"/>
                <w:color w:val="auto"/>
              </w:rPr>
              <w:t xml:space="preserve">Lưu: VT, TCCB</w:t>
            </w:r>
            <w:r w:rsidRPr="00EF6562">
              <w:rPr>
                <w:rFonts w:ascii="Arial" w:hAnsi="Arial" w:cs="Arial"/>
                <w:color w:val="auto"/>
                <w:lang w:val="en-US"/>
              </w:rPr>
              <w:t xml:space="preserve">.</w:t>
            </w:r>
          </w:p>
        </w:tc>
        <w:tc>
          <w:tcPr>
            <w:tcW w:w="2504" w:type="pct"/>
          </w:tcPr>
          <w:p>
            <w:pPr>
              <w:pStyle w:val="BodyText"/>
              <w:spacing w:after="0" w:line="240" w:lineRule="auto"/>
              <w:ind w:firstLine="0"/>
              <w:jc w:val="center"/>
              <w:rPr>
                <w:rFonts w:ascii="Arial" w:hAnsi="Arial" w:cs="Arial"/>
                <w:b/>
                <w:color w:val="auto"/>
                <w:sz w:val="20"/>
                <w:szCs w:val="20"/>
                <w:lang w:val="en-US"/>
              </w:rPr>
            </w:pPr>
            <w:r w:rsidRPr="00EF6562">
              <w:rPr>
                <w:rFonts w:ascii="Arial" w:hAnsi="Arial" w:cs="Arial"/>
                <w:b/>
                <w:color w:val="auto"/>
                <w:sz w:val="20"/>
                <w:szCs w:val="20"/>
                <w:lang w:val="en-US"/>
              </w:rPr>
              <w:t xml:space="preserve">KT. BỘ TRƯỞNG</w:t>
            </w:r>
          </w:p>
          <w:p>
            <w:pPr>
              <w:pStyle w:val="BodyText"/>
              <w:spacing w:after="0" w:line="240" w:lineRule="auto"/>
              <w:ind w:firstLine="0"/>
              <w:jc w:val="center"/>
              <w:rPr>
                <w:rFonts w:ascii="Arial" w:hAnsi="Arial" w:cs="Arial"/>
                <w:b/>
                <w:color w:val="auto"/>
                <w:sz w:val="20"/>
                <w:szCs w:val="20"/>
                <w:lang w:val="en-US"/>
              </w:rPr>
            </w:pPr>
            <w:r w:rsidRPr="00EF6562">
              <w:rPr>
                <w:rFonts w:ascii="Arial" w:hAnsi="Arial" w:cs="Arial"/>
                <w:b/>
                <w:color w:val="auto"/>
                <w:sz w:val="20"/>
                <w:szCs w:val="20"/>
                <w:lang w:val="en-US"/>
              </w:rPr>
              <w:t xml:space="preserve">THỨ TRƯỞNG</w:t>
            </w:r>
          </w:p>
          <w:p>
            <w:pPr>
              <w:pStyle w:val="BodyText"/>
              <w:spacing w:after="0" w:line="240" w:lineRule="auto"/>
              <w:ind w:firstLine="0"/>
              <w:jc w:val="center"/>
              <w:rPr>
                <w:rFonts w:ascii="Arial" w:hAnsi="Arial" w:cs="Arial"/>
                <w:b/>
                <w:color w:val="auto"/>
                <w:sz w:val="20"/>
                <w:szCs w:val="20"/>
                <w:lang w:val="en-US"/>
              </w:rPr>
            </w:pPr>
          </w:p>
          <w:p>
            <w:pPr>
              <w:pStyle w:val="BodyText"/>
              <w:spacing w:after="0" w:line="240" w:lineRule="auto"/>
              <w:ind w:firstLine="0"/>
              <w:jc w:val="center"/>
              <w:rPr>
                <w:rFonts w:ascii="Arial" w:hAnsi="Arial" w:cs="Arial"/>
                <w:b/>
                <w:color w:val="auto"/>
                <w:sz w:val="20"/>
                <w:szCs w:val="20"/>
                <w:lang w:val="en-US"/>
              </w:rPr>
            </w:pPr>
          </w:p>
          <w:p>
            <w:pPr>
              <w:pStyle w:val="BodyText"/>
              <w:spacing w:after="0" w:line="240" w:lineRule="auto"/>
              <w:ind w:firstLine="0"/>
              <w:jc w:val="center"/>
              <w:rPr>
                <w:rFonts w:ascii="Arial" w:hAnsi="Arial" w:cs="Arial"/>
                <w:b/>
                <w:color w:val="auto"/>
                <w:sz w:val="20"/>
                <w:szCs w:val="20"/>
                <w:lang w:val="en-US"/>
              </w:rPr>
            </w:pPr>
          </w:p>
          <w:p>
            <w:pPr>
              <w:pStyle w:val="BodyText"/>
              <w:spacing w:after="0" w:line="240" w:lineRule="auto"/>
              <w:ind w:firstLine="0"/>
              <w:jc w:val="center"/>
              <w:rPr>
                <w:rFonts w:ascii="Arial" w:hAnsi="Arial" w:cs="Arial"/>
                <w:b/>
                <w:color w:val="auto"/>
                <w:sz w:val="20"/>
                <w:szCs w:val="20"/>
                <w:lang w:val="en-US"/>
              </w:rPr>
            </w:pPr>
            <w:r w:rsidRPr="00EF6562">
              <w:rPr>
                <w:rFonts w:ascii="Arial" w:hAnsi="Arial" w:cs="Arial"/>
                <w:b/>
                <w:color w:val="auto"/>
                <w:sz w:val="20"/>
                <w:szCs w:val="20"/>
                <w:lang w:val="en-US"/>
              </w:rPr>
              <w:t xml:space="preserve">Đỗ Xuân Tuyên</w:t>
            </w:r>
          </w:p>
        </w:tc>
      </w:tr>
    </w:tbl>
    <w:p>
      <w:pPr>
        <w:pStyle w:val="BodyText"/>
        <w:spacing w:after="0" w:line="240" w:lineRule="auto"/>
        <w:ind w:firstLine="0"/>
        <w:rPr>
          <w:rFonts w:ascii="Arial" w:hAnsi="Arial" w:cs="Arial"/>
          <w:color w:val="auto"/>
          <w:sz w:val="20"/>
          <w:szCs w:val="20"/>
        </w:rPr>
      </w:pPr>
    </w:p>
    <w:sectPr w:rsidSect="00EF6562">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7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4)_">
    <w:name w:val="Body text (4)_"/>
    <w:basedOn w:val="DefaultParagraphFont"/>
    <w:rPr>
      <w:rFonts w:ascii="Times New Roman" w:eastAsia="Times New Roman" w:hAnsi="Times New Roman" w:cs="Times New Roman"/>
      <w:b/>
      <w:bCs/>
      <w:i w:val="0"/>
      <w:iCs w:val="0"/>
      <w:smallCaps w:val="0"/>
      <w:strike w:val="0"/>
      <w:sz w:val="32"/>
      <w:szCs w:val="32"/>
      <w:u w:val="singl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sz w:val="11"/>
      <w:szCs w:val="11"/>
      <w:u w:val="none"/>
      <w:shd w:val="clear" w:color="auto" w:fill="auto"/>
    </w:rPr>
  </w:style>
  <w:style w:type="character" w:customStyle="1" w:styleId="Bodytext(5)_">
    <w:name w:val="Body text (5)_"/>
    <w:basedOn w:val="DefaultParagraphFont"/>
    <w:rPr>
      <w:rFonts w:ascii="Arial" w:eastAsia="Arial" w:hAnsi="Arial" w:cs="Arial"/>
      <w:b w:val="0"/>
      <w:bCs w:val="0"/>
      <w:i w:val="0"/>
      <w:iCs w:val="0"/>
      <w:smallCaps w:val="0"/>
      <w:strike w:val="0"/>
      <w:sz w:val="19"/>
      <w:szCs w:val="19"/>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4)">
    <w:name w:val="Body text (4)"/>
    <w:basedOn w:val="Normal"/>
    <w:pPr>
      <w:spacing w:after="620"/>
      <w:jc w:val="center"/>
    </w:pPr>
    <w:rPr>
      <w:rFonts w:ascii="Times New Roman" w:eastAsia="Times New Roman" w:hAnsi="Times New Roman" w:cs="Times New Roman"/>
      <w:b/>
      <w:bCs/>
      <w:sz w:val="32"/>
      <w:szCs w:val="32"/>
      <w:u w:val="single"/>
    </w:rPr>
  </w:style>
  <w:style w:type="paragraph" w:styleId="BodyText">
    <w:name w:val="Body Text"/>
    <w:basedOn w:val="Normal"/>
    <w:qFormat/>
    <w:pPr>
      <w:spacing w:after="40" w:line="283" w:lineRule="auto"/>
      <w:ind w:firstLine="400"/>
    </w:pPr>
    <w:rPr>
      <w:rFonts w:ascii="Times New Roman" w:eastAsia="Times New Roman" w:hAnsi="Times New Roman" w:cs="Times New Roman"/>
      <w:sz w:val="26"/>
      <w:szCs w:val="26"/>
    </w:rPr>
  </w:style>
  <w:style w:type="paragraph" w:customStyle="1" w:styleId="Bodytext(3)">
    <w:name w:val="Body text (3)"/>
    <w:basedOn w:val="Normal"/>
    <w:pPr>
      <w:spacing w:after="20" w:line="223" w:lineRule="auto"/>
      <w:ind w:left="3830"/>
      <w:jc w:val="right"/>
    </w:pPr>
    <w:rPr>
      <w:rFonts w:ascii="Times New Roman" w:eastAsia="Times New Roman" w:hAnsi="Times New Roman" w:cs="Times New Roman"/>
      <w:sz w:val="11"/>
      <w:szCs w:val="11"/>
    </w:rPr>
  </w:style>
  <w:style w:type="paragraph" w:customStyle="1" w:styleId="Bodytext(5)">
    <w:name w:val="Body text (5)"/>
    <w:basedOn w:val="Normal"/>
    <w:pPr>
      <w:spacing w:after="40" w:line="180" w:lineRule="auto"/>
      <w:ind w:left="2060"/>
    </w:pPr>
    <w:rPr>
      <w:rFonts w:ascii="Arial" w:eastAsia="Arial" w:hAnsi="Arial" w:cs="Arial"/>
      <w:sz w:val="19"/>
      <w:szCs w:val="19"/>
    </w:rPr>
  </w:style>
  <w:style w:type="paragraph" w:customStyle="1" w:styleId="Picturecaption">
    <w:name w:val="Picture caption"/>
    <w:basedOn w:val="Normal"/>
    <w:rPr>
      <w:rFonts w:ascii="Times New Roman" w:eastAsia="Times New Roman" w:hAnsi="Times New Roman" w:cs="Times New Roman"/>
      <w:b/>
      <w:bCs/>
      <w:sz w:val="28"/>
      <w:szCs w:val="28"/>
    </w:rPr>
  </w:style>
  <w:style w:type="paragraph" w:customStyle="1" w:styleId="Bodytext(2)">
    <w:name w:val="Body text (2)"/>
    <w:basedOn w:val="Normal"/>
    <w:qFormat/>
    <w:rPr>
      <w:rFonts w:ascii="Times New Roman" w:eastAsia="Times New Roman" w:hAnsi="Times New Roman" w:cs="Times New Roman"/>
      <w:sz w:val="20"/>
      <w:szCs w:val="20"/>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1F1400"/>
    <w:pPr>
      <w:tabs>
        <w:tab w:val="center" w:pos="4513"/>
        <w:tab w:val="right" w:pos="9026"/>
      </w:tabs>
    </w:pPr>
    <w:rPr/>
  </w:style>
  <w:style w:type="character" w:customStyle="1" w:styleId="HeaderChar">
    <w:name w:val="Header Char"/>
    <w:basedOn w:val="DefaultParagraphFont"/>
    <w:link w:val="Footer"/>
    <w:uiPriority w:val="99"/>
    <w:rsid w:val="001F1400"/>
    <w:rPr>
      <w:color w:val="000000"/>
    </w:rPr>
  </w:style>
  <w:style w:type="paragraph" w:styleId="Footer">
    <w:name w:val="Footer"/>
    <w:basedOn w:val="Normal"/>
    <w:uiPriority w:val="99"/>
    <w:unhideWhenUsed/>
    <w:qFormat/>
    <w:rsid w:val="001F1400"/>
    <w:pPr>
      <w:tabs>
        <w:tab w:val="center" w:pos="4513"/>
        <w:tab w:val="right" w:pos="9026"/>
      </w:tabs>
    </w:pPr>
    <w:rPr/>
  </w:style>
  <w:style w:type="character" w:customStyle="1" w:styleId="FooterChar">
    <w:name w:val="Footer Char"/>
    <w:basedOn w:val="DefaultParagraphFont"/>
    <w:link w:val="FooterChar"/>
    <w:uiPriority w:val="99"/>
    <w:rsid w:val="001F1400"/>
    <w:rPr>
      <w:color w:val="000000"/>
    </w:rPr>
  </w:style>
  <w:style w:type="table" w:styleId="TableGrid">
    <w:name w:val="Table Grid"/>
    <w:basedOn w:val="TableNormal"/>
    <w:uiPriority w:val="39"/>
    <w:rsid w:val="001F14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2023-12-29T04:41:00Z</dcterms:created>
  <dcterms:modified xsi:type="dcterms:W3CDTF">2023-12-29T04:41:00Z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Pages>
  <Words>2407</Words>
  <Characters>13722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16097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Pages>
  <Words>2407</Words>
  <Characters>13722</Characters>
  <Application>Microsoft Office Word</Application>
  <DocSecurity>0</DocSecurity>
  <Lines>114</Lines>
  <Paragraphs>32</Paragraphs>
  <Company>HP</Company>
  <CharactersWithSpaces>16097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2023-12-29T04:41:00Z</dcterms:created>
  <dcterms:modified xsi:type="dcterms:W3CDTF">2023-12-29T04:41:00Z</dcterms:modified>
</cp:coreProperties>
</file>