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w:t>
            </w:r>
            <w:r>
              <w:rPr>
                <w:b/>
              </w:rPr>
              <w:br/>
            </w:r>
            <w:r>
              <w:rPr>
                <w:b/>
              </w:rPr>
              <w:t xml:space="preserve">TỈNH ĐIỆN BIÊN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20/2016/NQ-HĐND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Điện Biên, ngày 04 tháng 8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MỨC THU HỌC PHÍ ĐỐI VỚI CƠ SỞ GIÁO DỤC CÔNG LẬP TỪ NĂM HỌC 2016 -2017 ĐẾN NĂM HỌC 2020 - 2021 TRÊN ĐỊA BÀN TỈNH ĐIỆN BIÊN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 TỈNH ĐIỆN BIÊN</w:t>
      </w:r>
      <w:r>
        <w:rPr>
          <w:b/>
        </w:rPr>
        <w:br/>
      </w:r>
      <w:r>
        <w:rPr>
          <w:b/>
        </w:rPr>
        <w:t xml:space="preserve">KHÓA XIV, KỲ HỌP THỨ HAI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 ngày 19 tháng 6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 phạm pháp luật ngày 22 tháng 6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Ngân sách Nhà nước ngày 16 tháng 12 năm 2002;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60/2003/NĐ-CP </w:t>
        </w:r>
      </w:hyperlink>
      <w:r>
        <w:rPr>
          <w:i/>
        </w:rPr>
        <w:t xml:space="preserve"> ngày 06 tháng 6 năm 2003 của Chính phủ quy định chi tiết và hướng dẫn thi hành Luật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86/2015/NĐ-CP </w:t>
        </w:r>
      </w:hyperlink>
      <w:r>
        <w:rPr>
          <w:i/>
        </w:rPr>
        <w:t xml:space="preserve"> ngày 02 tháng 10 năm 2015 của Chính phủ Quy định về cơ chế thu, quản lý học phí đối với cơ sở giáo dục thuộc hệ thống giáo dục quốc dân và chính sách miễn, giảm học phí, hỗ trợ chi phí học tập từ năm học 2015-2016 đến năm học 2020-2021;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liên tịch số 09/2016/TTLT- BGDĐT-BTC-BLĐTBXH ngày 30 tháng 3 năm 2016 của liên Bộ Giáo dục và Đào tạo, Bộ Tài chính, Bộ Lao động Thương binh và Xã hội hướng dẫn một số điều của Nghị định số 86/2015/NĐ-CP ngày 02 tháng 10 năm 2015 của Chính phủ quy định về cơ chế thu, quản lý học phí đối với cơ sở giáo dục thuộc hệ thống giáo dục quốc dân và chính sách miễn, giảm học phí, hỗ trợ chi phí học tập từ năm học 2015-2016 đến năm học 2020-2021;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Tờ trình số 2102/TTr-UBND ngày 20 tháng 7 năm 2016 của UBND tỉnh Về việc ban hành Quy định mức học phí đối với cơ sở giáo dục công lập từ năm học 2016 - 2017 đến năm học 2020 - 2021 trên địa bàn tỉnh Điện Biên; Báo cáo thẩm tra của Ban Văn hóa - Xã hội Hội đồng nhân dân tỉnh; ý kiến thảo luận của đại biểu hội đồng nhân dân tại kỳ họp.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Quy định mức thu học phí đối với cơ sở giáo dục công lập từ năm học 2016 - 2017 đến năm học 2020 - 2021 trên địa bàn tỉnh Điện Biên,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Đối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Trẻ em học mầm non, học sinh, sinh viên đang theo học tại cơ sở giáo dục công lập trên địa bàn tỉnh Điện Biên.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Mức thu học phí đối với giáo dục mầm non và phổ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Mức thu học phí năm học 2016-2017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1.000 đồng/tháng/học sinh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Cấp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Học sinh có cha mẹ (hoặc người giám hộ) cư trú tại các xã thuộc khu vực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Học sinh có cha mẹ (hoặc người giám hộ) cư trú tại các xã thuộc khu vực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Học sinh có cha mẹ (hoặc người giám hộ) cư trú tại các xã thuộc khu vực 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Mầm non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học cơ sở, bổ túc trung học cơ sở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học phổ thông, bổ túc trung học phổ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b) Mức thu học phí từ năm học 2017- 2018 đến năm học 2020 - 2021 sẽ điều chỉnh theo chỉ số giá tiêu dùng tăng bình quân hàng năm do Bộ Kế hoạch và Đầu tư thông báo.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 Mức thu học phí đối với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1.000 đồng/tháng/học sinh, sinh viên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ngành nghề</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học</w:t>
            </w:r>
            <w:r>
              <w:rPr>
                <w:b/>
              </w:rPr>
              <w:br/>
            </w:r>
            <w:r>
              <w:rPr>
                <w:b/>
              </w:rPr>
              <w:t xml:space="preserve">2016-2017</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học</w:t>
            </w:r>
            <w:r>
              <w:rPr>
                <w:b/>
              </w:rPr>
              <w:br/>
            </w:r>
            <w:r>
              <w:rPr>
                <w:b/>
              </w:rPr>
              <w:t xml:space="preserve">2017-2018</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học</w:t>
            </w:r>
            <w:r>
              <w:rPr>
                <w:b/>
              </w:rPr>
              <w:br/>
            </w:r>
            <w:r>
              <w:rPr>
                <w:b/>
              </w:rPr>
              <w:t xml:space="preserve">2018-2019</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học</w:t>
            </w:r>
            <w:r>
              <w:rPr>
                <w:b/>
              </w:rPr>
              <w:br/>
            </w:r>
            <w:r>
              <w:rPr>
                <w:b/>
              </w:rPr>
              <w:t xml:space="preserve">2019-2020</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học</w:t>
            </w:r>
            <w:r>
              <w:rPr>
                <w:b/>
              </w:rPr>
              <w:br/>
            </w:r>
            <w:r>
              <w:rPr>
                <w:b/>
              </w:rPr>
              <w:t xml:space="preserve">2020-2021</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Trung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Cao đẳng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Trung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Cao đẳng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Trung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Cao đẳng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Trung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Cao đẳng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Trung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Cao đẳng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Khoa học xã hội, kinh tế, luật; nông, lâm, thủy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Khoa học tự nhiên; kỹ thuật, công nghệ; thể dục thể thao, nghệ thuật; khách sạn, du lịch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Y dược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Điều 2. </w:t>
      </w:r>
      <w:r>
        <w:t xml:space="preserve">Giao Ủy ban nhân dân tỉnh chỉ đạo, tổ chức thực hiện Nghị quyết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Điều 3.</w:t>
      </w:r>
      <w:r>
        <w:t xml:space="preserve"> Giao Thường trực Hội đồng nhân dân, các Ban của Hội đồng nhân dân, các Tổ đại biểu Hội đồng nhân dân và đại biểu Hội đồng nhân dân tỉnh giám sát việc thực hiện Nghị quyết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Điều 4.</w:t>
      </w:r>
      <w:r>
        <w:t xml:space="preserve">Nghị quyết này thay thế Nghị quyết số 209/2010/NQ-HĐND ngày 12 tháng 12 năm 2010 của Hội đồng nhân dân tỉnh về việc quy định mức thu học phí đối với cơ sở giáo dục mầm non và giáo dục phổ thông công lập thuộc hệ thống giáo dục quốc dân từ năm học 2010 - 2011 đến năm học 2014 - 2015 trên địa bàn tỉnh Điện Biên, Nghị quyết số 296/2012/NQ-HĐND ngày 08 tháng 12 năm 2012 của Hội đồng nhân dân tỉnh về việc quy định mức thu học phí đối với cơ sở giáo dục nghề nghiệp thuộc hệ thống giáo dục quốc dân từ năm học 2012 - 2013 đến năm học 2014 - 2015 trên địa bàn tỉnh Điện Biên.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Nghị quyết này đã được Hội đồng nhân dân tỉnh Điện Biên Khóa XIV, kỳ họp thứ 02 thông qua ngày 04 tháng 8 năm 2016 và có hiệu lực từ ngày 14 tháng 8 năm 2016./.</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rPr>
                <w:vanish w:val="0"/>
              </w:rPr>
            </w:pPr>
            <w:r>
              <w:rPr>
                <w:b/>
              </w:rPr>
              <w:t xml:space="preserve">CHỦ TỊCH</w:t>
            </w:r>
            <w:r>
              <w:rPr>
                <w:b/>
              </w:rPr>
              <w:br/>
            </w:r>
            <w:r>
              <w:rPr>
                <w:b/>
              </w:rPr>
              <w:br/>
            </w:r>
            <w:r>
              <w:rPr>
                <w:b/>
              </w:rPr>
              <w:br/>
            </w:r>
            <w:r>
              <w:rPr>
                <w:b/>
              </w:rPr>
              <w:br/>
            </w:r>
            <w:r>
              <w:rPr>
                <w:b/>
              </w:rPr>
              <w:t xml:space="preserve">Lò Văn Muôn</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60-2003-nd-cp-huong-dan-thi-hanh-luat-ngan-sach-nha-nuoc.aspx" TargetMode="External" /><Relationship Id="rId4" Type="http://schemas.openxmlformats.org/officeDocument/2006/relationships/hyperlink" Target="/nghi-dinh-86-2015-nd-cp-co-che-thu-quan-ly-hoc-phi-co-so-giao-duc-quoc-dan-nam-hoc-2015-2016-den-2020-2021.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2022-06-22T14:02:15Z</dcterms:created>
  <dcterms:modified xsi:type="dcterms:W3CDTF">2022-06-22T14:02:15Z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2022-06-22T14:02:15Z</dcterms:created>
  <dcterms:modified xsi:type="dcterms:W3CDTF">2022-06-22T14:02:15Z</dcterms:modified>
</cp:coreProperties>
</file>