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w:t>
            </w:r>
            <w:r>
              <w:rPr>
                <w:b/>
              </w:rPr>
              <w:br/>
            </w:r>
            <w:r>
              <w:rPr>
                <w:b/>
              </w:rPr>
              <w:t xml:space="preserve"> </w:t>
            </w:r>
            <w:r>
              <w:rPr>
                <w:b/>
              </w:rPr>
              <w:t xml:space="preserve">TỈNH HƯNG YÊN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19/2014/NQ-HĐND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Hưng Yên, ngày 08 tháng 12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DỰÁN QUY HOẠCH PHÒNG, CHỐNG LŨ CHI TIẾT TUYẾN SÔNG HỒNG VÀ SÔNG LUỘC TRÊN ĐỊA BÀNTỈNH HƯNG YÊN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HƯNG YÊN</w:t>
      </w:r>
      <w:r>
        <w:rPr>
          <w:b/>
        </w:rPr>
        <w:br/>
      </w:r>
      <w:r>
        <w:rPr>
          <w:b/>
        </w:rPr>
        <w:t xml:space="preserve">KHÓA XV - KỲ HỌP THỨ CHÍN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Đê điều ngày 29/11/2006;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92/2007/QĐ-TTg ngày21/6/2007 của Thủ tướng Chính phủ về việc phê duyệt Quy hoạch phòng, chống lũhệ thống sông Hồng, sông Thái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2111/QĐ-TTg của Thủ tướngChính phủ về việc phê duyệt Quy hoạch tổng thể phát triển kinh tế - xã hội tỉnhHưng Yên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Sau khi xem xét Tờ trình số 71/TTr-UBND ngày21/11/2014 của UBND tỉnh đề nghị phê duyệt Dự án Quy hoạch lũ chi tiết tuyếnsông Hồng và sông Luộc trên địa bàn tỉnh đến năm 2020; Báo cáo thẩm tra của BanPháp chế và các ý kiến của Đại biểu hội đồng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Dự án quy hoạch phòng chốnglũ chi tiết tuyến sông Hồng và sông Luộc trên địa bàn tỉnh Hưng Yên đến năm2020, với những nội dung chủ yếu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và nhiệm vụ quy hoạch phòng, chốnglũ chi tiết tỉnh Hưng 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tích, đánh giá hiện trạng công trình phòngchống lũ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mức đảm bảo chống lũ cho các tuyến sôngHồng, sông Luộc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lưu lượng lũ thiết kế, mực nước lũthiết kế đảm bảo phòng, chống lũ cho các tuyến sông Hồng, sông Luộctrên địa bàn tỉnh;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Xác định mực nước lũ báo động để phục vụcông tác PCLB;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Xác định tuyến thoát lũ hợp lý của sôngHồng, sông Luộc trên địa bàn tỉnh;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giải pháp công trình, phi công trình đểphòng, chống lũ đối với tuyến sông Hồng, sông Luộc;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Tạo cơ sở khoa học, cơ sở pháp lý để quảnlý quy hoạch phòng chống lũ chi tiết tuyến sông, đồng thời tạo điều kiệnkhai thác và phát triển bền vững các bãi sông Hồng, sông Luộc trên địabàn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các giải pháp công trình và phi côngtrình trong công tác phòng, chống lũ cho các tuyến sông Hồng và sông Luộc;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toán, xác định chỉ giới hành lang thoát lũcho từng tuyến sông, làm cơ sở cho việc lập quy hoạch đê điều, quy hoạch sửdụng đất, quy hoạch xây dựng, quy hoạch khác có liên quan của các ngành, cácđịa phương trên địa bàn tỉnh và khai thác hợp lý các bãi sông, bãi nổi cho cácmục tiêu phát triển kinh tế - xã hội vùng ven sông;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các phương án bố trí các khu dân cư vùng bãisông. Định hướng về quy hoạch và xây dựng cơ sở hạ tầng vùng ven sông;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tác động môi trường của việc thực hiệnquy hoạch phòng, chống lũ trên địa bàn tỉnh, đề xuất biện pháp giảm thiểu cáctác động xấu đến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Các chỉ tiêu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Phạm vi bảo vệ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Phạm vi vùng bảo vệ của Quy hoạch là toàn bộdiện tích đất đai, cơ sở hạ tầng và dân cư của tỉnh, với tổng diện tíchtự nhiên 92.603ha.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Tiêu chuẩn phòng, chống lũ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Quyết định số 92/2007/QĐ-TTg ngày 21/6/2007 củaThủ tướng Chính phủ phê duyệt Quy hoạch phòng chống lũ hệ thống sông Hồng, sôngThái Bình và Quyết định số 60/2002/QĐ-BNN ngày 05/7/2002 của Bộ trưởng Bộ Nôngnghiệp và PTNT ban hành Tiêu chuẩn ngành 14 TCN 122-2002.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đê điều thuộc tỉnh Hưng 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Tần suất bảo đảm chống lũ là 0,33% (chu kỳ lặplại 300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Mực nước lũ thiết kế đảm bảo chống lũ tương ứngvới mực nước sông Hồng tại trạm Long Biên là 13,1m.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Mực nước và lưu lượng lũ thiết kế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đảm bảo chống lũ cho tuyến đê tả sông Hồng,đê tả sông Luộc trên địa bàn tỉnh được xác định phù hợp với Quy hoạch phòngchống lũ lưu vực sông Hồng, sông Thái Bình được Thủ tướng Chính phủ phê duyệttại Quyết định số 92/2007/QĐ-TTg ngày 21/6/2007;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lượng lũ thiết kế, mực nước lũ thiết kếđảm bảo phòng, chống lũ cho các tuyến sông có đê trên địa bàn tỉnh đếnnăm 2020,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tblGrid>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trạm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Sông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đê tả</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đê hữu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Z TK hiện tại (m)</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Mực nước, lưu lượng tính toán</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Mực nước, lưu lượng thiết kế lựa chọn</w:t>
            </w:r>
          </w:p>
        </w:tc>
        <w:tc>
          <w:tcPr>
            <w:tcW w:w="0" w:type="auto"/>
            <w:gridSpan w:val="6"/>
            <w:hMerge/>
            <w:shd w:val="clear" w:color="auto" w:fill="auto"/>
            <w:vAlign w:val="center"/>
          </w:tcPr>
          <w:p>
            <w:pP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Z</w:t>
            </w:r>
            <w:r>
              <w:rPr>
                <w:b/>
              </w:rPr>
              <w:t xml:space="preserve"> (m)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w:t>
            </w:r>
            <w:r>
              <w:rPr>
                <w:b/>
              </w:rPr>
              <w:t xml:space="preserve"> (m</w:t>
            </w:r>
            <w:r>
              <w:rPr>
                <w:b/>
              </w:rPr>
              <w:t xml:space="preserve">3/s</w:t>
            </w:r>
            <w:r>
              <w:rPr>
                <w:b/>
              </w:rPr>
              <w:t xml:space="preserve">)</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Z</w:t>
            </w:r>
            <w:r>
              <w:rPr>
                <w:b/>
              </w:rPr>
              <w:t xml:space="preserve"> (m)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w:t>
            </w:r>
            <w:r>
              <w:rPr>
                <w:b/>
              </w:rPr>
              <w:t xml:space="preserve"> (m</w:t>
            </w:r>
            <w:r>
              <w:rPr>
                <w:b/>
              </w:rPr>
              <w:t xml:space="preserve">3/s</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K66+400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K65+300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19.654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K125+500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K127+000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19.539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Triều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K4+500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K0+050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3.343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Nhâm Lang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K14+300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K11+000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3.341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K17+100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Trại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K22+800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K20+500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Chanh Chử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K42+000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K37+000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Mực nước lũ báo động để phục vụ công tác phòngchống lụt bão: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Sông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Tương ứng km đê</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báo đông (m)</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thủy văn Long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K66+400 Tả Hồng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thủy văn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K125+550 Tả Hồng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thủy văn Triều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K0 Hữu Luộc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thủy văn Nhâm Lang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K11 Hữu Luộc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thủy văn La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K17+100 Tả Luộc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Tuyến hành lang thoát lũ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Hành lang tuyến thoát lũ sôngHồng, sông Luộc trên địa bàn tỉnh được xác định trên cơ sở tính toán đảm bảokhông gia tăng áp lực lũ và phù hợp với quy hoạch phát triển kinh tế - xã hộicủa tỉnh cũng như toàn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Kích thước cơ bản của tuyến hànhlang thoát lũ (Chi tiết theo Phụ lục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tọa độ chỉ giới thoátlũ theo hệ tọa độ VN2000 theo bản đồ đê điều tỷ lệ 25.000, chuyển chỉ giớithoát lũ ra thực tế là phải tiến hành đo đạc xác định theo tỷ lệ bản đồ. Mặtcắt điển hình đại diện của hành lang thoát lũ (HLTL) tại một số vị trí được thểhiện trên các hình vẽ (theo Phụ lục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Giải pháp phòng, chống lũ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Giải pháp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Nâng cấp, tu bổ hệ thống đê điều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Đê tả sông Hồng: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đê tả sông Hồng (Đường 378)đoạn qua các xã Xuân Quan, Phụng Công, thị trấn Văn Giang (từ K77+250 đếnK83+500) và đoạn đê nối từ đường 39A đến hết giáp ngã ba sông Hồng với sôngLuộc (từ K118 đến K133+050): Nâng cấp đảm bảo chống lũ và mở rộng, gia cố mặtđê bề rộng B=9m, mđ=3, ms=2.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K83+500 đến K94+800 và đoạntừ K103+600 đến K118 đê tả sông Hồng: Nâng cấp đảm bảo chống lũ và mở rộng, giacố mặt đê bề rộng B=9m, mđ=3, ms=2 kết hợp đường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đê tả sông Hồng qua bốiKhoái Châu từ K94+800 đến K103+600: Nâng cấp đảm bảo chống lũ bề rộng B=9m,mđ=3, ms=2 kết hợp đường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Đê tả sông Luộc: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từ đầu thành phố Hưng Yênđến cầu Triều Dương (K0 đến K4+300): B=9m, mđ=3, ms=2 kết hợp đường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từ cầu Triều Dương đến hếtđịa phận tỉnh Hưng Yên (K4+300 đến K20+700): Nâng cấp đê đảm bảo yêu cầu chốnglũ, gia cố mặt đê kết hợp đường giao thông, bề rộng B=7,5m, mđ=3, ms=2.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 bổ đảm bảo cơ đê: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bố trí cơ, xác định cao trìnhvà bề rộng mặt cơ cần thông qua tính toán ổn định mái dốc, ổn định thấm để xácđịnh, mái đê phía đồng của những tuyến đê có chiều cao trên 5m bố trí cơ đê đểtăng hệ số an toàn, ổn định, chống trượt và chống thấm. Bề rộng cơ đê lấy từ 3mđến 5m; khi có kết hợp giao thông trên cơ đê thì chiều rộng mặt cơ đê phía đồngđược xác định theo yêu cầu của giao thông, phía sông trồng tre chắn sóng.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Chương trình xây dựng mới, sửachữa, nâng cấp các công trình đê điều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 bổ kè, bờ lở;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mới, tu bổ cống dưới đê;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Nạo vét bãi sông để tăng khả năngthoát lũ;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chỉ giới thoát lũ cáctuyến sông Hồng, sông Luộc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Củng cố đê bối, bờ bao nội đồngtheo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cấp hệ thống các công trìnhthủy lợi phục vụ tưới, tiêu và PCLB.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Giải pháp phi công trình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tuyến thoát lũ;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Tổ chức quản lý và hộ đê;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Củng cố bộ máy, lực lượng chuyêntrách;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tác thông tin tuyên truyền,tổng kết rút kinh nghiệm; ứng dụng công nghệ thông tin trong phòng, chống lũ;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chế chính sách trong đầu tư tubổ và hộ đê, PCLB: Tiếp tục thực hiện các cơ chế, chính sách đã được tỉnh banhành để hỗ trợ phát triển và hoàn thiện hệ thống các công trình phòng, chống lũtrên địa bàn toàn tỉnh về chính sách đầu tư; chính sách ưu tiên cộng đồng;chính sách xã hội hóa về công tác phòng chống và giảm nhẹ thiên 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tác tổ chức cứu nạn, cứuhộ, nâng cao nhận thức cộng đồng trong công tác phòng, chống lũ: Cứu nạn, cứuhộ là việc làm cần thiết, cấp bách khi gặp lũ lớn. Mạng lưới cứu hộ, cứu nạnphải được tổ chức chặt chẽ từ trung ương đến địa phương, đầy đủ phương tiệnnhư: Phao cứu sinh, bao tải cát...; chuẩn bị đủ lương thực, thực phẩm, thuốcphòng chữa bệnh cho người và đảm bảo phương tiện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Vốn và phân kỳ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Kinh phí thực hiện:Tổngmức đầu tư dự kiến khoảng 7.619,68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mục</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Kinh phí (tỷ đồng)</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 2015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đoạn 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Cắm mốc chỉ giới tuyến thoát lũ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cao, áp trúc, đắp cơ đê</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266,61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Cứng hóa, mở rộng mặt đê kết hợp giao thông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6.349,13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2.093,84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4255,29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cống dưới đê</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kè bảo vệ đê</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886,35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486,14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tre chắn sóng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7.619,68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2.816,13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4.803,55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kỳ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Đến năm 2015: </w:t>
      </w:r>
      <w:r>
        <w:rPr>
          <w:b/>
        </w:rPr>
        <w:t xml:space="preserve">2.816,13</w:t>
      </w:r>
      <w:r>
        <w:t xml:space="preserve">tỷ đồng,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Cắm mốc chỉ giới tuyến thoát lũ;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Tôn cao, đắp áp trúc cơ đê, mởrộng mặt đê tả sông Hồng kết hợp đường giao thông đoạn từ K76+894 - K124+824đang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mới các trạm bơm tiêu rasông ngoài; cống tiêu dưới đê;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Xử lý sửa chữa nâng cấp các kèbảo vệ đê;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trồng tre chắn sóng bảovệ đê.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Giai đoạn 2016-2020: </w:t>
      </w:r>
      <w:r>
        <w:rPr>
          <w:b/>
        </w:rPr>
        <w:t xml:space="preserve">4.803,55</w:t>
      </w:r>
      <w:r>
        <w:t xml:space="preserve">tỷ đồng,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Tôn cao, đắp áp trúc cơ đê, mởrộng mặt đê đoạn còn lại của đê tả sông Hồng và sông Luộc;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thiện xây mới các trạm bơmtiêu ra sông ngoài, các cống tiêu dưới đê;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Xử lý, sửa chữa, nâng cấp các kèbảo vệ đê; kè chống sạt lở bờ sông;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cấp các đê bối thuộc đê tảsông Hồng, sông Luộc kết hợp đường dân sinh, đường cứu hộ phục vụ công tácphòng, chống lụt bão theo Luật đê điều.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Nguồn vốn đầu tư </w:t>
      </w:r>
      <w:r>
        <w:t xml:space="preserve">(</w:t>
      </w:r>
      <w:r>
        <w:rPr>
          <w:i/>
        </w:rPr>
        <w:t xml:space="preserve">nguồn vốn để thực hiện quy hoạch, dự kiến huy động từ các nguồn</w:t>
      </w:r>
      <w:r>
        <w:t xml:space="preserve">):Vốn ngân sách trung ương và địa phương; vốn vay ODA; vốn từ các chươngtrình mục tiêu quốc gia ứng phó với biến đổi khí hậu; vốn đóng góp của dân vànhững nguồn vốn hợp pháp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w:t>
      </w: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nhân dân tỉnh giao UBNDtỉnh tiếp thu đầy đủ ý kiến thỏa thuận chính thức của Bộ Nông nghiệp và Pháttriển nông thôn để hoàn chỉnh, phê duyệt Dự án Quy hoạch phòng chống lũ chitiết tuyến sông Hồng và sông Luộc trên địa bàn tỉnh đến năm 2020, tổ chức triểnkhai thực hiện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được Hội đồng nhândân tỉnh khóa XV- Kỳ họp thứ Chín thông qua ngày 05/12/2014./.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Nguyễn Văn Thông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2022-06-22T11:12:10Z</dcterms:created>
  <dcterms:modified xsi:type="dcterms:W3CDTF">2022-06-22T11:12:10Z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2022-06-22T11:12:10Z</dcterms:created>
  <dcterms:modified xsi:type="dcterms:W3CDTF">2022-06-22T11:12:10Z</dcterms:modified>
</cp:coreProperties>
</file>