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E1891" w14:paraId="30452CE7" w14:textId="77777777" w:rsidTr="007E18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199C7" w14:textId="77777777" w:rsidR="007E1891" w:rsidRDefault="007E18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55045" w14:textId="77777777" w:rsidR="007E1891" w:rsidRDefault="007E18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E1891" w14:paraId="50DD19FE" w14:textId="77777777" w:rsidTr="007E18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8587B" w14:textId="77777777" w:rsidR="007E1891" w:rsidRDefault="007E18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95/2017/NĐ-CP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75A39" w14:textId="77777777" w:rsidR="007E1891" w:rsidRDefault="007E18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08 năm 2017</w:t>
            </w:r>
          </w:p>
        </w:tc>
      </w:tr>
    </w:tbl>
    <w:p w14:paraId="4D3B0495" w14:textId="77777777" w:rsidR="007E1891" w:rsidRDefault="007E1891" w:rsidP="007E1891">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NGHỊ ĐỊNH</w:t>
      </w:r>
    </w:p>
    <w:p w14:paraId="6C2BA3C4" w14:textId="77777777" w:rsidR="007E1891" w:rsidRDefault="007E1891" w:rsidP="007E18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BỘ KHOA HỌC VÀ CÔNG NGHỆ</w:t>
      </w:r>
    </w:p>
    <w:p w14:paraId="613675A9"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 </w:t>
        </w:r>
      </w:hyperlink>
      <w:r>
        <w:rPr>
          <w:rStyle w:val="Emphasis"/>
          <w:rFonts w:ascii="Arial" w:hAnsi="Arial" w:cs="Arial"/>
          <w:color w:val="000000"/>
          <w:sz w:val="21"/>
          <w:szCs w:val="21"/>
        </w:rPr>
        <w:t>ngày 19 tháng 6 năm 2015;</w:t>
      </w:r>
    </w:p>
    <w:p w14:paraId="014CBE1F"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123/2016/NĐ-CP</w:t>
        </w:r>
      </w:hyperlink>
      <w:r>
        <w:rPr>
          <w:rStyle w:val="Emphasis"/>
          <w:rFonts w:ascii="Arial" w:hAnsi="Arial" w:cs="Arial"/>
          <w:color w:val="000000"/>
          <w:sz w:val="21"/>
          <w:szCs w:val="21"/>
        </w:rPr>
        <w:t> ngày 01 tháng 9 năm 2016 của Chính phủ quy định chức năng, nhiệm vụ, quyền hạn và cơ cấu tổ chức của bộ, cơ quan ngang bộ;</w:t>
      </w:r>
    </w:p>
    <w:p w14:paraId="78266A0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Khoa học và Công nghệ;</w:t>
      </w:r>
    </w:p>
    <w:p w14:paraId="74BF56CD"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Bộ Khoa học và Công nghệ.</w:t>
      </w:r>
    </w:p>
    <w:p w14:paraId="6B71F95F"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0E7897F1"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 là cơ quan của Chính phủ, thực hiện chức năng quản lý nhà nước về khoa học và công nghệ, bao gồm: hoạt động nghiên cứu khoa học, phát triển công nghệ, đổi mới sáng tạo; phát triển tiềm lực khoa học và công nghệ; sở hữu trí tuệ; tiêu chuẩn đo lường chất lượng; năng lượng nguyên tử, an toàn bức xạ và hạt nhân; quản lý nhà nước các dịch vụ công trong lĩnh vực thuộc bộ quản lý theo quy định của pháp luật.</w:t>
      </w:r>
    </w:p>
    <w:p w14:paraId="4369B7B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49B9C60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 thực hiện nhiệm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76EF504F"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Chính phủ và các nghị quyết, dự án, đề án theo phân công của Chính phủ, Thủ tướng Chính phủ; chiến lược, quy hoạch, kế hoạch phát triển dài hạn, 5 năm, hằng năm và các dự án, công trình quan trọng quốc gia của ngành thuộc lĩnh vực do Bộ Khoa học và Công nghệ quản lý.</w:t>
      </w:r>
    </w:p>
    <w:p w14:paraId="55E8EF5E"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Thủ tướng Chính phủ dự thảo quyết định, chỉ thị và các văn bản khác thuộc lĩnh vực do Bộ Khoa học và Công nghệ quản lý.</w:t>
      </w:r>
    </w:p>
    <w:p w14:paraId="6433CEF9"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phương hướng, mục tiêu, nhiệm vụ khoa học và công nghệ 5 năm, kế hoạch khoa học và công nghệ hằng năm, các nhiệm vụ khoa học và công nghệ thuộc phạm vi quản lý nhà nước của bộ phù hợp với chiến lược phát triển khoa học và công nghệ và theo phân cấp, ủy quyền của Chính phủ, Thủ tướng Chính phủ.</w:t>
      </w:r>
    </w:p>
    <w:p w14:paraId="329820E4"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thông tư, quyết định, chỉ thị và các văn bản khác thuộc phạm vi quản lý nhà nước của bộ; hướng dẫn, kiểm tra và tổ chức thực hiện các văn bản quy phạm pháp luật, chiến lược, quy hoạch, kế hoạch thuộc lĩnh vực quản lý của bộ sau khi được ban hành, phê duyệt; thông tin, tuyên truyền, phổ biến, giáo dục pháp luật về khoa học và công nghệ; ban hành tiêu chuẩn, quy chuẩn kỹ thuật quốc gia, quy trình, định mức kinh tế - kỹ thuật theo thẩm quyền trong các ngành, lĩnh vực thuộc phạm vi quản lý nhà nước của bộ.</w:t>
      </w:r>
    </w:p>
    <w:p w14:paraId="11329D0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các văn bản quy phạm pháp luật do các bộ, cơ quan ngang bộ, Hội đồng nhân dân, Ủy ban nhân dân tỉnh, thành phố trực thuộc trung ương ban hành có liên quan đến ngành, lĩnh vực thuộc phạm vi quản lý nhà nước của bộ; nếu phát hiện những quy định do các cơ quan đó ban hành có dấu hiệu trái với các văn bản quy phạm pháp luật thuộc ngành, lĩnh vực do bộ quản lý thì kiến nghị xử lý theo quy định của pháp luật;</w:t>
      </w:r>
    </w:p>
    <w:p w14:paraId="5DBED2F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kiểm tra đối với ngành nghề kinh doanh thuộc ngành, lĩnh vực theo danh mục do Chính phủ quy định; quản lý việc cấp, điều chỉnh, thu hồi, gia hạn các loại giấy phép, giấy chứng nhận, giấy đăng ký trong phạm vi quản lý nhà nước về các ngành, lĩnh vực của bộ theo quy định của pháp luật.</w:t>
      </w:r>
    </w:p>
    <w:p w14:paraId="7CB0E549"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Hướng dẫn chức năng, nhiệm vụ, quyền hạn và cơ cấu tổ chức của cơ quan chuyên môn về khoa học và công nghệ thuộc Ủy ban nhân dân tỉnh, thành phố trực thuộc trung ương và Ủy ban nhân dân huyện, quận, thị xã, thành phố thuộc tỉnh, thành phố thuộc trung ương.</w:t>
      </w:r>
    </w:p>
    <w:p w14:paraId="2959164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Về hoạt động khoa học và công nghệ:</w:t>
      </w:r>
    </w:p>
    <w:p w14:paraId="59B7BBD0"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thực hiện phương hướng, mục tiêu, nhiệm vụ khoa học và công nghệ 5 năm và hằng năm, thúc đẩy việc phát triển các ngành, lĩnh vực kinh tế - kỹ thuật trọng điểm trên cơ sở ứng dụng, đổi mới và làm chủ công nghệ, phát triển công nghệ mới, công nghệ cao và thương mại hóa công nghệ.</w:t>
      </w:r>
    </w:p>
    <w:p w14:paraId="78AD129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các bộ, ngành, địa phương xây dựng kế hoạch khoa học và công nghệ 5 năm, hằng năm và nghiệp vụ quản lý hoạt động khoa học và công nghệ.</w:t>
      </w:r>
    </w:p>
    <w:p w14:paraId="22AF50F9"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Hướng dẫn, tổ chức thực hiện việc chứng nhận các hoạt động công nghệ cao; quy định điều kiện đối với cơ sở ươm tạo công nghệ cao, ươm tạo doanh nghiệp công nghệ cao; quy định thẩm quyền, điều kiện, thủ tục xác nhận cơ sở đào tạo nhân lực công nghệ cao; xây dựng cơ sở dữ liệu, </w:t>
      </w:r>
      <w:r>
        <w:rPr>
          <w:rFonts w:ascii="Arial" w:hAnsi="Arial" w:cs="Arial"/>
          <w:color w:val="000000"/>
          <w:sz w:val="21"/>
          <w:szCs w:val="21"/>
        </w:rPr>
        <w:lastRenderedPageBreak/>
        <w:t>hạ tầng thông tin về công nghệ cao, hạ tầng kỹ thuật công nghệ cao thuộc phạm vi thẩm quyền của bộ; xây dựng trình Chính phủ ban hành tiêu chí, điều kiện thành lập khu công nghệ cao và xây dựng cơ chế, chính sách phát triển công nghệ cao, khu công nghệ cao; trực tiếp quản lý Khu công nghệ cao Hòa Lạc.</w:t>
      </w:r>
    </w:p>
    <w:p w14:paraId="3AC22EC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việc xác định, đặt hàng, tuyển chọn, giao trực tiếp, đánh giá, nghiệm thu nhiệm vụ khoa học và công nghệ; việc giao quyền sở hữu và quyền sử dụng kết quả nghiên cứu khoa học và phát triển công nghệ sử dụng ngân sách nhà nước. Khai thác, ứng dụng, thương mại hóa công nghệ, công bố, tuyên truyền kết quả nghiên cứu khoa học, phát triển công nghệ và đổi mới sáng tạo.</w:t>
      </w:r>
    </w:p>
    <w:p w14:paraId="46889B3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các nhiệm vụ khoa học và công nghệ trong lĩnh vực thuộc phạm vi quản lý của bộ; xây dựng, hướng dẫn và tổ chức thực hiện các nhiệm vụ khoa học và công nghệ cấp quốc gia; hướng dẫn, phối hợp quản lý, tổ chức thực hiện nhiệm vụ trong các chương trình, đề án khoa học và công nghệ quốc gia đã được Thủ tướng Chính phủ phê duyệt.</w:t>
      </w:r>
    </w:p>
    <w:p w14:paraId="01B6BB6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giám sát và thanh tra chuyên ngành quá trình thực hiện và sau nghiệm thu các chương trình, đề tài, dự án khoa học và công nghệ sử dụng ngân sách nhà nước; tổ chức đánh giá độc lập kết quả nghiên cứu khoa học và phát triển công nghệ của tổ chức khoa học và công nghệ.</w:t>
      </w:r>
    </w:p>
    <w:p w14:paraId="5A3F7FDB"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Hướng dẫn, đăng ký hoạt động đối với các tổ chức khoa học và công nghệ, quỹ phát triển khoa học và công nghệ, quỹ đổi mới công nghệ, quỹ đầu tư mạo hiểm công nghệ cao theo quy định của pháp luật.</w:t>
      </w:r>
    </w:p>
    <w:p w14:paraId="5118EBE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Xây dựng, hướng dẫn và tổ chức thực hiện cơ chế, chính sách khuyến khích, phát triển hoạt động ươm tạo công nghệ, ươm tạo doanh nghiệp khoa học và công nghệ, thành lập và phát triển doanh nghiệp khoa học và công nghệ, thị trường khoa học và công nghệ.</w:t>
      </w:r>
    </w:p>
    <w:p w14:paraId="441F94C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Xây dựng kế hoạch, hướng dẫn và tổ chức triển khai các hoạt động khởi nghiệp đổi mới sáng tạo; tạo lập và thúc đẩy môi trường pháp lý hỗ trợ khởi nghiệp; huy động các nguồn lực đầu tư cho đổi mới sáng tạo; phát triển hệ thống đổi mới sáng tạo quốc gia.</w:t>
      </w:r>
    </w:p>
    <w:p w14:paraId="0A9B5A2E"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Hỗ trợ tổ chức, cá nhân đổi mới công nghệ, tìm kiếm công nghệ, nhập khẩu công nghệ, khai thác sáng chế, giải mã và làm chủ công nghệ; đánh giá năng lực công nghệ và xây dựng định hướng phát triển công nghệ, lộ trình đổi mới công nghệ quốc gia theo quy định của pháp luật.</w:t>
      </w:r>
    </w:p>
    <w:p w14:paraId="04DF5FEB"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Xây dựng, trình Chính phủ quy định cụ thể thẩm quyền, trình tự, thủ tục, điều kiện cấp Giấy chứng nhận đủ điều kiện hoạt động dịch vụ đánh giá, giám định công nghệ; điều kiện đặc thù về nhân lực, cơ sở vật chất - kỹ thuật đối với tổ chức thực hiện hoạt động thẩm định giá công nghệ.</w:t>
      </w:r>
    </w:p>
    <w:p w14:paraId="086F7F9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 Quy định và hướng dẫn hoạt động chuyển giao, đánh giá, giám định công nghệ; cấp phép chuyển giao công nghệ và chứng nhận đăng ký chuyển giao công nghệ theo phân cấp; thẩm định hoặc có ý kiến về nội dung khoa học và công nghệ của các dự án đầu tư, quy hoạch phát triển </w:t>
      </w:r>
      <w:r>
        <w:rPr>
          <w:rFonts w:ascii="Arial" w:hAnsi="Arial" w:cs="Arial"/>
          <w:color w:val="000000"/>
          <w:sz w:val="21"/>
          <w:szCs w:val="21"/>
        </w:rPr>
        <w:lastRenderedPageBreak/>
        <w:t>kinh tế - xã hội, quy hoạch ngành, lĩnh vực, các chương trình, đề án nghiên cứu khoa học phục vụ hoạt động chuyển giao công nghệ, phát triển thị trường khoa học và công nghệ theo quy định của pháp luật.</w:t>
      </w:r>
    </w:p>
    <w:p w14:paraId="387F30DB"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Về phát triển tiềm lực khoa học và công nghệ:</w:t>
      </w:r>
    </w:p>
    <w:p w14:paraId="0282095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và địa phương xây dựng quy hoạch mạng lưới các tổ chức khoa học và công nghệ công lập và tổ chức thực hiện sau khi được ban hành; hướng dẫn thực hiện cơ chế tự chủ của các tổ chức khoa học và công nghệ công lập; quy định cụ thể tiêu chí thành lập, phân loại, xếp hạng, điều kiện hoạt động đối với tổ chức khoa học và công nghệ; thành lập, thẩm định việc thành lập, tổ chức lại, giải thể tổ chức khoa học và công nghệ công lập theo quy định của pháp luật.</w:t>
      </w:r>
    </w:p>
    <w:p w14:paraId="51AD28E5"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theo thẩm quyền hoặc trình cấp có thẩm quyền ban hành và tổ chức thực hiện các cơ chế, chính sách về đào tạo, bồi dưỡng, sử dụng, trọng dụng cá nhân hoạt động khoa học và công nghệ.</w:t>
      </w:r>
    </w:p>
    <w:p w14:paraId="7B06AE4F"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tổ chức thực hiện quy hoạch phát triển nhân lực, kế hoạch đào tạo, bồi dưỡng nhân lực khoa học và công nghệ theo thẩm quyền.</w:t>
      </w:r>
    </w:p>
    <w:p w14:paraId="4A5A0AB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hoạt động thông tin, truyền thông, thư viện, thống kê trong lĩnh vực khoa học và công nghệ, phát triển thị trường khoa học và công nghệ; xây dựng hạ tầng thông tin, thống kê khoa học và công nghệ quốc gia; chỉ đạo, tổ chức các chợ công nghệ và thiết bị, hoạt động kết nối cung - cầu công nghệ, các trung tâm giao dịch công nghệ, triển lãm khoa học và công nghệ; xây dựng hệ thống các cơ sở dữ liệu quốc gia về khoa học và công nghệ; đầu tư phát triển các mạng thông tin khoa học và công nghệ tiên tiến kết nối với khu vực và quốc tế.</w:t>
      </w:r>
    </w:p>
    <w:p w14:paraId="7B5A6F7D"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Về sở hữu trí tuệ:</w:t>
      </w:r>
    </w:p>
    <w:p w14:paraId="5773FA2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hướng dẫn, tổ chức thực hiện và kiểm tra việc thực hiện các quy định của pháp luật về sở hữu trí tuệ; quy định quy trình, thủ tục đăng ký và xác lập quyền sở hữu trí tuệ, quyền sử dụng và chuyển nhượng tài sản trí tuệ của tổ chức, cá nhân.</w:t>
      </w:r>
    </w:p>
    <w:p w14:paraId="1750B22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nhà nước về hoạt động sáng kiến,</w:t>
      </w:r>
    </w:p>
    <w:p w14:paraId="0DCFC2BD"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tổ chức thực hiện việc xác lập, chuyển giao quyền sở hữu công nghiệp; thực hiện các biện pháp bảo vệ quyền lợi hợp pháp của Nhà nước, tổ chức, cá nhân trong lĩnh vực sở hữu công nghiệp.</w:t>
      </w:r>
    </w:p>
    <w:p w14:paraId="766E791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nghiệp vụ đối với cơ quan quản lý về sở hữu công nghiệp; quản lý hoạt động đại diện sở hữu công nghiệp, giám định về sở hữu công nghiệp và các dịch vụ khác về sở hữu trí tuệ; hướng dẫn về nghiệp vụ sở hữu công nghiệp đối với các bộ, ngành, địa phương, doanh nghiệp và cơ sở.</w:t>
      </w:r>
    </w:p>
    <w:p w14:paraId="07285C8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Chủ trì tổ chức giải quyết các tranh chấp về sở hữu công nghiệp và tranh chấp thương mại liên quan đến sở hữu công nghiệp theo quy định của pháp luật.</w:t>
      </w:r>
    </w:p>
    <w:p w14:paraId="32731DA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với Bộ Văn hóa, Thể thao và Du lịch, Bộ Thông tin và Truyền thông, Bộ Nông nghiệp và Phát triển nông thôn thực hiện quản lý nhà nước về sở hữu trí tuệ đối với các lĩnh vực liên quan theo phân công của Chính phủ.</w:t>
      </w:r>
    </w:p>
    <w:p w14:paraId="0544A13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tiêu chuẩn, đo lường, chất lượng:</w:t>
      </w:r>
    </w:p>
    <w:p w14:paraId="34E9EB9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hệ thống tiêu chuẩn và quy chuẩn kỹ thuật của Việt Nam; thẩm định và công bố tiêu chuẩn quốc gia; hướng dẫn xây dựng và thẩm định quy chuẩn kỹ thuật quốc gia; tổ chức xây dựng, hướng dẫn áp dụng tiêu chuẩn quốc gia và xây dựng, ban hành, hướng dẫn áp dụng quy chuẩn kỹ thuật quốc gia thuộc lĩnh vực được phân công quản lý; tham gia xây dựng tiêu chuẩn quốc tế, tiêu chuẩn khu vực; hướng dẫn áp dụng tiêu chuẩn quốc tế, tiêu chuẩn khu vực, tiêu chuẩn nước ngoài ở Việt Nam; hướng dẫn xây dựng quy chuẩn kỹ thuật địa phương; hướng dẫn xây dựng và công bố tiêu chuẩn cơ sở; tổ chức, quản lý hoạt động của mạng lưới các cơ quan thông báo và hỏi đáp của Việt Nam về hàng rào kỹ thuật trong thương mại; quản lý nhà nước về nhãn hàng hóa, mã số, mã vạch và phân định sản phẩm, hàng hóa.</w:t>
      </w:r>
    </w:p>
    <w:p w14:paraId="0CFFB834"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việc thiết lập, duy trì, bảo quản, sử dụng, phát triển và ứng dụng hệ thống chuẩn đo lường; phê duyệt chuẩn đo lường quốc gia; tổ chức nghiên cứu, triển khai, ứng dụng, phát triển, chế tạo, sản xuất sản phẩm, chất chuẩn, thiết bị đo lường; chỉ định tổ chức giữ chuẩn đo lường quốc gia; tổ chức quản lý về đo lường đối với phương tiện đo, phép đo, lượng hàng đóng gói sẵn, chuẩn đo lường; tổ chức quản lý hoạt động kiểm định, hiệu chuẩn, thử nghiệm phương tiện đo, chuẩn đo lường; hỗ trợ đổi mới, phát triển hoạt động đo lường trong doanh nghiệp.</w:t>
      </w:r>
    </w:p>
    <w:p w14:paraId="494A6D25"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có liên quan tổ chức quản lý nhà nước về chất lượng sản phẩm, hàng hóa trong sản xuất, hàng hóa xuất khẩu, nhập khẩu, lưu thông trên thị trường và trong quá trình sử dụng theo quy định của pháp luật.</w:t>
      </w:r>
    </w:p>
    <w:p w14:paraId="4749FE81"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và quản lý hoạt động đánh giá sự phù hợp về tiêu chuẩn và quy chuẩn kỹ thuật, công nhận năng lực tổ chức đánh giá sự phù hợp.</w:t>
      </w:r>
    </w:p>
    <w:p w14:paraId="7CB58170"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nghiên cứu triển khai, ứng dụng, phát triển năng suất chất lượng sản phẩm, hàng hóa; chủ trì thực hiện chương trình quốc gia nâng cao năng suất, chất lượng và khả năng cạnh tranh của sản phẩm, hàng hóa; chủ trì, phối hợp với các bộ, ngành có liên quan tổ chức thực hiện các thỏa thuận và điều ước quốc tế về việc thừa nhận lẫn nhau đối với kết quả đánh giá sự phù hợp về tiêu chuẩn và quy chuẩn kỹ thuật, đo lường và chất lượng sản phẩm, hàng hóa; quản lý, hướng dẫn và tổ chức triển khai thực hiện việc áp dụng hệ thống quản lý chất lượng tiên tiến trong hoạt động của cơ quan, tổ chức thuộc hệ thống hành chính nhà nước, các tổ chức, doanh nghiệp.</w:t>
      </w:r>
    </w:p>
    <w:p w14:paraId="5A33991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năng lượng nguyên tử, an toàn bức xạ và hạt nhân:</w:t>
      </w:r>
    </w:p>
    <w:p w14:paraId="0884639E"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trình cấp có thẩm quyền ban hành hoặc ban hành theo thẩm quyền và tổ chức thực hiện các cơ chế, chính sách về phát triển, ứng dụng năng lượng nguyên tử vì mục đích hòa bình.</w:t>
      </w:r>
    </w:p>
    <w:p w14:paraId="59EE659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nhà nước về ứng dụng năng lượng nguyên tử trong các ngành kinh tế - kỹ thuật; chủ trì, phối hợp với các bộ, ngành xây dựng, hướng dẫn và tổ chức thực hiện quy hoạch, kế hoạch phát triển ứng dụng bức xạ và đồng vị phóng xạ phục vụ phát triển kinh tế - xã hội; hướng dẫn, tổ chức triển khai các nhiệm vụ trong việc xây dựng cơ sở bức xạ, cơ sở hạt nhân theo quy định của pháp luật.</w:t>
      </w:r>
    </w:p>
    <w:p w14:paraId="29BC066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an toàn bức xạ, phóng xạ môi trường, an toàn hạt nhân, an ninh nguồn phóng xạ, an ninh hạt nhân và thanh sát hạt nhân đối với các hoạt động trong lĩnh vực năng lượng nguyên tử trên phạm vi cả nước.</w:t>
      </w:r>
    </w:p>
    <w:p w14:paraId="2D4D9DBE"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quản lý mạng lưới quan trắc và cảnh báo phóng xạ môi trường quốc gia và hệ thống phòng chuẩn quốc gia trong lĩnh vực đo lường bức xạ và hạt nhân.</w:t>
      </w:r>
    </w:p>
    <w:p w14:paraId="15A9481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và hướng dẫn việc khai báo, cấp giấy phép tiến hành công việc bức xạ; thanh tra và xử lý vi phạm về bảo đảm an toàn bức xạ và an toàn hạt nhân đối với các hoạt động trong lĩnh vực năng lượng nguyên tử.</w:t>
      </w:r>
    </w:p>
    <w:p w14:paraId="1A3F211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nhiên liệu hạt nhân, nhiên liệu hạt nhân đã qua sử dụng vật liệu hạt nhân, vật liệu hạt nhân nguồn, chất thải phóng xạ và hoạt động dịch vụ hỗ trợ ứng dụng năng lượng nguyên tử; quản lý xuất nhập khẩu công nghệ thiết bị bức xạ, nhiên liệu hạt nhân, nhiên liệu hạt nhân đã qua sử dụng vật liệu hạt nhân và nguồn phóng xạ trong phạm vi cả nước.</w:t>
      </w:r>
    </w:p>
    <w:p w14:paraId="02E5A34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định việc kiểm soát và xử lý sự cố bức xạ, sự cố hạt nhân.</w:t>
      </w:r>
    </w:p>
    <w:p w14:paraId="3EB4F96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Quản lý nhà nước về dịch vụ sự nghiệp công thuộc lĩnh vực quản lý nhà nước của bộ theo quy định của pháp luật.</w:t>
      </w:r>
    </w:p>
    <w:p w14:paraId="3FD01FB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Quản lý công chức, viên chức chuyên ngành khoa học và công nghệ:</w:t>
      </w:r>
    </w:p>
    <w:p w14:paraId="2E5D644E"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tiêu chuẩn chuyên môn, nghiệp vụ các ngạch công chức, tiêu chuẩn chức danh nghề nghiệp viên chức chuyên ngành khoa học và công nghệ sau khi thống nhất với Bộ Nội vụ.</w:t>
      </w:r>
    </w:p>
    <w:p w14:paraId="4FDDE059"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danh mục vị trí việc làm, cơ cấu công chức theo ngạch, cơ cấu viên chức theo chức danh nghề nghiệp đối với cơ quan, tổ chức, đơn vị sự nghiệp công lập thuộc lĩnh vực khoa học và công nghệ.</w:t>
      </w:r>
    </w:p>
    <w:p w14:paraId="0DF4924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cụ thể tiêu chuẩn, điều kiện, nội dung, hình thức thi hoặc xét thăng hạng và tổ chức việc thi, xét thăng hạng chức danh nghề nghiệp đối với viên chức chuyên ngành khoa học và công nghệ theo quy định của pháp luật.</w:t>
      </w:r>
    </w:p>
    <w:p w14:paraId="7A9C360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Hướng dẫn tiêu chuẩn chức danh lãnh đạo, quản lý của cơ quan chuyên môn về khoa học và công nghệ thuộc Ủy ban nhân dân tỉnh, thành phố trực thuộc trung ương.</w:t>
      </w:r>
    </w:p>
    <w:p w14:paraId="55D1D05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Về hợp tác quốc tế:</w:t>
      </w:r>
    </w:p>
    <w:p w14:paraId="6D33323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chương trình, hiệp định, thỏa thuận hợp tác song phương và đa phương, đề án hội nhập quốc tế và khu vực về khoa học và công nghệ đã được phê duyệt; triển khai mạng lưới đại diện khoa học và công nghệ ở nước ngoài theo chỉ đạo của Chính phủ, Thủ tướng Chính phủ.</w:t>
      </w:r>
    </w:p>
    <w:p w14:paraId="601A24D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hướng dẫn thực hiện các quy định của Chính phủ, Thủ tướng Chính phủ về tổ chức hội nghị, hội thảo quốc tế liên quan đến các lĩnh vực quản lý nhà nước của bộ.</w:t>
      </w:r>
    </w:p>
    <w:p w14:paraId="6603790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chính thức của Việt Nam tại các tổ chức quốc tế trong lĩnh vực khoa học và công nghệ theo phân công, ủy quyền của Chính phủ, Thủ tướng Chính phủ.</w:t>
      </w:r>
    </w:p>
    <w:p w14:paraId="2E46311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Về công tác thanh tra, kiểm tra, phòng, chống tham nhũng, thực hành tiết kiệm, chống lãng phí:</w:t>
      </w:r>
    </w:p>
    <w:p w14:paraId="55D5563B"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và thanh tra việc thực hiện chính sách, pháp luật về ngành, lĩnh vực thuộc phạm vi quản lý nhà nước của bộ; hướng dẫn chuyên môn, nghiệp vụ về công tác thanh tra chuyên ngành và xử lý các vi phạm pháp luật theo quy định của pháp luật.</w:t>
      </w:r>
    </w:p>
    <w:p w14:paraId="7459F55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khiếu nại, tố cáo, kiến nghị của tổ chức, cá nhân liên quan đến ngành, lĩnh vực thuộc phạm vi quản lý nhà nước của bộ; tổ chức việc tiếp công dân và thực hiện công tác phòng, chống tham nhũng, thực hành tiết kiệm, chống lãng phí theo quy định.</w:t>
      </w:r>
    </w:p>
    <w:p w14:paraId="3A25F7A0"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Tổ chức thực hiện công tác quản lý về hội, tổ chức phi Chính phủ hoạt động trong các lĩnh vực thuộc phạm vi quản lý nhà nước của bộ theo quy định của pháp luật.</w:t>
      </w:r>
    </w:p>
    <w:p w14:paraId="5D999A0D"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Quản lý và tổ chức việc thực hiện các dự án đầu tư thuộc thẩm quyền của bộ theo quy định của pháp luật.</w:t>
      </w:r>
    </w:p>
    <w:p w14:paraId="68B7D84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Tổ chức và chỉ đạo thực hiện kế hoạch nghiên cứu khoa học, ứng dụng và thương mại hóa kết quả khoa học và công nghệ tại các đơn vị thuộc bộ quản lý.</w:t>
      </w:r>
    </w:p>
    <w:p w14:paraId="6FF05F9F"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hiện đại diện chủ sở hữu phần vốn của Nhà nước tại doanh nghiệp có vốn nhà nước thuộc bộ theo quy định của pháp luật.</w:t>
      </w:r>
    </w:p>
    <w:p w14:paraId="73915C6E"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Tổ chức thực hiện kế hoạch cải cách hành chính của bộ theo chương trình cải cách hành chính nhà nước đã được Chính phủ, Thủ tướng Chính phủ phê duyệt.</w:t>
      </w:r>
    </w:p>
    <w:p w14:paraId="2A93E9F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22. Quản lý tổ chức bộ máy, biên chế công chức, vị trí việc làm, cơ cấu viên chức và số lượng người làm việc trong đơn vị sự nghiệp công lập; quyết định việc bổ nhiệm, bổ nhiệm lại, điều động, </w:t>
      </w:r>
      <w:r>
        <w:rPr>
          <w:rFonts w:ascii="Arial" w:hAnsi="Arial" w:cs="Arial"/>
          <w:color w:val="000000"/>
          <w:sz w:val="21"/>
          <w:szCs w:val="21"/>
        </w:rPr>
        <w:lastRenderedPageBreak/>
        <w:t>luân chuyển, cách chức, từ chức, miễn nhiệm, biệt phái, thực hiện chế độ tiền lương, các chế độ, chính sách đãi ngộ, khen thưởng, kỷ luật và các chế độ khác đối với cán bộ, công chức, viên chức; xây dựng và tổ chức thực hiện kế hoạch đào tạo, bồi dưỡng về chuyên môn, nghiệp vụ đối với cán bộ, công chức, viên chức thuộc phạm vi quản lý của bộ theo quy định của pháp luật.</w:t>
      </w:r>
    </w:p>
    <w:p w14:paraId="078361E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Xây dựng dự toán thu, chi ngân sách nhà nước hàng năm của Bộ Khoa học và Công nghệ. Phối hợp với Bộ Tài chính xây dựng cơ chế, chính sách tài chính trong lĩnh vực khoa học và công nghệ, kế hoạch vốn ngân sách sự nghiệp khoa học và công nghệ hằng năm; xác định cơ cấu chi và tỷ lệ chi ngân sách dành cho hoạt động khoa học và công nghệ hàng năm của các bộ, ngành, địa phương; xây dựng, tổng hợp dự toán ngân sách nhà nước của ngành khoa học và công nghệ trình cấp có thẩm quyền phê duyệt. Phối hợp với Bộ Kế hoạch và Đầu tư xây dựng kế hoạch vốn ngân sách đầu tư phát triển khoa học và công nghệ hằng năm. Quản lý, tổ chức thực hiện, kiểm tra, giám sát việc sử dụng ngân sách nhà nước của ngành khoa học và công nghệ; thực hiện các nhiệm vụ khác về ngân sách nhà nước, tài sản theo quy định của pháp luật.</w:t>
      </w:r>
    </w:p>
    <w:p w14:paraId="564FA519"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Thực hiện các nhiệm vụ, quyền hạn khác do Chính phủ, Thủ tướng Chính phủ giao và theo quy định của pháp luật.</w:t>
      </w:r>
    </w:p>
    <w:p w14:paraId="487D832D"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 của bộ</w:t>
      </w:r>
    </w:p>
    <w:p w14:paraId="121E400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Khoa học Xã hội, Nhân văn và Tự nhiên.</w:t>
      </w:r>
    </w:p>
    <w:p w14:paraId="2D8BD90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Khoa học và Công nghệ các ngành kinh tế - kỹ thuật.</w:t>
      </w:r>
    </w:p>
    <w:p w14:paraId="69111AF5"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Đánh giá, Thẩm định và Giám định công nghệ.</w:t>
      </w:r>
    </w:p>
    <w:p w14:paraId="50442529"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Công nghệ cao.</w:t>
      </w:r>
    </w:p>
    <w:p w14:paraId="61526EE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Kế hoạch - Tài chính.</w:t>
      </w:r>
    </w:p>
    <w:p w14:paraId="3275B264"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Pháp chế.</w:t>
      </w:r>
    </w:p>
    <w:p w14:paraId="684986AF"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Tổ chức cán bộ.</w:t>
      </w:r>
    </w:p>
    <w:p w14:paraId="67C0D80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Hợp tác quốc tế.</w:t>
      </w:r>
    </w:p>
    <w:p w14:paraId="6C2CEA1F"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Vụ Thi đua - Khen thưởng.</w:t>
      </w:r>
    </w:p>
    <w:p w14:paraId="121E9615"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Vụ Phát triển khoa học và công nghệ địa phương.</w:t>
      </w:r>
    </w:p>
    <w:p w14:paraId="3A706FFB"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Văn phòng Bộ.</w:t>
      </w:r>
    </w:p>
    <w:p w14:paraId="0684CD8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Thanh tra Bộ.</w:t>
      </w:r>
    </w:p>
    <w:p w14:paraId="2FCE33C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Cục Công tác phía Nam.</w:t>
      </w:r>
    </w:p>
    <w:p w14:paraId="14A50A73"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Cục ứng dụng và Phát triển công nghệ.</w:t>
      </w:r>
    </w:p>
    <w:p w14:paraId="1A8E9740"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Năng lượng nguyên tử.</w:t>
      </w:r>
    </w:p>
    <w:p w14:paraId="6B4D31F0"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Thông tin khoa học và công nghệ quốc gia.</w:t>
      </w:r>
    </w:p>
    <w:p w14:paraId="0B81AD2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Phát triển thị trường và doanh nghiệp khoa học và công nghệ.</w:t>
      </w:r>
    </w:p>
    <w:p w14:paraId="08DCEA2B"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Cục An toàn bức xạ và hạt nhân.</w:t>
      </w:r>
    </w:p>
    <w:p w14:paraId="1E10392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Cục Sở hữu trí tuệ.</w:t>
      </w:r>
    </w:p>
    <w:p w14:paraId="6F6D7C95"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Tổng cục Tiêu chuẩn Đo lường Chất lượng.</w:t>
      </w:r>
    </w:p>
    <w:p w14:paraId="5651642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Ban Quản lý Khu công nghệ cao Hòa Lạc.</w:t>
      </w:r>
    </w:p>
    <w:p w14:paraId="0B7C081C"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Học viện Khoa học, Công nghệ và Đổi mới sáng tạo.</w:t>
      </w:r>
    </w:p>
    <w:p w14:paraId="304FC8C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Báo Khoa học và Phát triển.</w:t>
      </w:r>
    </w:p>
    <w:p w14:paraId="7FD65361"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Tạp chí Khoa học và Công nghệ Việt Nam.</w:t>
      </w:r>
    </w:p>
    <w:p w14:paraId="5C49AF51"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Trung tâm Công nghệ thông tin.</w:t>
      </w:r>
    </w:p>
    <w:p w14:paraId="11D792AA"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quy định từ khoản 1 đến khoản 21 Điều này là các tổ chức hành chính giúp Bộ trưởng thực hiện chức năng quản lý nhà nước; các tổ chức quy định từ khoản 22 đến khoản 25 Điều này là các tổ chức sự nghiệp phục vụ quản lý nhà nước của bộ.</w:t>
      </w:r>
    </w:p>
    <w:p w14:paraId="16224E3D"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Khoa học Xã hội, Nhân văn và Tự nhiên có 02 phòng, Vụ Khoa học và Công nghệ các ngành kinh tế - kỹ thuật có 03 phòng, Vụ Tổ chức cán bộ có 03 phòng, Vụ Hợp tác quốc tế có 03 phòng, Vụ Kế hoạch - Tài chính có 03 phòng, Vụ Pháp chế có 03 phòng, Văn phòng Bộ có 09 phòng, Thanh tra Bộ có 04 phòng.</w:t>
      </w:r>
    </w:p>
    <w:p w14:paraId="3D2042C4"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Công tác phía Nam có 04 phòng, Cục ứng dụng và Phát triển công nghệ có 08 phòng, Cục Sở hữu trí tuệ có 18 phòng, Cục Năng lượng nguyên tử có 06 phòng; Cục Thông tin khoa học và công nghệ quốc gia có 05 phòng, Cục An toàn bức xạ và Hạt nhân có 07 phòng và Thanh tra Cục, Cục Phát triển thị trường và doanh nghiệp khoa học và công nghệ có 05 phòng.</w:t>
      </w:r>
    </w:p>
    <w:p w14:paraId="19AE336B"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Khoa học và Công nghệ trình Thủ tướng Chính phủ ban hành các quyết định quy định chức năng, nhiệm vụ, quyền hạn và cơ cấu tổ chức của Tổng cục Tiêu chuẩn Đo lường Chất lượng, Ban Quản lý Khu công nghệ cao Hòa Lạc, Học viện Khoa học, Công nghệ và Đổi mới sáng tạo và danh sách các tổ chức sự nghiệp khác trực thuộc bộ.</w:t>
      </w:r>
    </w:p>
    <w:p w14:paraId="4AF75E05"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Khoa học và Công nghệ quy định chức năng, nhiệm vụ, quyền hạn và cơ cấu tổ chức của các tổ chức trực thuộc bộ, trừ các tổ chức quy định tại khoản 20, 21, 22 Điều này.</w:t>
      </w:r>
    </w:p>
    <w:p w14:paraId="0EDED0F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Điều khoản chuyển tiếp</w:t>
      </w:r>
    </w:p>
    <w:p w14:paraId="150363D5"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Tiêu chuẩn Đo lường Chất lượng, Ban Quản lý Khu công nghệ cao Hòa Lạc tiếp tục duy trì tổ chức và hoạt động theo quy định hiện hành đến khi Thủ tướng Chính phủ ban hành Quyết định về chức năng, nhiệm vụ, quyền hạn và cơ cấu tổ chức của các đơn vị này.</w:t>
      </w:r>
    </w:p>
    <w:p w14:paraId="3E199C86"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w:t>
      </w:r>
    </w:p>
    <w:p w14:paraId="779698B8"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ký ban hành và thay thế Nghị định số </w:t>
      </w:r>
      <w:hyperlink r:id="rId7" w:history="1">
        <w:r>
          <w:rPr>
            <w:rStyle w:val="Hyperlink"/>
            <w:rFonts w:ascii="Arial" w:hAnsi="Arial" w:cs="Arial"/>
            <w:color w:val="135ECD"/>
            <w:sz w:val="21"/>
            <w:szCs w:val="21"/>
          </w:rPr>
          <w:t>20/2013/NĐ-CP</w:t>
        </w:r>
      </w:hyperlink>
      <w:r>
        <w:rPr>
          <w:rFonts w:ascii="Arial" w:hAnsi="Arial" w:cs="Arial"/>
          <w:color w:val="000000"/>
          <w:sz w:val="21"/>
          <w:szCs w:val="21"/>
        </w:rPr>
        <w:t> ngày 26 tháng 02 năm 2013 của Chính phủ quy định chức năng, nhiệm vụ, quyền hạn và cơ cấu tổ chức của Bộ Khoa học và Công nghệ.</w:t>
      </w:r>
    </w:p>
    <w:p w14:paraId="676DB517"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76C92312" w14:textId="77777777" w:rsidR="007E1891" w:rsidRDefault="007E1891" w:rsidP="007E18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7E1891" w14:paraId="35B0C887" w14:textId="77777777" w:rsidTr="007E1891">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36313" w14:textId="77777777" w:rsidR="007E1891" w:rsidRDefault="007E1891" w:rsidP="007E189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(2b).PC</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C9B5B" w14:textId="77777777" w:rsidR="007E1891" w:rsidRDefault="007E18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70E0C6" w14:textId="77777777" w:rsidR="00FF1046" w:rsidRPr="007E1891" w:rsidRDefault="00FF1046" w:rsidP="007E1891"/>
    <w:sectPr w:rsidR="00FF1046" w:rsidRPr="007E189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2111BC"/>
    <w:rsid w:val="002362BA"/>
    <w:rsid w:val="00292EA9"/>
    <w:rsid w:val="003407C5"/>
    <w:rsid w:val="00412BF6"/>
    <w:rsid w:val="00425FA7"/>
    <w:rsid w:val="00472ADB"/>
    <w:rsid w:val="004824B8"/>
    <w:rsid w:val="004C1CCB"/>
    <w:rsid w:val="004C76FA"/>
    <w:rsid w:val="004F19EC"/>
    <w:rsid w:val="005A3857"/>
    <w:rsid w:val="005B4EA3"/>
    <w:rsid w:val="005F29E6"/>
    <w:rsid w:val="005F422E"/>
    <w:rsid w:val="0063616F"/>
    <w:rsid w:val="00663303"/>
    <w:rsid w:val="006928DB"/>
    <w:rsid w:val="006A3359"/>
    <w:rsid w:val="006F6C14"/>
    <w:rsid w:val="00760DD1"/>
    <w:rsid w:val="007E1891"/>
    <w:rsid w:val="00844359"/>
    <w:rsid w:val="0086477E"/>
    <w:rsid w:val="008A2AC3"/>
    <w:rsid w:val="008F2B3E"/>
    <w:rsid w:val="009442B1"/>
    <w:rsid w:val="009E05EC"/>
    <w:rsid w:val="00A66AE2"/>
    <w:rsid w:val="00AA2785"/>
    <w:rsid w:val="00AD510C"/>
    <w:rsid w:val="00AE6849"/>
    <w:rsid w:val="00B77555"/>
    <w:rsid w:val="00BE52A9"/>
    <w:rsid w:val="00C057F7"/>
    <w:rsid w:val="00D94A94"/>
    <w:rsid w:val="00DD068A"/>
    <w:rsid w:val="00E562F1"/>
    <w:rsid w:val="00ED5F85"/>
    <w:rsid w:val="00ED7F4D"/>
    <w:rsid w:val="00EF1AD5"/>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quyet-dinh-so-20-2013-nd-cp-cua-chinh-phu---quy-dinh-chuc-nang--nhiem-vu--quyen-han-va-co-cau-to-chuc-cua-bo-khoa-hoc-va-cong-ngh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123-2016-nd-cp-chuc-nang-nhiem-vu-quyen-han-co-cau-to-chuc-bo-co-quan-ngang-bo.aspx" TargetMode="External"/><Relationship Id="rId5" Type="http://schemas.openxmlformats.org/officeDocument/2006/relationships/hyperlink" Target="https://admin.luatminhkhue.vn/luat-to-chuc-chinh-phu-2015.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3432</Words>
  <Characters>19566</Characters>
  <Application>Microsoft Office Word</Application>
  <DocSecurity>0</DocSecurity>
  <Lines>163</Lines>
  <Paragraphs>45</Paragraphs>
  <ScaleCrop>false</ScaleCrop>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2024-11-15T17:25:00Z</dcterms:created>
  <dcterms:modified xsi:type="dcterms:W3CDTF">2024-11-28T18:04:00Z</dcterms:modified>
</cp:coreProperties>
</file>