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quyết 03/2004/NQ-HĐTP hướng dẫn những quy định chung của bộ luật tố tụng hình sự 2003</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 TOÀ ÁN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03/2004/NQ-HĐTP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02 tháng 10 năm 2004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MỘT SỐ QUY ĐỊNH TRONG PHẦN THỨ NHẤT "NHỮNG QUY ĐỊNH CHUNG" CỦA BỘ LUẬT TỐ TỤNG HÌNH SỰ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 TÒA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Luật Tổ chức Tòa án nhân dân;</w:t>
      </w:r>
      <w:r>
        <w:rPr/>
        <w:br/>
      </w:r>
      <w:r>
        <w:rPr>
          <w:i/>
        </w:rPr>
        <w:t xml:space="preserve">Để thi hành đúng và thống nhất Phần thứ nhất "Những quy định chung" của Bộ luật Tố tụng hình sự năm 2003;</w:t>
      </w:r>
      <w:r>
        <w:rPr/>
        <w:br/>
      </w:r>
      <w:r>
        <w:rPr>
          <w:i/>
        </w:rPr>
        <w:t xml:space="preserve">Sau khi có ý kiến thống nhất của Viện trưởng Viện Kiểm sát nhân dân tối cao và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VỀ NGƯỜI TIẾN HÀNH TỐ TỤNG VÀ VIỆC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quy định tại khoản 3 Điều 38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quy định tại khoản 3 Điều 38 của Bộ luật Tố tụng hình sự thì khi được Chánh án Tòa án phân công giải quyết, xét xử vụ án hình sự, Phó Chánh án Tòa án có những nhiệm vụ và quyền hạn quy định tại khoản 2 Điều này; do đó, Phó Chánh án Tòa án có những nhiệm vụ và quyền hạn quy định tại khoản 2 Điều 38 của Bộ Luật Tố tụng hình sự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Được Chánh án Tòa án phân công phụ trách thường xuyên công tác giải quyết các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Được Chánh án Tòa án phân công giải quyết, xét xử vụ án hình sự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Được Chánh án Tòa án phân công tạm thời phụ trách công tác giải quyết các vụ án hình sự thay thế cho Phó Chánh án được phân công phụ trách thường xuyên công tác giải quyết các vụ án hình sự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Phó Chánh án Tòa án được Chánh án Tòa án phân công giải quyết, xét xử các vụ án hình sự thuộc các trường hợp được hướng dẫn tại điểm a mục 1 này, thì Phó Chánh án Tòa án có những nhiệm vụ và quyền hạn quy định tại khoản 2 Điều 38 của Bộ luật Tố tụng hình sự mà không phải thực hiện việc ủy nhiệm của Chánh án Tòa án, cho nên không phải là ký thay Chánh án;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PHÓ CHÁNH Á</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Chữ </w:t>
      </w:r>
      <w:r>
        <w:t xml:space="preserve">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có Chánh án Tòa án mới có những nhiệm vụ và quyền hạn quy định tại khoản 1 Điều 38 của Bộ luật Tố tụng hình sự; do đó, trong trường hợp Phó Chánh án Tòa án được Chánh án Tòa án ủy nhiệm thực hiện những nhiệm vụ và quyền hạn của Chánh án quy định tại khoản 1 Điều 38 của Bộ luật Tố tụng hình sự thì trước khi ký cần phải ghi ký thay Chánh án;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PHÓ 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Chữ </w:t>
      </w:r>
      <w:r>
        <w:t xml:space="preserve">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quy định tại điểm a khoản 2 Điều 39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Điểm a khoản 2 Điều 39 của Bộ Luật Tố tụng hình sự quy định Thẩm phán được phân công chủ tọa phiên tòa có nhiệm vụ, quyền hạn: "quyết định áp dụng, thay đổi hoặc hủy bỏ biện pháp ngăn chặn theo quy định của Bộ luật này". Theoquy định tại các Điều 79, 80, 88, 91, 92 và 93 của Bộ luật Tố tụng hình sự về các biện pháp ngăn chặn và việc quyết định áp dụng, thay đổi hoặc hủy bỏ biện pháp ngăn chặn, nếu Thẩm phán được phân công chủ tọa phiên tòa không phải là Chánh án, Phó Chánh án Tòa án, Chánh tòa, Phó Chánh tòa Tòa phúc thẩm Tòa án nhân dân tối cao thì không được quyết định áp dụng, thay đổi hoặc hủy bỏ biện pháp bắt, tạm giam mà chỉ được quyết định áp dụng, thay đổi hoặc hủy bỏ các biện pháp ngăn chặn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Cấm đi khỏi nơi cư trú (Điều 91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lĩnh (Điều 92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tiền hoặc tài sản có giá trị để bảo đảm (Điều 93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quyết định việc áp dụng, thay đổi hoặc hủy bỏ biện pháp ngăn chặn cần bảo đảm đúng các quy định về điều kiện, đối tượng và các quy định khác tại các điều luật tương ứng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quy định tại Điều 41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Tòa án" quy định tại Điều 41 của Bộ luật Tố tụng hình sự là người tiến hành tố tụng hình sự bao gồm những người được xếp ngạch công chức "Thư ký Tòa án" và những người được xếp ngạch công chức "Chuyên viên pháp lý" "Thẩm tra viên" được Chánh án Tòa án phân công tiến hành tố tụng đối với vụ án hình sự và thực hiện các nhiệm vụ, quyền hạn quy định tại Điều 41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quy định tại Điều 42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quy định tại khoản 1 Điều 42 của Bộ luật Tố tụng hình sự thì người tiến hành tố tụng phải từ chối tiến hành tố tụng hoặc bị thay đổi, nếu họ là người thân thích của một trong những người sau đây trong vụ án hình sự mà họ được phân công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bị hại, nguyên đơn dân sự, bị đơn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có quyền lợi, nghĩa vụ liên quan đến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thân thích của người bị hại, nguyên đơn dân sự, bị đơn dân sự, người có quyền lợi, nghĩa vụ liên quan đến vụ án, bị can, bị cáo là người có quan hệ sau đây với một trong những 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vợ, chồng, cha đẻ, mẹ đẻ, cha nuôi, mẹ nuôi, con đẻ,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ông nội, bà nội, ông ngoại, bà ngoại, anh ruột, chị ruột,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cụ nội, cụ ngoại của một trong những người trên đây; là bác ruột, chú ruột, cậu ruột, cô ruột, dì ruột; là cháu ruột mà họ là bác ruột, chú ruột, cậu ruột, cô ruột, dì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căn cứ rõ ràng khác để cho rằng họ có thể không vô tư trong khi làm nhiệm vụ là ngoài các trường hợp được quy định tại khoản 1, khoản 2 Điều 42 của Bộ luật Tố tụng hình sự thì trong các trường hợp khác (như trong quan hệ tình cảm, quan hệ thông gia, quan hệ công tác, quan hệ kinh tế...) có căn cứ rõ ràng để có thể khẳng định là Thẩm phán, Hội thẩm, Thư ký Tòa án không thể vô tư trong khi làm nhiệm vụ. Ví dụ: Hội thẩm là anh em kết nghĩa của bị can, bị cáo; Thẩm phán là con rể của bị cáo; người bị hại là Thủ trưởng cơ quan, nơi vợ của Thẩm phán làm việc... mà có căn cứ rõ ràng chứng minh là trong cuộc sống giữa họ có mối quan hệ tình cảm thân thiết vớinhau, có mối quan hệ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được coi là có căn cứ rõ ràng khác để cho rằng họ có thể không vô tư trong khi làm nhiệm vụ nếu trong cùng một phiên tòa xét xử vụ án hình sự, Kiểm sát viên, thẩm phán, Hội thẩm và Thư ký Tòa án là người thân thích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quy định tại khoản 2 Điều 45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2 Điều 45 của Bộ luật Tố tụng hình sự chỉ quy định: "trong trường hợp phải thay đổi Kiểm sát viên tại phiên tòa thì Hội đồng xét xử ra quyết định hoãn phiên tòa" mà không quy định cụ thể việc thay đổi như đối với Thẩm phán, Hội thẩm, Thư ký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2 Điều 199 của Bộ luật Tố tụng hình sự thì quyết định việc thay đổi thành viên của Hội đồng xét xử, Kiểm sát viên, Thư ký Tòa án, người giám định, người phiên dịch... phải được thảo luận và thông qua tại phòng nghị án và phải được lập thành văn bản. Tuy nhiên, khi quyết định việc thay đổi phải căn cứ vào quy định tương ứng của Bộ luật Tố tụng hình sự về người tiến hành tố tụng hoặc tham gia tố tụng đó. Do đó, trong trường hợp tại phiên tòa Kiểm sát viên từ chối tiến hành tố tụng hoặc có yêu cầu thay đổi Kiểm sát viên, thì Hội đồng xét xử phải nghe Kiểm sát viên trình bày ý kiến của mình về các lý do từ chối tiến hành tố tụng hoặc yêu cầu thay đổiKiểm sát viên. Sau đó Hội đồng xét xử vào phòng nghị án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xét thấy việc từ chối tiến hành tố tụng hoặc yêu cầu thay đổi Kiểm sát viên là có đầy đủ căn cứ (trường hợp không có Kiểm sát viên dự khuyết), thì Hội đồng xét xử quyết định hoãn phiên tòa và báo ngay cho Viện kiểm sát cùng cấp. Việc thảo luận và quyết định hoãn phiên tòa, thông báo cho Viện kiểm sát cùng cấp về thay đổi Kiểm sát viên phải được lập thành văn bản và công bố tại phiên tòa. Văn bản thông báo phải được gửi ngay cho Viện kiểm sát cùng cấp và đề nghị Viện kiểm sát cùng cấp quyết định việc cử Kiểm sát viên khác thay thế. Trong văn bản thông báo cần ghi rõ là trong thời hạn ba ngày, kể từ ngày nhận được văn bản thông báo của Hội đồng xét xử, đề nghị Viện kiểm sát cử Kiểm sát viên khác thay thế để Tòa án mở lại phiên tòa trong thời hạn luật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Về quy định tại Điều 46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quy định tại điểm b khoản 1 Điều 46 của Bộ luật Tố tụng hình sự, nếu Thẩm phán, Hội thẩm trong cùng một Hội đồng xét xử và là người thân thích với nhau thì phải từ chối tham gia xét xử hoặc bị thay đổi. Tuy nhiên, khi có hai người thân thích với nhau, thì chỉ có một người phải từ chối hoặc bị thay đồi. Việc thay đổi ai trước khi mở phiên tòa do Chánh án Tòa án quyết định, tại phiên tòa do Hội đồng xét xử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Thẩm phán, Hội thẩm trong cùng một Hội đồng xét xử là người thân thích với nhau được thực hiện tương tự theo hướng dẫn tại điểm b mục 4 Phần 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tham gia xét xử sơ thẩm hoặc phúc thẩm... trong vụ án đó" (điểm c khoản 1 Điều 46 của Bộ luật Tố tụng hình sự) là đã tham gia giải quyết vụ án và đã ra bản án sơ thẩm hoặc bản án phúc thẩm hoặc quyết định đình chỉ vụ án. Nếu Thẩm phán, Hội thẩm được phân công tham gia xét xử sơ thẩm hoặc phúc thẩm nhưng chỉ tham gia ra các quyết định: trả hồ sơ để điều tra bổ sung, tạm đình chỉ vụ án, hủy quyết định đình chỉ vụ án, hoãn phiên tòa, thì vẫn được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Về quy định tại khoản 3 Điều 51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3 Điều 51 của Bộ luật Tố tụng hình sự thì "trong trường hợp vụ án được khởi tố theo yêu cầu của người bị hại quy định tại Điều 105 của Bộ luật này thì người bị hại hoặc người đại diện hợp pháp của họ trình bày lời buộc tội tại phiên tòa". Bộ luật Tố tụng hình sự không quy định cụ thể người bị hại hoặc người đại diện hợp pháp của họ trình bày lời buộc tội tại phiên tòa vào lúc nào. Tuy nhiên, việc người bị hại hoặc người dại diện hợp pháp của họ trình bày lời buộc tội tại phiên tòa phải thực hiện theo đúng quy định chung của Bộ luật Tố tụng hình sự về phiên tòa sơ thẩm; do đó, việc người bị hại hoặc người đại diện hợp pháp của họ trình bày lời buộc tội tại phiên tòa được thực hiện theo trình tự phát biểu khi tranh luận tại phiên tòa quy định tại Điều 217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thay đổi người tiến hành tố tụng là Chánh án, Phó Chánh án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Chánh án, Phó Chánh án Tòa án tiến hành tố tụng với tư cách là Thẩm phán (là chủ tọa phiên tòa hoặc thành viên Hội đồng xét xử) có nhiệm vụ, quyền hạn và trách nhiệm quy định tại Điều 39 của Bộ luật Tố tụng hình sự thì sẽ phải từ chối hoặc bị thay đổi theo quy định tại Điều 42 và Điều 46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Về quy định tại các Điều 79, 80 và 88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tinh thần quy định tại các Điều 79, 80 và 88 và các quy định khác của Bộ luật Tố tụng hình sự về tạm giam, khi xét thấy để kịp thời ngăn chặn tội phạm hoặc khi có căn cứ chứng tỏ bị can, bị cáo sẽ gây khó khăn cho việc xét xử hoặc sẽ tiếp tục phạm tội, cũng như khi cần bảo đảm thi hành án, thì Chánh án, Phó Chánh án Tòa án nhân dân và Tòa án quân sự các cấp, Thẩm phán giữ chức vụ Chánh tòa, Phó Chánh tòa Tòa phúc thẩm Tòa án nhân dân tối cao, Hội đồng xét xử có quyền ra quyết định (lệnh) tạm giam hoặc ra quyết định (lệnh) bắt bị can, bị cáo để tạm giam. Để bảo đảm thống nhất về hình thức và nội dung của văn bản cần ghi đúng theo mẫu được ban hành theo Nghị quyết này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bị can, bị cáo đang bị tạm giam mà việc tiếp tục tạm giam bị can, bị cáo là do Chánh án, Phó Chánh án Tòa án nhân dân và Tòa án quân sự các cấp, Thẩm phán giữ chức vụ Chánh tòa, Phó Chánh tòa Tòa phúc thẩm Tòa án nhân dân tối cao quyết định thì hình thức văn bản là Lệnh tạm giam; nếu việc tiếp tục tạm giam bị cáo là do Hội đồng xét xử quyết định thì hình thức văn bản là QUYẾT ĐỊNH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bị can, bị cáo không bị tạm giam (đang được tại ngoại) mà việc bắt bị can, bị cáo để tạm giam là do Chánh án, Phó Chánh án Tòa án nhân dân và Tòa án quân sự các cấp, Thẩm phán giữ chức vụ Chánh tòa, Phó Chánh tòa Tòa phúc thẩm Tòa án nhân dân tối cao quyết định thì hình thức văn bản là LỆNH BẮT VÀ TẠM GIAM; nếu việc bắt bị can, bị cáo để tạm giam là do Hội đồng xét xử quyết định thì hình thức văn bản là QUYẾT ĐỊNH BẮT VÀ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VỀ VIỆC BẢO ĐẢM QUYỀN BÀO CHỮA CỦA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1.Về quy định tại điểm a khoản 2 Điều 56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thi hành đúng quy định tại điểm a khoản 2 Điều 56 của Bộ luật Tố tụng hình sự và bảo đảm quyền bào chữa của bịcan, bị cáo, thì sau khi thụ lý vụ án hình sự cần phải kiểm tra xem xét trong các giai đoạn tố tụng trước đó bị can, bị cáo, người đại diện hợp pháp của họ đã có nhờ người bào chữa hay chưa mà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trong các giai đoạn tố tụng trước đó, bị can, bị cáo, người đại diện hợp pháp của họ chưa nhờ người bào chữa, nay mới nhờ người bào chữa hoặc tuy đã có nhờ người bào chữa, nhưng nay nhờ người bào chữa khác thì cần phải xem xét người được nhờ bào chữa đó có quan hệ thân thích với người nào đã hoặc đang tiến hành tố tụng trong vụ án hay không. Nếu có quan hệ thân thích vối người nào đó đã hoặc đang tiến hành tố tụng trong vụ án thì căn cứ vào điểm a khoản 2 Điều 56 của Bộ luật Tố tụng hình sự từ chối cấp giấy chứng nhận người bào chữa cho người được nhờ bào chữa đó. Việc từ chối cấp giấy chứng nhận phải được làm thành văn bản, trong dó cần nêu rõ lý do của việc từ chối cấp giấy chứng nhận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trong các giai đoạn tố tụng trước đó, bị can, bị cáo, người đại diện hợp pháp của họ đã có nhờ người bào chữa và nay vẫn tiếp tục nhờ người đó bào chữa thì cần phải xem xét người đó có quan hệ thân thích với người nào (Thẩm phán, Hội thẩm, Thư ký Tòa án) được phân công tiến hành tố tụng trong vụ án hay không. Nếu có quan hệ thân thích với người nào đó được phân công tiến hành tố tụng trong vụ án, thì cần phân công người khác không có quan hệ thân thích với người được nhờ bào chữa thay thế tiến hành tố tụng và cấp giấy chứng nhận người bào chữa cho người được nhờ bào chữa đó</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2.Về quy định tại khoản 1 Điều 57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1 Điều 57 của Bộ luật Tố tụng hình sự thì người đại diện hợp pháp của bị can, bị cáo được lựa chọn người bào chữa cho bị can, bị cáo. Để thi hành đúng quy định này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bị can, bị cáo là người chưa thành niên, người có nhược điểm về tâm thần hoặc thể chất, thì họ và người đại diện hợp pháp của họ đều có quyền được lựa chọn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bị can, bị cáo là người từ đủ mười tám tuổi trở lên, không có nhược điểm về tâm thần hoặc thể chất, thì chỉ có họ mới có quyền lựa chọn người bào chữa; do đó, trong trường hợp người thân thích của họ hoặc người khác lựa chọn (nhờ) người bào chữa cho họ, thìcần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Nếu việc lựa chọn (nhờ) người bào chữa đã có sự đồng ý (hoặc sự ủy quyền) của bị can, bị cáo thì Tòa án xem xét, cấp giấy chứng nhận người bào chữa để họ thực hiện việc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Nếu việc lựa chọn (nhờ) người bào chữa chưa có sự đồng ý (hoặc không có sự ủy quyền) của bị can, bị cáo thì Tòa án yêu cầu người thân thích của bị can, bị cáo hoặc người khác thực hiện việc lựa chọn người bào chữa phải hỏi ý kiến của bị can, bị cáo. Tòa án cũng có thể thông báo cho bị can, bị cáo đang bị tạm giam biết việc người thân thích của họ hoặc người khác đã lựa chọn (nhờ) người bào chữa cho họ và hỏi họ có đồng ý hay không. Nếu họ đồng ý thì Tòa án xem xét, cấp giấy chứng nhận người bào chữa để người bào chữa thực hiện việc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quy định tại khoản 2 Điều 57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quy định tại điểm b khoản 2 Điều 57 của Bộ luật Tố tụng hình sự khi bị can, bị cáo là người chưa thành niên, nếu bị can, bị cáo hoặc người đại diện hợp pháp của họ không mời người bào chữa thì cơ quan điều tra, Viện kiểm sát hoặc Tòa án phải yêu cầu Đoàn luật sư phân công Văn phòng luật sư cử người bào chữa cho họ hoặc đề nghị Uỷ ban Mặt trận Tổ quốc Việt Nam, tổ chức thành viên của Mặt trận cử người bào chữa cho thành viên của tổ chức mình; do đó, trường hợp khi phạm tội, người phạm tội là người chưa thành niên, nhưng khi khởi tố, truy tố, xét xử họ đã đủ mười tám tuổi thì họ không thuộc trường hợp quy định tại điểm b khoản 2 Điều 57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bị can, bị cáo, người đại diện hợp pháp của họ không mời người bào chữa và theo yêu cầu của Tòa án, Văn phòng luật sư đã cử người bào chữa cho họ hoặc Uỷ ban Mật trận Tổ quốc Việt Nam, tổ chức thành viên của Mật trận đã cử bào chữa viên nhân dân bào chữa cho thành viên của tồ chức mình, thì Tòa án phải thông báo cho bị can, bị cáo và người đại diện hợp pháp của bị can, bị cáo là người chưa thành niên, người có nhược điểm về tâm thần hoặc thể chất biết. Việc thông báo có thể bằng văn bản riêng, có thể được ghi trong quyết định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Trước khi mở phiên tòa, bị can, bị cáo, người đại diện hợp pháp của họ có yêu cầu thay đổi hoặc từ chối người bào chữa thì người có yêu cầu phải làm văn bản trong đó cần ghi rõ lý do yêu cầu thay đổi hoặc từ chối người bào chữa. Trường hợp họ trực tiếp đến Tòa án yêu cầu thay đổi hoặc từ chối người bào chữa thì phải lập biên bản ghi rõ lý do của yêu cầu thay đổi hoặc từ chối người bào chữa và người có yêu cầu phải ký tên hoặc điểm chỉ vào biên bản. Văn bản về yêu cầu thay đổi hoặc từ chối người bào chữa phải được lưu vào hồ sơ vụ án. Về yêu cầu thay đổi hoặc từ chối người bào chữa được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Trường hợp yêu cầu thay đổi người bào chữa, thì Thẩm phán được phân công làm chủ tọa phiên tòa căn cứ vào khoản 2 và khoản 3 Điều 56 của Bộ luật Tố tụng hình sự, hướng dẫn tại mục 1 Phần II của Nghị quyết này để xem xét, quyết định chấp nhận hoặc không chấp nhận. Nếu không chấp nhận thì phải thông báo bằng văn bản cho người yêu cầu biết trong đó cần nêu rõ căn cứ của việc không chấp nhận. Nếu chấp nhận thì yêu cầu Đoàn luật sư phân công Văn phòng luật sư cử người khác bào chữa cho bị can, bị cáo hoặc đề nghị Uỷ ban Mặt trận Tổ quốc Việt Nam, tổ chức thành viên của Mặt trận cử bào chữa viên nhân dân khác bào chữa cho thành viên của tồ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Trường hợp yêu cầu từ chối người bào chữa, thì vẫn tiến hành triệu tập người bào chữa đã được cử tham gia phiên tòa theo thủ tục chung. Nếu tại phiên tòa họ vẫn tiếp tục có yêu cầu từ chối người bào chữa thì Hội đồng xét xử xem xét, giải quyết theo hướng dẫn tại điểm d mục 3 Phần II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Tại phiên tòa, bị cáo, người đại diện hợp pháp của họ có yêu cầu thay đổi hoặc từ chối người bào chữa thì phải ghi vào biên bản phiên tòa. Về yêu cầu thay đổi hoặc từ chối người bào chữa được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Trường hợp yêu cầu thay đổi người bào chữa, thì Hội đồng xét xử thảo luận và thông qua tại phòng xử án. Căn cứ vào khoản 2 và khoản 3 Điều 56 của Bộ luật Tố tụng hình sự, hướng dẫn tại mục 1 Phần II của Nghị quyết này để xem xét, quyết định chấp nhận hoặc không chấp nhận. Nếu không chấp nhận thì thông báo cho người yêu cầu biết và nói rõ căn cứ của việc không chấp nhận. Nếu chấp nhận thì phải hoãn phiên tòa và Thẩm phán dược phân công làm chủ tọa phiên tòa thay mặt Hội đồng xét xử yêu cầu Đoàn luật sư phân công Văn phòng luật sư cử người khác bào chữa cho bị cáo hoặc đề nghị Uỷ ban Mặt trận Tổ quốc Việt Nam, tổ chức thành viên của Mặt trận cử bào chữa viên nhân dân khác bào chữa cho thành viên của tổ chức mình. Quyết định của Hội đồng xét xử về chấp nhận hoặc không chấp nhận yêu cầu thay đổi người bào chữa không phải lập thành văn bản, nhưng phải được ghi vào biên bản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Trường hợp yêu cầu từ chối người bào chữa (kể cả trường hợp đã có yêu cầu từ chối người bào chữa trước khi mở phiên tòa), thì Hội đồng xét xử cần phải giải thích cho họ biết người bào chữa sẽ giúp bị cáo về mặt pháp lý nhằm bảo vệ quyền, lợi ích hợp pháp cho bị cáo và chi phí cho người bào chữa do Tòa 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cáo là người chưa thành niên, người có nhược điểm về tâm thần hoặc thể chất mà cả bị cáo và người đại diện hợp pháp của bị cáo vẫn giữ nguyên ý kiến từ chối người bào chữa thì cần phải ghi vào biên bản phiên tòa và tiến hành xét xử vụ án theo thủ tục chung mà không có sự tham gia của người bào chữa đã dược cử. Nếu chỉ có bị cáo từ chối người bào chữa, còn người đại diện hợp pháp của bị cáo không từ chối người bào chữa hoặc chỉ có người đại diện hợp pháp của bị cáo từ chối người bào chữa, còn bị cáo không từ chối người bào chữa, thì tiến hành xét xử vụ án theo thủ tục chung, có sự tham gia của người bào chữa đã được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VỀ MỘT SỐ MẪU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quyết này các mẫu văn bản tố tụng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mẫu văn bản tố tụng dùng cho Tòa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Lệnh tạm giam (Mẫu số 01a: dùng cho Chánh án, Phó Chánh án Tòa án để áp dụng biện pháp tạm giam trong giai đoạn chuẩn bị xét xử sơ thẩm đối với bị can, bị cáo đang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Lệnh tạm giam (Mẫu số 01b: dùng cho Chánh án, Phó Chánh án Tòa án để áp dụng biện pháp tạm giam cho đến khi kết thúc phiên tòa sơ thẩm đối với bị cáo đang bị tạm giam)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Lệnh bắt và tạm giam (Mẫu số 01c: dùng cho Chánh án, Phó Chánh án Tòa án để áp dụng biện pháp bắt và tạm giam trong giai đoạn chuẩn bị xét xử sơ thẩm đối với bị can, bị cáo đang được tại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tạm giam (Mẫu số 01d: dùng cho Hội đồng xét xử sơ thẩm để áp dụng biện pháp tạm giam khi kết thúc phiên tòa đối với bị cáo dang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bắt và tạm giam (Mẫu số 01đ: dùng cho Hội đồng xét xử sơ thẩm để áp dụng biện pháp tạm giam khi kết thúc phiên tòa đối với bị cáo đang được tại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mẫu văn bản tố tụng dùng cho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Lệnh tạm giam (Mẫu số 02a: dùng cho Chánh án, Phó Chánh án Tòa án hoặc Chánh tòa, Phó Chánh tòa Tòa phúc thẩm Tòa án nhân dân tối cao để áp dụng biện pháp tạm giam trong giai đoạn chuẩn bị xét xử phúc thẩm đối với bị cáo đang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Lệnh tạm giam (Mẫu số 02b: dùng cho Chánh án, Phó Chánh án Tòa án hoặc Chánh tòa, Phó Chánh tòa Tòa phúc thẩm Tòa án nhân dân tối cao để áp dụng biện pháp tạm giam cho đến khi kết thúc phiên tòa đối với bị cáo đang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Lệnh bắt và tạm giam (Mẫu số 02c: dùng cho Chánh án, Phó Chánh án Tòa án hoặc Chánh tòa, Phó Chánh tòa Tòa phúc thẩm Tòa án nhân dân tối cao để áp dụng biện pháp bắt và tạm giam trong giai đoạn chuẩn bị xét xử phúc thẩm đối với bị cáo đang được tại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tạm giam (Mẫu số 02d: dùng cho Hội đồng xét xử phúc thẩm để áp dụng biện pháp tạm giam khi kết thúc phiên tòa đối với bị cáo đang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bắt và tạm giam (Mẫu số 02đ: dùng cho Hội đồng xét xử phúc thẩm để áp dụng biện pháp tạm giam khi kết thúc phiên tòa đối với bị cáo đang được tại n ngoại)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mẫu văn bản tố tụng dùng chung cho Tòa án cấp sơ thẩm và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người bào chữa (Mẫu số 03a).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thu hồi Giấy chứng nhận người bào chữa (Mẫu số 03b).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HIỆU LỰC THI HÀNH CỦA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đã được Hội đồng Thẩm phán Tòa án nhân dân tối cao thông qua ngày 02 tháng 10 năm 2004 và có hiệu lực thi hành sau mười lăm ngày, kể từ ngày đăng Công báo.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Văn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Số:..../...../HSST-LTG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176 và 177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sơ thẩm thụ lý số ......./......../HSST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tiếp tục tạm giam bị can (bị cáo) (3) để bảo đảm cho việc xét xử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can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Viện kiểm sát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Truy tố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 (5), kể từ ngày ........................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01a: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sơ thẩm; nếu là Tòa án nhân dân cấp huyện cần ghi tỉnh, thành phố trực thuộc Trung ương (Tòa án nhân dân quận 1,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tạm giam (Ví dụ: Số: 135/2004/HSST-LTG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có quyết định đưa vụ án ra xét xử sơ thẩm thì ghi "bị can" và sau khi có quyết định đưa vụ án ra xét xử thì ghi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tên Viện kiểm sát tương tự như ghi tên Tòa án được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cả số và cả bằng chữ; thời hạn tạm giam không được quá thời hạn chuẩn bị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ngày hết thời hạn tạm giam theo lệnh tạm giam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Chánh án ký tên thì ghi Chánh án; nếu Phó Chánh án ký tên thì ghi Phó 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Số:..../...../HSST-LTG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176 và 177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sơ thẩm thụ lý số ......./......../HSST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tiếp tục tạm giam bị cáo để bảo đảm hoàn thành việc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Viện kiểm sát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Truy tố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kể từ ngày (4): .............. cho đến khi kết thúc phiên tòa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01b: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sơ thẩm; nếu là Tòa án nhân dân cấp huyện cần ghi tỉnh, thành phố trực thuộc Trung ương (Tòa án nhân dân quận 1,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tạm giam (Ví dụ: Số: 136/2004/HSST-LTG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tên Viện kiểm sát tương tự như ghi tên Tòa án được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hết thời hạn tạm giam theo lệnh tạm giam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Chánh án ký tên thì ghi Chánh án; nếu Phó Chánh án ký tên thì ghi Phó 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Số:..../...../HSST-LBTG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BẮT VÀ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176 và 177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sơ thẩm thụ lý số ......./......../HSST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bắt và tạm giam bị can (bị cáo) (3) để bảo đảm cho việc xét xử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và tạm giam bị can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Viện kiểm sát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Truy tố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tính từ ngày bắt để tạm giam cho đến ngày.... tháng..... năm....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(6)........................................... có trách nhiệm thi hành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can (bị cáo) trốn tránh hoặc không biết bị can (bị cáo) đang ở đâu, thì yêu cầu cơ quan điều tra ra quyết định truy nã và sau thời hạn một tháng, kể từ ngày ra quyết định truy nã thông báo kết quả của việc truy nã cho Tòa án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01c: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sơ thẩm; nếu là Tòa án nhân dân cấp huyện cần ghi tỉnh, thành phố trực thuộc Trung ương (Tòa án nhân dân quận 1,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bắt và tạm giam (Ví dụ: Số: 137/2004/HSST-LBTG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có quyết định đưa vụ án ra xét xử sơ thẩm thì ghi "bị can" và sau khi có quyết định đưa vụ án ra xét xử thì ghi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tên Viện kiểm sát tương tự như ghi tên Tòa án được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ngày, tháng, năm kết thúc thời hạn chuẩn bị xét xử sỏ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là Tòa án quân sự thì ghi "Đơn vị cảnh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Chánh án ký tên thì ghi Chánh án; nếu Phó Chánh án ký tên thì ghi Phó 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Số:..../...../HSST-QĐTG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xử sơ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Hội thẩm: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79, 80, 88, và 288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biên bản nghị án ngày....... tháng..... năm....... của Hội đồng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tiếp tục tạm giam bị cáo để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cấp sơ thẩm xử phạt........... tù 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 (4),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w:t>
            </w:r>
            <w:r>
              <w:rPr>
                <w:b/>
              </w:rPr>
              <w:br/>
            </w:r>
            <w:r>
              <w:rPr>
                <w:b/>
              </w:rPr>
              <w:t xml:space="preserve">THẨM PHÁN - CHỦ TỌA PHIÊN TÒA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
          <w:i/>
        </w:rPr>
        <w:t xml:space="preserve">Hướng dẫn sử dụng mẫu số 01d: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sơ thẩm; nếu là Tòa án nhân dân cấp huyện cần ghi tỉnh, thành phố trực thuộc Trung ương (Tòa án nhân dân quận 1,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tạm giam (Ví dụ: Số: 138/2004/HSST-QĐTG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Hội đồng xét xử sơ thẩm gồm ba người thì bỏ dòng "Thẩm phán...."; nếu là Tòa án nhân dân thì ghi các Hội thẩm nhân dân; nếu là Tòa án quân sự thì ghi các Hội thẩm quân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cả số và cả bằng chữ. Nếu 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cần ghi thêm: "Hết thời hạn tạm giam này, trại tạm giam có trách nhiệm trả tự do ngay cho bị cáo, nếu họ không bị giam, giữ về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Số:..../...../HSST-QĐBTG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BẮT VÀ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Hội đồng xét xử sơ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Hội thẩm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79, 80, 88 và 228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biên bản nghị án ngày.... tháng.... năm.... của Hội đồng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bắt và tạm giam bị cáo để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và tạm giam bị cáo: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cấp sơ thẩm xử phạt............... tù 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(4),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(5)................................................................................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w:t>
            </w:r>
            <w:r>
              <w:rPr>
                <w:b/>
              </w:rPr>
              <w:br/>
            </w:r>
            <w:r>
              <w:rPr>
                <w:b/>
              </w:rPr>
              <w:t xml:space="preserve">THẨM PHÁN - CHỦ TỌA PHIÊN TÒA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01đ: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sơ thẩm; nếu là Tòa án nhân dân cấp huyện cần ghi tỉnh, thành phố trực thuộc Trung (Tòa án nhân dân quận 1,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tạm giam (Ví dụ: Số: 139/2004/HSST-QĐBTG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Hội đồng xét xử sơ thẩm gồm ba người thì bỏ dòng "Thẩm phán...."; nếu là Tòa án nhân dân thì ghi các Hội thẩm nhân dân; nếu là Tòa án quân sự thì ghi các Hội thẩm quân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cả số và cả bằng chữ. Nếu 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cần ghi thêm "Hết thời hạn tạm giam này, trại tạm giam có trách nhiệm trả tự do ngay cho bị cáo, nếu họ không bị giam, giữ về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Tòa án quân sự thì ghi "Đơn vị cảnh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Số:..../...../HSPT-LTG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242 và 243 của Bộ luật Tố tụng hình sự;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phúc thẩm thụ lý số......../......../HSPT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tiếp tục tạm giam bị cáo để bảo đảm cho việc xét xử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 sơ thẩm và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(5), kể từ ngày....................(6)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phúc thẩm; nếu là Tòa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tạm giam (Ví dụ: Số: 140/2004/HSPT-LTG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là Tòa phúc thẩm Tòa án nhân dân tối cao thì bỏ 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tên Tòa án đã xét xử sơ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cả số và cả bằng chữ; thời hạn tạm giam không được quá thời hạn 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ngày hết thời hạn tạm giam theo lệnh tạm giam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Chánh án ký tên thì ghi Chánh án; nếu Phó Chánh án ký tên thì ghi Phó Chánh án; nếu Chánh Tòa hoặc Phó Chánh tòa Tòa phúc thẩm Tòa án nhân dân tối cao thì ghi Chánh tòa hoặc Phó Chánh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Số:..../...../HSPT-LTG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242 và 243 của Bộ luật Tố tụng hình sự;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phúc thẩm thụ lý số......../......../HSPT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tiếp tục tạm giam bị cáo để bảo đảm hoàn thành việc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 sơ thẩm và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kể từ ngày (5), .................... cho đến khi kết thúc phiên tòa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phúc thẩm; nếu là Tòa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tạm giam (Ví dụ: Số: 141/2004/HSPT-LTG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là Tòa phúc thẩm Tòa án nhân dân tối cao thì bỏ 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tên Tòa án đã xét xử sơ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ngày hết thời hạn tạm giam theo lệnh tạm giam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Chánh án ký tên thì ghi Chánh án; nếu Phó Chánh án ký tên thì ghi Phó Chánh án; nếu Chánh Tòa hoặc Phó Chánh tòa Tòa phúc thẩm Tòa án nhân dân tối cao thì ghi Chánh tòa hoặc Phó Chánh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02c:</w:t>
      </w:r>
      <w:r>
        <w:t xml:space="preserve"> Dùng cho Chánh án, Phó Chánh án Tòa án hoặc Chánh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Chánh tòa Tòa phúc thẩm Tòa án nhân dân tối cao để áp dụng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bắt và tạm giam trong giai đoạn chuẩn bị xét xử phúc thẩm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cáo đang được tại ngoại</w:t>
      </w:r>
      <w:r>
        <w:rPr/>
        <w:br/>
      </w: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Số:..../...../HSPT-LBTG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LỆNH BẮT VÀ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38, 79, 80, 88, 242 và 243 của Bộ luật Tố tụng hình sự;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phúc thẩm thụ lý số......../......../HSPT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bắt và tạm giam bị cáo để bảo đảm cho việc xét xử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và tạm giam bị cáo: (chỉ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 sơ thẩm và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tính từ ngày bắt để tạm giam cho đến ngày... tháng... năm...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(6)............................................ có trách nhiệm thi hành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cáo trốn tránh hoặc không biết bị cáo đang ở đâu, thì yêu cầu cơ quan điều tra ra quyết định truy nã và sau thời hạn một tháng, kể từ ngày ra quyết định truy nã thông báo kết quả của việc truy nã cho Tòa án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phúc thẩm; nếu là Tòa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bắt và tạm giam (Ví dụ: Số: 142/2004/HSPT-LBTG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là Tòa phúc thẩm Tòa án nhân dân tối cao thì bỏ 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tên Tòa án đã xét xử sơ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ngày, tháng, năm kết thúc thời hạn 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là Tòa án quân sự thì ghi "Đơn vị cảnh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Chánh án ký tên thì ghi Chánh án; nếu Phó Chánh án ký tên thì ghi Phó Chánh án; nếu Chánh Tòa hoặc Phó Chánh tòa Tòa phúc thẩm Tòa án nhân dân tối cao thì ghi Chánh tòa hoặc Phó Chánh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02d:</w:t>
      </w:r>
      <w:r>
        <w:t xml:space="preserve"> Dùng cho Hội đồng xét xử phúc thẩm để áp dụng biện pháp tạm giam khi kết thúc phiên tòa đối với bị cáo đang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Số:..../...../HSPT-QĐTG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xử phúc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79, 80, 88 và 243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biên bản nghị án ngày...... tháng..... năm.... của Hội đồng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thấy cần thiết tiếp tục tạm giam bị cáo để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giam bị cáo: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cấp phúc thẩm xử phạt......................... tù 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điểm (các điểm)........... khoản (các khoản)..... Điều (các điều)....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(3),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tạm giam............................... thuộc.....................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tọa phiên tòa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phúc thẩm; nếu là Tòa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lệnh tạm giam (Ví dụ: Số: 143/2004/HSPT-QĐTG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cả số và cả bằng chữ. Nếu 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cần ghi thêm "Hết thời hạn tạm giam này, trại tạm giam có trách nhiệm trả tự do ngay cho bị cáo, nếu họ không bị giam, giữ về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Số:..../...../HSST-QĐBTG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BẮT VÀ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xử phúc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các Điều 79, 80, 88 và 243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biên bản nghị án ngày.... tháng.... năm.... của Hội đồng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thấy cần thiết bắt và tạm giam ngay bị cáo để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và tạm giam bị cáo: (ghi họ tên, ngày, tháng, năm sinh, nơi sinh, nơi cư trú,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Tòa án cấp sơ thẩm xử phạt............... tù về tội (các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tạm giam là:........................ (3),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(4).................................................................................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VKS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w:t>
            </w:r>
            <w:r>
              <w:rPr>
                <w:b/>
              </w:rPr>
              <w:br/>
            </w:r>
            <w:r>
              <w:rPr>
                <w:b/>
              </w:rPr>
              <w:t xml:space="preserve">THẨM PHÁN - CHỦ TỌA PHIÊN TÒA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xét xử phúc thẩm; nếu là Tòa án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bắt và tạm giam (Ví dụ: Số: 140/2004/HSPT-QĐBTG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cả số và cả bằng chữ. Nếu 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cần ghi thêm "Hết thời hạn tạm giam này, trại tạm giam có trách nhiệm trả tự do ngay cho bị cáo, nếu họ không bị giam, giữ về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là Tòa án quân sự thì ghi "Đơn vị cảnh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03a:</w:t>
      </w:r>
      <w:r>
        <w:t xml:space="preserve"> </w:t>
      </w: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Số:..../...../HS-GCNNBC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Điều 38 (39) và Điều 56 của Bộ luật Tố tụng hình sự;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hồ sơ vụ án hình sự............... "4" thụ lý số....../....../HSST (HSPT) (5)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xem xét đề nghị của người bào chữa kèm theo giấy tờ liên quan đến việc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người bào chữa cho bị can (các bị can) hoặc bị cáo (các bị cáo):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thực hiện các quyền và nghĩa vụ của người bào chữa theo đúng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bảo chữa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03a: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nếu là Tòa án nhân dân cấp huyện cần ghi tỉnh, thành phố trực thuộc Trung ương (Tòa án nhân dân quận 1, thành phố H); nếu là Tòa án quân sự khu vực cần ghi thêm quân khu (Tòa án quân sự khu vực 1, quân khu 4); nếu là Tòa án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giấy chứng nhận người bào chữa (Ví dụ: Số: 145/2004/HS-GCNNBC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Chánh án, Phó Chánh án Tòa án cấp giấy chứng nhận người bào chữa thì bỏ Điều 39; nếu Chánh tòa, Phó Chánh tòa Tòa phúc thẩm Tòa án nhân dân tối cao cấp giấy chứng nhận người bào chữa thì bỏ 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sơ thẩm hay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sơ thẩm thì ghi HSST; nếu phúc thẩm thì ghi HSPT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họ tên; nếu là luật sư thì ghi luật sư của Văn phòng luật sư nào thuộc Đoàn luật sự nào; nếu là người đại diện hợp pháp thì ghi là người đại diện hợp pháp của bị can, bị cáo nào; nếu là bào chữa viên nhân dân thì ghi là bào chữa viên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trước khi có quyết định đưa vụ án ra xét xử thì ghi "bị can" và sau khi có quyết định đưa vụ án ra xét xử thì ghi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Chánh án ký tên thì ghi Chánh án; nếu Phó Chánh án ký tên thì ghi Phó Chánh án; nếu Chánh tòa hoặc Phó Chánh tòa phúc thẩm Tòa án nhân dân tối cao thì ghi Chánh tòa hoặc Phó Chánh 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03b:</w:t>
      </w:r>
      <w:r>
        <w:t xml:space="preserve"> </w:t>
      </w:r>
      <w:r>
        <w:rPr>
          <w:i/>
        </w:rPr>
        <w:t xml:space="preserve">(Ban hành kèm theo Nghị quyết số 03/2004/NQ-HĐTP ngày 02 tháng 10 năm 2004 của Hội đồng Thẩm phán Tòa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w:t>
            </w: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Số:..../...../HS-THGCNNBC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r>
        <w:rPr/>
        <w:br/>
      </w:r>
      <w:r>
        <w:rPr>
          <w:b/>
        </w:rPr>
        <w:t xml:space="preserve">THU HỒI GIẤY CHỨNG NHẬN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Điều 38 (39) và Điều 58 của Bộ luật Tố tụng hình sự;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xem xét tính chất, mức độ vi phạm của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hồi giấy chứng nhận người bào chữa số........./....../HS-GCNNBC ngày.... tháng.... năm..... do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cho ông (bà):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ban hành quyết định này, ông (bà)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thực hiện việc bào chữa cho bị can (các bị can) hoặc bị cáo (các bị cáo)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vụ án hình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Ông (bà) (ghi tên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03b: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nếu là Tòa án nhân dân cấp huyện cần ghi tỉnh, thành phố trực thuộc Trung ương (Tòa án nhân dân quận 1, thành phố H); nếu là Tòa án quân sự khu vực cần ghi thêm quân khu (Tòa án quân sự khu vực 1, quân khu 4); nếu là Tòa án phúc thẩm Tòa án nhân dân tối cao thì ghi: Tòa án nhân dân tối cao - Tòa phúc thẩm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thu hồi giấy chứng nhận người bào chữa (Ví dụ: Số: 146/2004/HS-THGCNNBC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Chánh án, Phó Chánh án Tòa án cấp giấy chứng nhận người bào chữa thì bỏ Điều 39; nếu Chánh tòa, Phó Chánh tòa Tòa phúc thẩm Tòa án nhân dân tối cao cấp giấy chứng nhận người bào chữa thì bỏ 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cần ghi tên Tòa án đã cấp giấy chứng nhận người bào chữa (do Tòa án nhân dân tỉnh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họ tên; nếu là luật sư thì ghi luật sư của Văn phòng luật sư nào thuộc Đoàn luật sự nào; nếu là người đại diện hợp pháp thì ghi là người đại diện hợp pháp của bị can, bị cáo nào; nếu là bào chữa viên nhân dân thì ghi là bào chữa viên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cần ghi họ tên của người bào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trước khi có quyết định đưa vụ án ra xét xử thì ghi "bị can" và sau khi có quyết định đưa vụ án ra xét xử thì ghi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Chánh án ký tên thì ghi Chánh án; nếu Phó Chánh án ký tên thì ghi Phó Chánh án; nếu Chánh tòa hoặc Phó Chánh tòa phúc thẩm Tòa án nhân dân tối cao thì ghi Chánh tòa hoặc Phó Chánh tòa.</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3-2004-nq-hdtp-huong-dan-nhung-quy-dinh-chung-cua-bo-luat-to-tung-hinh-su-2003.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2022-06-22T14:15:35Z</dcterms:created>
  <dcterms:modified xsi:type="dcterms:W3CDTF">2022-06-22T14:15:35Z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2022-06-22T14:15:35Z</dcterms:created>
  <dcterms:modified xsi:type="dcterms:W3CDTF">2022-06-22T14:15:35Z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2022-06-22T14:15:35Z</dcterms:created>
  <dcterms:modified xsi:type="dcterms:W3CDTF">2022-06-22T14:15:35Z</dcterms:modified>
</cp:coreProperties>
</file>