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72EA9" w14:paraId="0286D720" w14:textId="77777777" w:rsidTr="00A72EA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F163FA" w14:textId="77777777" w:rsidR="00A72EA9" w:rsidRDefault="00A72EA9">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953107"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72EA9" w14:paraId="35EAD43A" w14:textId="77777777" w:rsidTr="00A72EA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F7AA97" w14:textId="77777777" w:rsidR="00A72EA9" w:rsidRDefault="00A72E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126/2015/NĐ-CP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580CAA" w14:textId="77777777" w:rsidR="00A72EA9" w:rsidRDefault="00A72EA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09 tháng 12 năm 2015</w:t>
            </w:r>
          </w:p>
        </w:tc>
      </w:tr>
    </w:tbl>
    <w:p w14:paraId="0CDC9728" w14:textId="77777777" w:rsidR="00A72EA9" w:rsidRDefault="00A72EA9" w:rsidP="00A72EA9">
      <w:pPr>
        <w:pStyle w:val="NormalWeb"/>
        <w:spacing w:after="90" w:afterAutospacing="0" w:line="345" w:lineRule="atLeast"/>
        <w:jc w:val="both"/>
        <w:rPr>
          <w:rFonts w:ascii="Arial" w:hAnsi="Arial" w:cs="Arial"/>
          <w:color w:val="000000"/>
          <w:sz w:val="21"/>
          <w:szCs w:val="21"/>
        </w:rPr>
      </w:pPr>
    </w:p>
    <w:p w14:paraId="059F8418" w14:textId="77777777" w:rsidR="00A72EA9" w:rsidRDefault="00A72EA9" w:rsidP="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539B46CA" w14:textId="77777777" w:rsidR="00A72EA9" w:rsidRDefault="00A72EA9" w:rsidP="00A72EA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DANH MỤC CÁC CHẤT MA TÚY VÀ TIỀN CHẤT BAN HÀNH KÈM THEO NGHỊ ĐỊNH SỐ 82/2013/NĐ-CP NGÀY 19 THÁNG 7 NĂM 2013 CỦA CHÍNH PHỦ BAN HÀNH CÁC DANH MỤC CHẤT MA TÚY VÀ TIỀN CHẤT</w:t>
      </w:r>
    </w:p>
    <w:p w14:paraId="06F78476"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60A14482"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Phòng, chống ma túy</w:t>
        </w:r>
      </w:hyperlink>
      <w:r>
        <w:rPr>
          <w:rStyle w:val="Emphasis"/>
          <w:rFonts w:ascii="Arial" w:hAnsi="Arial" w:cs="Arial"/>
          <w:color w:val="000000"/>
          <w:sz w:val="21"/>
          <w:szCs w:val="21"/>
        </w:rPr>
        <w:t> ngày 09 tháng 12 năm 2000 và </w:t>
      </w:r>
      <w:hyperlink r:id="rId8" w:history="1">
        <w:r>
          <w:rPr>
            <w:rStyle w:val="Hyperlink"/>
            <w:rFonts w:ascii="Arial" w:hAnsi="Arial" w:cs="Arial"/>
            <w:i/>
            <w:iCs/>
            <w:color w:val="135ECD"/>
            <w:sz w:val="21"/>
            <w:szCs w:val="21"/>
          </w:rPr>
          <w:t>Luật sửa đổi, bổ sung một số điều của Luật Phòng, chống ma túy</w:t>
        </w:r>
      </w:hyperlink>
      <w:r>
        <w:rPr>
          <w:rStyle w:val="Emphasis"/>
          <w:rFonts w:ascii="Arial" w:hAnsi="Arial" w:cs="Arial"/>
          <w:color w:val="000000"/>
          <w:sz w:val="21"/>
          <w:szCs w:val="21"/>
        </w:rPr>
        <w:t> ngày 03 tháng 6 năm 2008;</w:t>
      </w:r>
    </w:p>
    <w:p w14:paraId="25CE1E6C"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Thương mại</w:t>
        </w:r>
      </w:hyperlink>
      <w:r>
        <w:rPr>
          <w:rStyle w:val="Emphasis"/>
          <w:rFonts w:ascii="Arial" w:hAnsi="Arial" w:cs="Arial"/>
          <w:color w:val="000000"/>
          <w:sz w:val="21"/>
          <w:szCs w:val="21"/>
        </w:rPr>
        <w:t> ngày 14 tháng 6 năm 2005;</w:t>
      </w:r>
    </w:p>
    <w:p w14:paraId="6F71DDFD"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Dược</w:t>
        </w:r>
      </w:hyperlink>
      <w:r>
        <w:rPr>
          <w:rStyle w:val="Emphasis"/>
          <w:rFonts w:ascii="Arial" w:hAnsi="Arial" w:cs="Arial"/>
          <w:color w:val="000000"/>
          <w:sz w:val="21"/>
          <w:szCs w:val="21"/>
        </w:rPr>
        <w:t> ngày 14 tháng 6 năm 2005;</w:t>
      </w:r>
    </w:p>
    <w:p w14:paraId="7E5E1B0F"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Hóa chất</w:t>
        </w:r>
      </w:hyperlink>
      <w:r>
        <w:rPr>
          <w:rStyle w:val="Emphasis"/>
          <w:rFonts w:ascii="Arial" w:hAnsi="Arial" w:cs="Arial"/>
          <w:color w:val="000000"/>
          <w:sz w:val="21"/>
          <w:szCs w:val="21"/>
        </w:rPr>
        <w:t> ngày 21 tháng 11 năm 2007;</w:t>
      </w:r>
    </w:p>
    <w:p w14:paraId="7B40FADE"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06E51090"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Danh mục các chất ma túy và tiền chất ban hành kèm theo Nghị định số 82/2013/NĐ-CP ngày 19 tháng 7 năm 2013 của Chính phủ ban hành các danh mục chất ma túy và tiền chất.</w:t>
      </w:r>
    </w:p>
    <w:p w14:paraId="1CB905CF"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Danh mục các chất ma túy và tiền chất ban hành kèm theo Nghị định số 82/2013/NĐ-CP ngày 19 tháng 7 năm 2013 của Chính phủ ban hành các danh mục chất ma túy và tiền chất như sau:</w:t>
      </w:r>
    </w:p>
    <w:p w14:paraId="01209119"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Bổ sung các chất vào Danh mục II “Các chất ma túy được dùng hạn chế trong phân tích, kiểm nghiệm, nghiên cứu khoa học, điều tra tội phạm hoặc trong lĩnh vực y tế theo quy định của cơ quan có thẩm quyền”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8"/>
        <w:gridCol w:w="1813"/>
        <w:gridCol w:w="4548"/>
        <w:gridCol w:w="1875"/>
      </w:tblGrid>
      <w:tr w:rsidR="00A72EA9" w14:paraId="35CD9F2D"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16B7"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351E1"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chất</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92385"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khoa học</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465AD"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thông tin CAS</w:t>
            </w:r>
          </w:p>
        </w:tc>
      </w:tr>
      <w:tr w:rsidR="00A72EA9" w14:paraId="31DE6D60"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489B"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E3230"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25B-NBOMe</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800AD"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(4-bromo-2,5-dimethoxyphenyl) - </w:t>
            </w:r>
            <w:r>
              <w:rPr>
                <w:rStyle w:val="Emphasis"/>
                <w:rFonts w:ascii="Arial" w:hAnsi="Arial" w:cs="Arial"/>
                <w:color w:val="000000"/>
                <w:sz w:val="21"/>
                <w:szCs w:val="21"/>
              </w:rPr>
              <w:t>N</w:t>
            </w:r>
            <w:r>
              <w:rPr>
                <w:rFonts w:ascii="Arial" w:hAnsi="Arial" w:cs="Arial"/>
                <w:color w:val="000000"/>
                <w:sz w:val="21"/>
                <w:szCs w:val="21"/>
              </w:rPr>
              <w:t> [(2-methoxyphenyl) methyl] ethanamine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ED14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1026511-90-9</w:t>
            </w:r>
          </w:p>
        </w:tc>
      </w:tr>
      <w:tr w:rsidR="00A72EA9" w14:paraId="51714536"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CFA5"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123</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8C9A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25C-NBOMe</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BF36A"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(4-chloro-2,5-dimethoxyphenyl) - </w:t>
            </w:r>
            <w:r>
              <w:rPr>
                <w:rStyle w:val="Emphasis"/>
                <w:rFonts w:ascii="Arial" w:hAnsi="Arial" w:cs="Arial"/>
                <w:color w:val="000000"/>
                <w:sz w:val="21"/>
                <w:szCs w:val="21"/>
              </w:rPr>
              <w:t>N </w:t>
            </w:r>
            <w:r>
              <w:rPr>
                <w:rFonts w:ascii="Arial" w:hAnsi="Arial" w:cs="Arial"/>
                <w:color w:val="000000"/>
                <w:sz w:val="21"/>
                <w:szCs w:val="21"/>
              </w:rPr>
              <w:t>- [(2-methoxyphenyl) methyl] ethanamine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5FFC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1227608-02-7</w:t>
            </w:r>
          </w:p>
        </w:tc>
      </w:tr>
      <w:tr w:rsidR="00A72EA9" w14:paraId="7173E0A2"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9080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124</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4CA9C"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25I-NBOMe</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D77A6"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(4-iodo-2,5-dimethoxyphenyl) - </w:t>
            </w:r>
            <w:r>
              <w:rPr>
                <w:rStyle w:val="Emphasis"/>
                <w:rFonts w:ascii="Arial" w:hAnsi="Arial" w:cs="Arial"/>
                <w:color w:val="000000"/>
                <w:sz w:val="21"/>
                <w:szCs w:val="21"/>
              </w:rPr>
              <w:t>N</w:t>
            </w:r>
            <w:r>
              <w:rPr>
                <w:rFonts w:ascii="Arial" w:hAnsi="Arial" w:cs="Arial"/>
                <w:color w:val="000000"/>
                <w:sz w:val="21"/>
                <w:szCs w:val="21"/>
              </w:rPr>
              <w:t> - [(2-methoxyphenyl) methyl] ethanamine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3EA64"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919797-19-6</w:t>
            </w:r>
          </w:p>
        </w:tc>
      </w:tr>
      <w:tr w:rsidR="00A72EA9" w14:paraId="49048172"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D8CAF"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125</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AC35B"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2C-H</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5339"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2,5-dimethoxy-phenethylamine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69164"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3600-86-0</w:t>
            </w:r>
          </w:p>
        </w:tc>
      </w:tr>
      <w:tr w:rsidR="00A72EA9" w14:paraId="57E6F4F7"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6BD44"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126</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7C526"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5-Meo-DiPT</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2EC7"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[2- (diisopropylamino) ethyl] -5- methoxyindole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65850"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4021-34-5</w:t>
            </w:r>
          </w:p>
        </w:tc>
      </w:tr>
      <w:tr w:rsidR="00A72EA9" w14:paraId="378DA093"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83F7"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127</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8B92"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5-MeO-MiPT</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4F02" w14:textId="77777777" w:rsidR="00A72EA9" w:rsidRDefault="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w:t>
            </w:r>
            <w:r>
              <w:rPr>
                <w:rFonts w:ascii="Arial" w:hAnsi="Arial" w:cs="Arial"/>
                <w:color w:val="000000"/>
                <w:sz w:val="21"/>
                <w:szCs w:val="21"/>
              </w:rPr>
              <w:t> -[2- (5-methoxy-1 </w:t>
            </w:r>
            <w:r>
              <w:rPr>
                <w:rStyle w:val="Emphasis"/>
                <w:rFonts w:ascii="Arial" w:hAnsi="Arial" w:cs="Arial"/>
                <w:color w:val="000000"/>
                <w:sz w:val="21"/>
                <w:szCs w:val="21"/>
              </w:rPr>
              <w:t>H</w:t>
            </w:r>
            <w:r>
              <w:rPr>
                <w:rFonts w:ascii="Arial" w:hAnsi="Arial" w:cs="Arial"/>
                <w:color w:val="000000"/>
                <w:sz w:val="21"/>
                <w:szCs w:val="21"/>
              </w:rPr>
              <w:t> -indol-3-yl) ethyl] - </w:t>
            </w:r>
            <w:r>
              <w:rPr>
                <w:rStyle w:val="Emphasis"/>
                <w:rFonts w:ascii="Arial" w:hAnsi="Arial" w:cs="Arial"/>
                <w:color w:val="000000"/>
                <w:sz w:val="21"/>
                <w:szCs w:val="21"/>
              </w:rPr>
              <w:t>N</w:t>
            </w:r>
            <w:r>
              <w:rPr>
                <w:rFonts w:ascii="Arial" w:hAnsi="Arial" w:cs="Arial"/>
                <w:color w:val="000000"/>
                <w:sz w:val="21"/>
                <w:szCs w:val="21"/>
              </w:rPr>
              <w:t> -methylpropan-2-amin</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9DA03"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96096-55-8</w:t>
            </w:r>
          </w:p>
        </w:tc>
      </w:tr>
      <w:tr w:rsidR="00A72EA9" w14:paraId="63B09855"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5E81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128</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4A4A6"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AH-7921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D514B"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4- dichloro- </w:t>
            </w:r>
            <w:r>
              <w:rPr>
                <w:rStyle w:val="Emphasis"/>
                <w:rFonts w:ascii="Arial" w:hAnsi="Arial" w:cs="Arial"/>
                <w:color w:val="000000"/>
                <w:sz w:val="21"/>
                <w:szCs w:val="21"/>
              </w:rPr>
              <w:t>N</w:t>
            </w:r>
            <w:r>
              <w:rPr>
                <w:rFonts w:ascii="Arial" w:hAnsi="Arial" w:cs="Arial"/>
                <w:color w:val="000000"/>
                <w:sz w:val="21"/>
                <w:szCs w:val="21"/>
              </w:rPr>
              <w:t>- [[1- (dimethylamino) cyclohexyl] methyl] - benzamit</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46DAF"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55154-30-8</w:t>
            </w:r>
          </w:p>
        </w:tc>
      </w:tr>
      <w:tr w:rsidR="00A72EA9" w14:paraId="3587604A"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D2D8"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129</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5367"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AM-2201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D7354"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 [(5-fluoropentyl) -1 </w:t>
            </w:r>
            <w:r>
              <w:rPr>
                <w:rStyle w:val="Emphasis"/>
                <w:rFonts w:ascii="Arial" w:hAnsi="Arial" w:cs="Arial"/>
                <w:color w:val="000000"/>
                <w:sz w:val="21"/>
                <w:szCs w:val="21"/>
              </w:rPr>
              <w:t>H </w:t>
            </w:r>
            <w:r>
              <w:rPr>
                <w:rFonts w:ascii="Arial" w:hAnsi="Arial" w:cs="Arial"/>
                <w:color w:val="000000"/>
                <w:sz w:val="21"/>
                <w:szCs w:val="21"/>
              </w:rPr>
              <w:t>-indole-3-yl] - (naphthalen-1-yl) methanone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E4058"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335161-24-5</w:t>
            </w:r>
          </w:p>
        </w:tc>
      </w:tr>
      <w:tr w:rsidR="00A72EA9" w14:paraId="5757B5A6"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5B513"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06A9A"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JWH-018</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66178"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1-pentyl-3-(1-naphthoyl) indole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63C65"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209414-07-3</w:t>
            </w:r>
          </w:p>
        </w:tc>
      </w:tr>
      <w:tr w:rsidR="00A72EA9" w14:paraId="40AA9E7D"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07BAB"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52B35"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JWH-073</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732A"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1-butyl-3-(1-naphthoyl) indole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9BCBE"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208987-48-8</w:t>
            </w:r>
          </w:p>
        </w:tc>
      </w:tr>
      <w:tr w:rsidR="00A72EA9" w14:paraId="35320512"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EF69A"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132</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75FF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JWH-250</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86CE8"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1-pentyl-3 - (2-methoxyphenylacetyl) indole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6B747"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864445-43-2</w:t>
            </w:r>
          </w:p>
        </w:tc>
      </w:tr>
      <w:tr w:rsidR="00A72EA9" w14:paraId="684254D2"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95B2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133</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9E7CB"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MDPV</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E125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(RS)-1-(benzo[d] [1,3] dioxol-5-yl)-2-(pyrrolidin-1 -yl)petan-1-one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1706A"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687603-66-3</w:t>
            </w:r>
          </w:p>
        </w:tc>
      </w:tr>
      <w:tr w:rsidR="00A72EA9" w14:paraId="0D5DD510"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CE39D"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134</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4EA62"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Mephedrone</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7E1A"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methyl methcathinone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296BE"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1189805-46-6</w:t>
            </w:r>
          </w:p>
        </w:tc>
      </w:tr>
      <w:tr w:rsidR="00A72EA9" w14:paraId="0C2D405E"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378B6"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135</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DD45"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Methylone</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78346"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 methylenedioxy -</w:t>
            </w:r>
            <w:r>
              <w:rPr>
                <w:rStyle w:val="Emphasis"/>
                <w:rFonts w:ascii="Arial" w:hAnsi="Arial" w:cs="Arial"/>
                <w:color w:val="000000"/>
                <w:sz w:val="21"/>
                <w:szCs w:val="21"/>
              </w:rPr>
              <w:t>N</w:t>
            </w:r>
            <w:r>
              <w:rPr>
                <w:rFonts w:ascii="Arial" w:hAnsi="Arial" w:cs="Arial"/>
                <w:color w:val="000000"/>
                <w:sz w:val="21"/>
                <w:szCs w:val="21"/>
              </w:rPr>
              <w:t>- methylcathinone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3DAC9"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186028-79-5</w:t>
            </w:r>
          </w:p>
        </w:tc>
      </w:tr>
      <w:tr w:rsidR="00A72EA9" w14:paraId="0414E391" w14:textId="77777777" w:rsidTr="00A72EA9">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06A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15F9"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XLR-11</w:t>
            </w:r>
          </w:p>
        </w:tc>
        <w:tc>
          <w:tcPr>
            <w:tcW w:w="4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9AFE0"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(5 Fluoro-pentyl) -1 </w:t>
            </w:r>
            <w:r>
              <w:rPr>
                <w:rStyle w:val="Emphasis"/>
                <w:rFonts w:ascii="Arial" w:hAnsi="Arial" w:cs="Arial"/>
                <w:color w:val="000000"/>
                <w:sz w:val="21"/>
                <w:szCs w:val="21"/>
              </w:rPr>
              <w:t>H</w:t>
            </w:r>
            <w:r>
              <w:rPr>
                <w:rFonts w:ascii="Arial" w:hAnsi="Arial" w:cs="Arial"/>
                <w:color w:val="000000"/>
                <w:sz w:val="21"/>
                <w:szCs w:val="21"/>
              </w:rPr>
              <w:t> -indole-3-yl] (2,2,3,3-tetramethylcyclopropyl) methanone</w:t>
            </w:r>
          </w:p>
        </w:tc>
        <w:tc>
          <w:tcPr>
            <w:tcW w:w="18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E39E"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1364933-54-9</w:t>
            </w:r>
          </w:p>
        </w:tc>
      </w:tr>
    </w:tbl>
    <w:p w14:paraId="306AE9E0"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Bổ sung các chất vào Danh mục IV “Các tiền chất”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7"/>
        <w:gridCol w:w="2016"/>
        <w:gridCol w:w="2941"/>
        <w:gridCol w:w="1652"/>
        <w:gridCol w:w="1728"/>
      </w:tblGrid>
      <w:tr w:rsidR="00A72EA9" w14:paraId="2BD162C9" w14:textId="77777777" w:rsidTr="00A72EA9">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AF2B2"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D529C"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chất</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6EA23"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khoa học</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14C9"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Mã thông tin CAS</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73538"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cấp phép</w:t>
            </w:r>
          </w:p>
        </w:tc>
      </w:tr>
      <w:tr w:rsidR="00A72EA9" w14:paraId="6897AA30" w14:textId="77777777" w:rsidTr="00A72EA9">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790C3"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95736" w14:textId="77777777" w:rsidR="00A72EA9" w:rsidRDefault="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Alpha</w:t>
            </w:r>
            <w:r>
              <w:rPr>
                <w:rFonts w:ascii="Arial" w:hAnsi="Arial" w:cs="Arial"/>
                <w:color w:val="000000"/>
                <w:sz w:val="21"/>
                <w:szCs w:val="21"/>
              </w:rPr>
              <w:t>-phenyl acetoacetonitrile (APAAN)</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B2AC"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3-oxo-2-phenylbutanenitrile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344B"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4468-48-8</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509D8"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r w:rsidR="00A72EA9" w14:paraId="14D3974C" w14:textId="77777777" w:rsidTr="00A72EA9">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8E40F"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9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C726" w14:textId="77777777" w:rsidR="00A72EA9" w:rsidRDefault="00A72EA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Gamma</w:t>
            </w:r>
            <w:r>
              <w:rPr>
                <w:rFonts w:ascii="Arial" w:hAnsi="Arial" w:cs="Arial"/>
                <w:color w:val="000000"/>
                <w:sz w:val="21"/>
                <w:szCs w:val="21"/>
              </w:rPr>
              <w:t>-butyro lactone (GBL)</w:t>
            </w: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1E362"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Dihidrofuran-2(3</w:t>
            </w:r>
            <w:r>
              <w:rPr>
                <w:rStyle w:val="Emphasis"/>
                <w:rFonts w:ascii="Arial" w:hAnsi="Arial" w:cs="Arial"/>
                <w:color w:val="000000"/>
                <w:sz w:val="21"/>
                <w:szCs w:val="21"/>
              </w:rPr>
              <w:t>H</w:t>
            </w:r>
            <w:r>
              <w:rPr>
                <w:rFonts w:ascii="Arial" w:hAnsi="Arial" w:cs="Arial"/>
                <w:color w:val="000000"/>
                <w:sz w:val="21"/>
                <w:szCs w:val="21"/>
              </w:rPr>
              <w:t>)-one</w:t>
            </w: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CF3A1"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96-48-0</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B36D7" w14:textId="77777777" w:rsidR="00A72EA9" w:rsidRDefault="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Công Thương</w:t>
            </w:r>
          </w:p>
        </w:tc>
      </w:tr>
    </w:tbl>
    <w:p w14:paraId="145FF323"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mục ghi chú dưới các danh mục chất ma túy và tiền chất như sau:</w:t>
      </w:r>
    </w:p>
    <w:p w14:paraId="3FFF45DB"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mục ghi chú dưới Danh mục I, Danh mục II, Danh mục III thành “Danh mục này bao gồm cả các muối, dẫn xuất có thể tồn tại của các chất thuộc danh mục nêu trên”.</w:t>
      </w:r>
    </w:p>
    <w:p w14:paraId="3F27A89E"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mục ghi chú dưới Danh mục IV thành “Danh mục này bao gồm cả các muối có thể tồn tại của các chất thuộc danh mục nêu trên trừ muối của Hydrochloric acid và muối của Sulfuric acid; các muối này do Bộ chuyên ngành quy định”.</w:t>
      </w:r>
    </w:p>
    <w:p w14:paraId="6F7C88DE"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Sửa tên Danh mục III thành “Các chất ma túy được dùng trong phân tích, kiểm nghiệm, nghiên cứu khoa học, điều tra tội phạm hoặc trong lĩnh vực y tế theo quy định của cơ quan có thẩm quyền”.</w:t>
      </w:r>
    </w:p>
    <w:p w14:paraId="179B93D4"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Trách nhiệm tổ chức thực hiện</w:t>
      </w:r>
    </w:p>
    <w:p w14:paraId="4682E423"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p w14:paraId="2676EE6E"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3BA5B206"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01 tháng 02 năm 2016.</w:t>
      </w:r>
    </w:p>
    <w:p w14:paraId="5EAB75A2"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Quy định chuyển tiếp</w:t>
      </w:r>
    </w:p>
    <w:p w14:paraId="72CC9F71" w14:textId="77777777" w:rsidR="00A72EA9" w:rsidRDefault="00A72EA9" w:rsidP="00A72EA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cá nhân kinh doanh hai tiền chất APAAN và GBL thực hiện các quy định về quản lý tiền chất theo Nghị định này và các văn bản có liên quan kể từ ngày 01 tháng 7 năm 2016./.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A72EA9" w14:paraId="0E394A23" w14:textId="77777777" w:rsidTr="00A72EA9">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0D98DB" w14:textId="77777777" w:rsidR="00A72EA9" w:rsidRDefault="00A72EA9">
            <w:pPr>
              <w:pStyle w:val="NormalWeb"/>
              <w:spacing w:after="90" w:afterAutospacing="0" w:line="345" w:lineRule="atLeast"/>
              <w:jc w:val="both"/>
              <w:rPr>
                <w:rFonts w:ascii="Arial" w:hAnsi="Arial" w:cs="Arial"/>
                <w:color w:val="000000"/>
                <w:sz w:val="21"/>
                <w:szCs w:val="21"/>
              </w:rPr>
            </w:pPr>
          </w:p>
          <w:p w14:paraId="37ADC521" w14:textId="77777777" w:rsidR="00A72EA9" w:rsidRDefault="00A72EA9" w:rsidP="00A72EA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KGVX (3b)</w:t>
            </w: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7045FA" w14:textId="77777777" w:rsidR="00A72EA9" w:rsidRDefault="00A72EA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29E29492" w14:textId="640DB0AF" w:rsidR="008100A5" w:rsidRPr="00A72EA9" w:rsidRDefault="008100A5" w:rsidP="00A72EA9"/>
    <w:sectPr w:rsidR="008100A5" w:rsidRPr="00A72EA9" w:rsidSect="00EA6970">
      <w:headerReference w:type="even" r:id="rId12"/>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2071A" w14:textId="77777777" w:rsidR="000E5356" w:rsidRDefault="000E5356">
      <w:r>
        <w:separator/>
      </w:r>
    </w:p>
  </w:endnote>
  <w:endnote w:type="continuationSeparator" w:id="0">
    <w:p w14:paraId="4D1E24B5" w14:textId="77777777" w:rsidR="000E5356" w:rsidRDefault="000E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98EEB" w14:textId="77777777" w:rsidR="000E5356" w:rsidRDefault="000E5356">
      <w:r>
        <w:separator/>
      </w:r>
    </w:p>
  </w:footnote>
  <w:footnote w:type="continuationSeparator" w:id="0">
    <w:p w14:paraId="0FA8AE28" w14:textId="77777777" w:rsidR="000E5356" w:rsidRDefault="000E5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E535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E5356"/>
    <w:rsid w:val="00192939"/>
    <w:rsid w:val="00236586"/>
    <w:rsid w:val="004854D6"/>
    <w:rsid w:val="00491F1E"/>
    <w:rsid w:val="00594611"/>
    <w:rsid w:val="005962E0"/>
    <w:rsid w:val="005C5BA0"/>
    <w:rsid w:val="006666EF"/>
    <w:rsid w:val="00694AD7"/>
    <w:rsid w:val="007778BB"/>
    <w:rsid w:val="007F6A8B"/>
    <w:rsid w:val="008100A5"/>
    <w:rsid w:val="008271E0"/>
    <w:rsid w:val="00827EA9"/>
    <w:rsid w:val="00A642AD"/>
    <w:rsid w:val="00A72EA9"/>
    <w:rsid w:val="00A90CC7"/>
    <w:rsid w:val="00AC5290"/>
    <w:rsid w:val="00B00B5A"/>
    <w:rsid w:val="00CC31A8"/>
    <w:rsid w:val="00DC49B4"/>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phong-chong-ma-tuy-sua-doi-bo-sung-nam-2008-so-16-2008-qh12.asp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phong--chong-ma-tuy-so-23-2000-qh10-cua-quoc-hoi.aspx"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01-32-2001-qh10.aspx" TargetMode="External"/><Relationship Id="rId11" Type="http://schemas.openxmlformats.org/officeDocument/2006/relationships/hyperlink" Target="https://admin.luatminhkhue.vn/luat-hoa-chat-so-06-2007-qh12.aspx" TargetMode="External"/><Relationship Id="rId5" Type="http://schemas.openxmlformats.org/officeDocument/2006/relationships/endnotes" Target="endnotes.xml"/><Relationship Id="rId10" Type="http://schemas.openxmlformats.org/officeDocument/2006/relationships/hyperlink" Target="https://admin.luatminhkhue.vn/luat-duoc-so-34-2005-qh11.aspx" TargetMode="External"/><Relationship Id="rId4" Type="http://schemas.openxmlformats.org/officeDocument/2006/relationships/footnotes" Target="footnotes.xml"/><Relationship Id="rId9" Type="http://schemas.openxmlformats.org/officeDocument/2006/relationships/hyperlink" Target="https://admin.luatminhkhue.vn/luat-thuong-mai-nam-200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816</Words>
  <Characters>4653</Characters>
  <Application>Microsoft Office Word</Application>
  <DocSecurity>0</DocSecurity>
  <Lines>38</Lines>
  <Paragraphs>10</Paragraphs>
  <ScaleCrop>false</ScaleCrop>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cp:revision>
  <dcterms:created xsi:type="dcterms:W3CDTF">2024-12-02T03:13:00Z</dcterms:created>
  <dcterms:modified xsi:type="dcterms:W3CDTF">2024-12-06T03:06:00Z</dcterms:modified>
</cp:coreProperties>
</file>