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CellSpacing w:w="0" w:type="dxa"/>
        <w:tblCellMar>
          <w:left w:w="0" w:type="dxa"/>
          <w:right w:w="0" w:type="dxa"/>
        </w:tblCellMar>
        <w:tblLook w:val="04A0" w:firstRow="1" w:lastRow="0" w:firstColumn="1" w:lastColumn="0" w:noHBand="0" w:noVBand="1"/>
      </w:tblPr>
      <w:tblGrid>
        <w:gridCol w:w="3053"/>
        <w:gridCol w:w="5952"/>
      </w:tblGrid>
      <w:tr w:rsidTr="00036BFF">
        <w:trPr>
          <w:trHeight w:val="920"/>
          <w:tblCellSpacing w:w="0" w:type="dxa"/>
          <w:jc w:val="center"/>
        </w:trPr>
        <w:tc>
          <w:tcPr>
            <w:tcW w:w="3053"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highlight w:val="white"/>
              </w:rPr>
            </w:pPr>
            <w:r w:rsidRPr="00091317">
              <w:rPr>
                <w:rFonts w:ascii="Arial" w:hAnsi="Arial" w:cs="Arial"/>
                <w:b/>
                <w:bCs/>
                <w:color w:val="auto"/>
                <w:sz w:val="20"/>
                <w:szCs w:val="20"/>
                <w:highlight w:val="white"/>
              </w:rPr>
              <w:t xml:space="preserve">CHÍNH PHỦ</w:t>
            </w:r>
            <w:r>
              <w:rPr>
                <w:rFonts w:ascii="Arial" w:hAnsi="Arial" w:cs="Arial"/>
                <w:b/>
                <w:bCs/>
                <w:color w:val="auto"/>
                <w:sz w:val="20"/>
                <w:szCs w:val="20"/>
                <w:highlight w:val="white"/>
              </w:rPr>
              <w:br/>
            </w:r>
            <w:r w:rsidRPr="00091317">
              <w:rPr>
                <w:rFonts w:ascii="Arial" w:hAnsi="Arial" w:cs="Arial"/>
                <w:bCs/>
                <w:color w:val="auto"/>
                <w:sz w:val="20"/>
                <w:szCs w:val="20"/>
                <w:highlight w:val="white"/>
                <w:vertAlign w:val="superscript"/>
              </w:rPr>
              <w:t xml:space="preserve">________</w:t>
            </w:r>
          </w:p>
          <w:p>
            <w:pPr>
              <w:adjustRightInd w:val="0"/>
              <w:snapToGrid w:val="0"/>
              <w:jc w:val="center"/>
              <w:rPr>
                <w:rFonts w:ascii="Arial" w:hAnsi="Arial" w:cs="Arial"/>
                <w:color w:val="auto"/>
                <w:sz w:val="20"/>
                <w:szCs w:val="20"/>
                <w:highlight w:val="white"/>
              </w:rPr>
            </w:pPr>
            <w:r w:rsidRPr="00091317">
              <w:rPr>
                <w:rFonts w:ascii="Arial" w:hAnsi="Arial" w:cs="Arial"/>
                <w:color w:val="auto"/>
                <w:sz w:val="20"/>
                <w:szCs w:val="20"/>
                <w:highlight w:val="white"/>
              </w:rPr>
              <w:t xml:space="preserve">Số: 104/2022/NĐ-CP</w:t>
            </w:r>
          </w:p>
        </w:tc>
        <w:tc>
          <w:tcPr>
            <w:tcW w:w="5952"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highlight w:val="white"/>
              </w:rPr>
            </w:pPr>
            <w:r w:rsidRPr="00091317">
              <w:rPr>
                <w:rFonts w:ascii="Arial" w:hAnsi="Arial" w:cs="Arial"/>
                <w:b/>
                <w:bCs/>
                <w:color w:val="auto"/>
                <w:sz w:val="20"/>
                <w:szCs w:val="20"/>
                <w:highlight w:val="white"/>
              </w:rPr>
              <w:t xml:space="preserve">CỘNG HÒA XÃ HỘI CHỦ NGHĨA VIỆT NAM</w:t>
            </w:r>
            <w:r>
              <w:rPr>
                <w:rFonts w:ascii="Arial" w:hAnsi="Arial" w:cs="Arial"/>
                <w:b/>
                <w:bCs/>
                <w:color w:val="auto"/>
                <w:sz w:val="20"/>
                <w:szCs w:val="20"/>
                <w:highlight w:val="white"/>
              </w:rPr>
              <w:br/>
            </w:r>
            <w:r w:rsidRPr="00091317">
              <w:rPr>
                <w:rFonts w:ascii="Arial" w:hAnsi="Arial" w:cs="Arial"/>
                <w:b/>
                <w:bCs/>
                <w:color w:val="auto"/>
                <w:sz w:val="20"/>
                <w:szCs w:val="20"/>
                <w:highlight w:val="white"/>
              </w:rPr>
              <w:t xml:space="preserve">Độc lập - Tự do - </w:t>
            </w:r>
            <w:r w:rsidRPr="00091317">
              <w:rPr>
                <w:rFonts w:ascii="Arial" w:hAnsi="Arial" w:cs="Arial"/>
                <w:b/>
                <w:bCs/>
                <w:color w:val="auto"/>
                <w:sz w:val="20"/>
                <w:szCs w:val="20"/>
                <w:highlight w:val="white"/>
                <w:u w:color="FF0000"/>
              </w:rPr>
              <w:t xml:space="preserve">Hạnh phúc</w:t>
            </w:r>
            <w:r>
              <w:rPr>
                <w:rFonts w:ascii="Arial" w:hAnsi="Arial" w:cs="Arial"/>
                <w:b/>
                <w:bCs/>
                <w:color w:val="auto"/>
                <w:sz w:val="20"/>
                <w:szCs w:val="20"/>
                <w:highlight w:val="white"/>
                <w:u w:color="FF0000"/>
              </w:rPr>
              <w:br/>
            </w:r>
            <w:r w:rsidRPr="00091317">
              <w:rPr>
                <w:rFonts w:ascii="Arial" w:hAnsi="Arial" w:cs="Arial"/>
                <w:bCs/>
                <w:color w:val="auto"/>
                <w:sz w:val="20"/>
                <w:szCs w:val="20"/>
                <w:highlight w:val="white"/>
                <w:u w:color="FF0000"/>
                <w:vertAlign w:val="superscript"/>
              </w:rPr>
              <w:t xml:space="preserve">_______________________</w:t>
            </w:r>
          </w:p>
          <w:p>
            <w:pPr>
              <w:adjustRightInd w:val="0"/>
              <w:snapToGrid w:val="0"/>
              <w:jc w:val="center"/>
              <w:rPr>
                <w:rFonts w:ascii="Arial" w:hAnsi="Arial" w:cs="Arial"/>
                <w:color w:val="auto"/>
                <w:sz w:val="20"/>
                <w:szCs w:val="20"/>
                <w:highlight w:val="white"/>
              </w:rPr>
            </w:pPr>
            <w:r w:rsidRPr="00091317">
              <w:rPr>
                <w:rFonts w:ascii="Arial" w:hAnsi="Arial" w:cs="Arial"/>
                <w:i/>
                <w:iCs/>
                <w:color w:val="auto"/>
                <w:sz w:val="20"/>
                <w:szCs w:val="20"/>
                <w:highlight w:val="white"/>
              </w:rPr>
              <w:t xml:space="preserve">Hà Nội, ngày 21 tháng 12 năm 2022</w:t>
            </w:r>
          </w:p>
        </w:tc>
      </w:tr>
    </w:tbl>
    <w:p>
      <w:pPr>
        <w:pStyle w:val="Vănbảnnộidung"/>
        <w:spacing w:after="0" w:line="240" w:lineRule="auto"/>
        <w:ind w:firstLine="0"/>
        <w:jc w:val="center"/>
        <w:rPr>
          <w:rStyle w:val="Vănbảnnộidung_"/>
          <w:rFonts w:ascii="Arial" w:hAnsi="Arial" w:cs="Arial"/>
          <w:b/>
          <w:bCs/>
          <w:sz w:val="20"/>
          <w:szCs w:val="20"/>
          <w:highlight w:val="white"/>
          <w:lang w:eastAsia="vi-VN"/>
        </w:rPr>
      </w:pPr>
    </w:p>
    <w:p>
      <w:pPr>
        <w:pStyle w:val="Vănbảnnộidung"/>
        <w:spacing w:after="0" w:line="240" w:lineRule="auto"/>
        <w:ind w:firstLine="0"/>
        <w:jc w:val="center"/>
        <w:rPr>
          <w:rStyle w:val="Vănbảnnộidung_"/>
          <w:rFonts w:ascii="Arial" w:hAnsi="Arial" w:cs="Arial"/>
          <w:b/>
          <w:bCs/>
          <w:sz w:val="20"/>
          <w:szCs w:val="20"/>
          <w:highlight w:val="white"/>
          <w:lang w:eastAsia="vi-VN"/>
        </w:rPr>
      </w:pPr>
    </w:p>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p>
    <w:p>
      <w:pPr>
        <w:pStyle w:val="Vănbảnnộidung"/>
        <w:spacing w:after="0" w:line="240" w:lineRule="auto"/>
        <w:ind w:firstLine="0"/>
        <w:jc w:val="center"/>
        <w:rPr>
          <w:rStyle w:val="Vănbảnnộidung_"/>
          <w:rFonts w:ascii="Arial" w:hAnsi="Arial" w:cs="Arial"/>
          <w:b/>
          <w:bCs/>
          <w:sz w:val="20"/>
          <w:szCs w:val="20"/>
          <w:highlight w:val="white"/>
          <w:lang w:eastAsia="vi-VN"/>
        </w:rPr>
      </w:pP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các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liên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quan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đến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việc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nộp,</w:t>
      </w:r>
      <w:r w:rsidRPr="00091317" w:rsidR="00F97686">
        <w:rPr>
          <w:rStyle w:val="Vănbảnnộidung_"/>
          <w:rFonts w:ascii="Arial" w:hAnsi="Arial" w:cs="Arial"/>
          <w:b/>
          <w:bCs/>
          <w:sz w:val="20"/>
          <w:szCs w:val="20"/>
          <w:highlight w:val="white"/>
          <w:lang w:val="en-US" w:eastAsia="vi-VN"/>
        </w:rPr>
        <w:t xml:space="preserve"> </w:t>
      </w:r>
      <w:r w:rsidRPr="00091317">
        <w:rPr>
          <w:rStyle w:val="Vănbảnnộidung_"/>
          <w:rFonts w:ascii="Arial" w:hAnsi="Arial" w:cs="Arial"/>
          <w:b/>
          <w:bCs/>
          <w:sz w:val="20"/>
          <w:szCs w:val="20"/>
          <w:highlight w:val="white"/>
          <w:lang w:eastAsia="vi-VN"/>
        </w:rPr>
        <w:t xml:space="preserve">xuất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trình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hộ</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khẩu,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tạm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trú</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giấy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khi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thực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hiện</w:t>
      </w:r>
      <w:r w:rsidRPr="00091317" w:rsidR="00F97686">
        <w:rPr>
          <w:rStyle w:val="Vănbảnnộidung_"/>
          <w:rFonts w:ascii="Arial" w:hAnsi="Arial" w:cs="Arial"/>
          <w:b/>
          <w:bCs/>
          <w:sz w:val="20"/>
          <w:szCs w:val="20"/>
          <w:highlight w:val="white"/>
          <w:lang w:val="en-US" w:eastAsia="vi-VN"/>
        </w:rPr>
        <w:t xml:space="preserve"> </w:t>
      </w:r>
      <w:r w:rsidRPr="00091317">
        <w:rPr>
          <w:rStyle w:val="Vănbảnnộidung_"/>
          <w:rFonts w:ascii="Arial" w:hAnsi="Arial" w:cs="Arial"/>
          <w:b/>
          <w:bCs/>
          <w:sz w:val="20"/>
          <w:szCs w:val="20"/>
          <w:highlight w:val="white"/>
          <w:lang w:eastAsia="vi-VN"/>
        </w:rPr>
        <w:t xml:space="preserve">thủ</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tục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hành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chính,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cấp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dịch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vụ</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công</w:t>
      </w:r>
    </w:p>
    <w:p>
      <w:pPr>
        <w:pStyle w:val="Vănbảnnộidung"/>
        <w:spacing w:after="0" w:line="240" w:lineRule="auto"/>
        <w:ind w:firstLine="0"/>
        <w:jc w:val="center"/>
        <w:rPr>
          <w:rStyle w:val="Vănbảnnộidung_"/>
          <w:rFonts w:ascii="Arial" w:hAnsi="Arial" w:cs="Arial"/>
          <w:bCs/>
          <w:sz w:val="20"/>
          <w:szCs w:val="20"/>
          <w:highlight w:val="white"/>
          <w:vertAlign w:val="superscript"/>
          <w:lang w:val="en-US" w:eastAsia="vi-VN"/>
        </w:rPr>
      </w:pPr>
      <w:r w:rsidRPr="00091317">
        <w:rPr>
          <w:rStyle w:val="Vănbảnnộidung_"/>
          <w:rFonts w:ascii="Arial" w:hAnsi="Arial" w:cs="Arial"/>
          <w:bCs/>
          <w:sz w:val="20"/>
          <w:szCs w:val="20"/>
          <w:highlight w:val="white"/>
          <w:vertAlign w:val="superscript"/>
          <w:lang w:val="en-US" w:eastAsia="vi-VN"/>
        </w:rPr>
        <w:t xml:space="preserve">______________</w:t>
      </w:r>
    </w:p>
    <w:p>
      <w:pPr>
        <w:pStyle w:val="Vănbảnnộidung"/>
        <w:spacing w:after="0" w:line="240" w:lineRule="auto"/>
        <w:ind w:firstLine="0"/>
        <w:jc w:val="center"/>
        <w:rPr>
          <w:rFonts w:ascii="Arial" w:hAnsi="Arial" w:cs="Arial"/>
          <w:sz w:val="20"/>
          <w:szCs w:val="20"/>
          <w:highlight w:val="white"/>
          <w:lang w:val="en-US"/>
        </w:rPr>
      </w:pP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i/>
          <w:iCs/>
          <w:sz w:val="20"/>
          <w:szCs w:val="20"/>
          <w:highlight w:val="white"/>
          <w:lang w:eastAsia="vi-VN"/>
        </w:rPr>
        <w:t xml:space="preserve">Căn</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cứ</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Luật</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Tổ</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chức</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Chính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phủ</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ngày</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19</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tháng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6</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năm</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2015;</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Luật</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sửa</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đổi,</w:t>
      </w:r>
      <w:r w:rsidRPr="00091317" w:rsidR="00F97686">
        <w:rPr>
          <w:rStyle w:val="Vănbảnnộidung_"/>
          <w:rFonts w:ascii="Arial" w:hAnsi="Arial" w:cs="Arial"/>
          <w:i/>
          <w:iCs/>
          <w:sz w:val="20"/>
          <w:szCs w:val="20"/>
          <w:highlight w:val="white"/>
          <w:lang w:eastAsia="vi-VN"/>
        </w:rPr>
        <w:t xml:space="preserve"> </w:t>
      </w:r>
      <w:r w:rsidRPr="00091317" w:rsidR="00214413">
        <w:rPr>
          <w:rStyle w:val="Vănbảnnộidung_"/>
          <w:rFonts w:ascii="Arial" w:hAnsi="Arial" w:cs="Arial"/>
          <w:i/>
          <w:iCs/>
          <w:sz w:val="20"/>
          <w:szCs w:val="20"/>
          <w:highlight w:val="white"/>
          <w:lang w:eastAsia="vi-VN"/>
        </w:rPr>
        <w:t xml:space="preserve">bổ</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sung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một</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số</w:t>
      </w:r>
      <w:r w:rsidRPr="00091317" w:rsidR="00F97686">
        <w:rPr>
          <w:rStyle w:val="Vănbảnnộidung_"/>
          <w:rFonts w:ascii="Arial" w:hAnsi="Arial" w:cs="Arial"/>
          <w:i/>
          <w:iCs/>
          <w:sz w:val="20"/>
          <w:szCs w:val="20"/>
          <w:highlight w:val="white"/>
          <w:lang w:eastAsia="vi-VN"/>
        </w:rPr>
        <w:t xml:space="preserve"> </w:t>
      </w:r>
      <w:r w:rsidRPr="00091317" w:rsidR="00214413">
        <w:rPr>
          <w:rStyle w:val="Vănbảnnộidung_"/>
          <w:rFonts w:ascii="Arial" w:hAnsi="Arial" w:cs="Arial"/>
          <w:i/>
          <w:iCs/>
          <w:sz w:val="20"/>
          <w:szCs w:val="20"/>
          <w:highlight w:val="white"/>
          <w:u w:color="FF0000"/>
          <w:lang w:eastAsia="vi-VN"/>
        </w:rPr>
        <w:t xml:space="preserve">điề</w:t>
      </w:r>
      <w:r w:rsidRPr="00091317">
        <w:rPr>
          <w:rStyle w:val="Vănbảnnộidung_"/>
          <w:rFonts w:ascii="Arial" w:hAnsi="Arial" w:cs="Arial"/>
          <w:i/>
          <w:iCs/>
          <w:sz w:val="20"/>
          <w:szCs w:val="20"/>
          <w:highlight w:val="white"/>
          <w:u w:color="FF0000"/>
          <w:lang w:eastAsia="vi-VN"/>
        </w:rPr>
        <w:t xml:space="preserve">u</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của</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Luật</w:t>
      </w:r>
      <w:r w:rsidRPr="00091317" w:rsidR="00F97686">
        <w:rPr>
          <w:rStyle w:val="Vănbảnnộidung_"/>
          <w:rFonts w:ascii="Arial" w:hAnsi="Arial" w:cs="Arial"/>
          <w:i/>
          <w:iCs/>
          <w:sz w:val="20"/>
          <w:szCs w:val="20"/>
          <w:highlight w:val="white"/>
          <w:lang w:eastAsia="vi-VN"/>
        </w:rPr>
        <w:t xml:space="preserve"> </w:t>
      </w:r>
      <w:r w:rsidRPr="00091317" w:rsidR="00214413">
        <w:rPr>
          <w:rStyle w:val="Vănbảnnộidung_"/>
          <w:rFonts w:ascii="Arial" w:hAnsi="Arial" w:cs="Arial"/>
          <w:i/>
          <w:iCs/>
          <w:sz w:val="20"/>
          <w:szCs w:val="20"/>
          <w:highlight w:val="white"/>
          <w:lang w:eastAsia="vi-VN"/>
        </w:rPr>
        <w:t xml:space="preserve">Tổ ch</w:t>
      </w:r>
      <w:r w:rsidRPr="00091317">
        <w:rPr>
          <w:rStyle w:val="Vănbảnnộidung_"/>
          <w:rFonts w:ascii="Arial" w:hAnsi="Arial" w:cs="Arial"/>
          <w:i/>
          <w:iCs/>
          <w:sz w:val="20"/>
          <w:szCs w:val="20"/>
          <w:highlight w:val="white"/>
          <w:lang w:eastAsia="vi-VN"/>
        </w:rPr>
        <w:t xml:space="preserve">ức</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Chính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phủ</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và</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Luật</w:t>
      </w:r>
      <w:r w:rsidRPr="00091317" w:rsidR="00F97686">
        <w:rPr>
          <w:rStyle w:val="Vănbảnnộidung_"/>
          <w:rFonts w:ascii="Arial" w:hAnsi="Arial" w:cs="Arial"/>
          <w:i/>
          <w:iCs/>
          <w:sz w:val="20"/>
          <w:szCs w:val="20"/>
          <w:highlight w:val="white"/>
          <w:lang w:eastAsia="vi-VN"/>
        </w:rPr>
        <w:t xml:space="preserve"> </w:t>
      </w:r>
      <w:r w:rsidRPr="00091317" w:rsidR="00214413">
        <w:rPr>
          <w:rStyle w:val="Vănbảnnộidung_"/>
          <w:rFonts w:ascii="Arial" w:hAnsi="Arial" w:cs="Arial"/>
          <w:i/>
          <w:iCs/>
          <w:sz w:val="20"/>
          <w:szCs w:val="20"/>
          <w:highlight w:val="white"/>
          <w:lang w:eastAsia="vi-VN"/>
        </w:rPr>
        <w:t xml:space="preserve">Tổ ch</w:t>
      </w:r>
      <w:r w:rsidRPr="00091317">
        <w:rPr>
          <w:rStyle w:val="Vănbảnnộidung_"/>
          <w:rFonts w:ascii="Arial" w:hAnsi="Arial" w:cs="Arial"/>
          <w:i/>
          <w:iCs/>
          <w:sz w:val="20"/>
          <w:szCs w:val="20"/>
          <w:highlight w:val="white"/>
          <w:lang w:eastAsia="vi-VN"/>
        </w:rPr>
        <w:t xml:space="preserve">ức</w:t>
      </w:r>
      <w:r w:rsidRPr="00091317" w:rsidR="00F97686">
        <w:rPr>
          <w:rStyle w:val="Vănbảnnộidung_"/>
          <w:rFonts w:ascii="Arial" w:hAnsi="Arial" w:cs="Arial"/>
          <w:i/>
          <w:iCs/>
          <w:sz w:val="20"/>
          <w:szCs w:val="20"/>
          <w:highlight w:val="white"/>
          <w:lang w:eastAsia="vi-VN"/>
        </w:rPr>
        <w:t xml:space="preserve"> </w:t>
      </w:r>
      <w:r w:rsidRPr="00091317" w:rsidR="00214413">
        <w:rPr>
          <w:rStyle w:val="Vănbảnnộidung_"/>
          <w:rFonts w:ascii="Arial" w:hAnsi="Arial" w:cs="Arial"/>
          <w:i/>
          <w:iCs/>
          <w:sz w:val="20"/>
          <w:szCs w:val="20"/>
          <w:highlight w:val="white"/>
          <w:lang w:eastAsia="vi-VN"/>
        </w:rPr>
        <w:t xml:space="preserve">chí</w:t>
      </w:r>
      <w:r w:rsidRPr="00091317">
        <w:rPr>
          <w:rStyle w:val="Vănbảnnộidung_"/>
          <w:rFonts w:ascii="Arial" w:hAnsi="Arial" w:cs="Arial"/>
          <w:i/>
          <w:iCs/>
          <w:sz w:val="20"/>
          <w:szCs w:val="20"/>
          <w:highlight w:val="white"/>
          <w:lang w:eastAsia="vi-VN"/>
        </w:rPr>
        <w:t xml:space="preserve">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qu</w:t>
      </w:r>
      <w:r w:rsidRPr="00091317">
        <w:rPr>
          <w:rStyle w:val="Vănbảnnộidung_"/>
          <w:rFonts w:ascii="Arial" w:hAnsi="Arial" w:cs="Arial"/>
          <w:i/>
          <w:iCs/>
          <w:sz w:val="20"/>
          <w:szCs w:val="20"/>
          <w:highlight w:val="white"/>
          <w:u w:color="FF0000"/>
          <w:lang w:eastAsia="vi-VN"/>
        </w:rPr>
        <w:t xml:space="preserve">yề</w:t>
      </w:r>
      <w:r w:rsidRPr="00091317">
        <w:rPr>
          <w:rStyle w:val="Vănbảnnộidung_"/>
          <w:rFonts w:ascii="Arial" w:hAnsi="Arial" w:cs="Arial"/>
          <w:i/>
          <w:iCs/>
          <w:sz w:val="20"/>
          <w:szCs w:val="20"/>
          <w:highlight w:val="white"/>
          <w:lang w:eastAsia="vi-VN"/>
        </w:rPr>
        <w:t xml:space="preserve">n</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địa</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phương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ngày</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22</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tháng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11</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năm</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2019;</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i/>
          <w:iCs/>
          <w:sz w:val="20"/>
          <w:szCs w:val="20"/>
          <w:highlight w:val="white"/>
          <w:lang w:eastAsia="vi-VN"/>
        </w:rPr>
        <w:t xml:space="preserve">Căn</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cứ</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Luật</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Cư</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trú</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ngày</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13</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tháng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11</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năm</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2020;</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i/>
          <w:iCs/>
          <w:sz w:val="20"/>
          <w:szCs w:val="20"/>
          <w:highlight w:val="white"/>
          <w:lang w:eastAsia="vi-VN"/>
        </w:rPr>
        <w:t xml:space="preserve">Theo</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đề</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nghị</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của</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u w:color="FF0000"/>
          <w:lang w:eastAsia="vi-VN"/>
        </w:rPr>
        <w:t xml:space="preserve">Bộ</w:t>
      </w:r>
      <w:r w:rsidRPr="00091317" w:rsidR="00F97686">
        <w:rPr>
          <w:rStyle w:val="Vănbảnnộidung_"/>
          <w:rFonts w:ascii="Arial" w:hAnsi="Arial" w:cs="Arial"/>
          <w:i/>
          <w:iCs/>
          <w:sz w:val="20"/>
          <w:szCs w:val="20"/>
          <w:highlight w:val="white"/>
          <w:u w:color="FF0000"/>
          <w:lang w:eastAsia="vi-VN"/>
        </w:rPr>
        <w:t xml:space="preserve"> </w:t>
      </w:r>
      <w:r w:rsidRPr="00091317">
        <w:rPr>
          <w:rStyle w:val="Vănbảnnộidung_"/>
          <w:rFonts w:ascii="Arial" w:hAnsi="Arial" w:cs="Arial"/>
          <w:i/>
          <w:iCs/>
          <w:sz w:val="20"/>
          <w:szCs w:val="20"/>
          <w:highlight w:val="white"/>
          <w:u w:color="FF0000"/>
          <w:lang w:eastAsia="vi-VN"/>
        </w:rPr>
        <w:t xml:space="preserve">trưởng</w:t>
      </w:r>
      <w:r w:rsidRPr="00091317" w:rsidR="00F97686">
        <w:rPr>
          <w:rStyle w:val="Vănbảnnộidung_"/>
          <w:rFonts w:ascii="Arial" w:hAnsi="Arial" w:cs="Arial"/>
          <w:i/>
          <w:iCs/>
          <w:sz w:val="20"/>
          <w:szCs w:val="20"/>
          <w:highlight w:val="white"/>
          <w:u w:color="FF0000"/>
          <w:lang w:eastAsia="vi-VN"/>
        </w:rPr>
        <w:t xml:space="preserve"> </w:t>
      </w:r>
      <w:r w:rsidRPr="00091317">
        <w:rPr>
          <w:rStyle w:val="Vănbảnnộidung_"/>
          <w:rFonts w:ascii="Arial" w:hAnsi="Arial" w:cs="Arial"/>
          <w:i/>
          <w:iCs/>
          <w:sz w:val="20"/>
          <w:szCs w:val="20"/>
          <w:highlight w:val="white"/>
          <w:u w:color="FF0000"/>
          <w:lang w:eastAsia="vi-VN"/>
        </w:rPr>
        <w:t xml:space="preserve">Bộ</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Công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an;</w:t>
      </w:r>
    </w:p>
    <w:p>
      <w:pPr>
        <w:pStyle w:val="Vănbảnnộidung"/>
        <w:spacing w:after="0" w:line="240" w:lineRule="auto"/>
        <w:ind w:firstLine="720"/>
        <w:jc w:val="both"/>
        <w:rPr>
          <w:rFonts w:ascii="Arial" w:hAnsi="Arial" w:cs="Arial"/>
          <w:sz w:val="20"/>
          <w:szCs w:val="20"/>
          <w:highlight w:val="white"/>
        </w:rPr>
      </w:pPr>
      <w:r w:rsidRPr="00091317">
        <w:rPr>
          <w:rStyle w:val="Vănbảnnộidung_"/>
          <w:rFonts w:ascii="Arial" w:hAnsi="Arial" w:cs="Arial"/>
          <w:i/>
          <w:iCs/>
          <w:sz w:val="20"/>
          <w:szCs w:val="20"/>
          <w:highlight w:val="white"/>
          <w:lang w:eastAsia="vi-VN"/>
        </w:rPr>
        <w:t xml:space="preserve">Chính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phủ</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ban</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hành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Nghị</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u w:color="FF0000"/>
          <w:lang w:eastAsia="vi-VN"/>
        </w:rPr>
        <w:t xml:space="preserve">định</w:t>
      </w:r>
      <w:r w:rsidRPr="00091317" w:rsidR="00F97686">
        <w:rPr>
          <w:rStyle w:val="Vănbảnnộidung_"/>
          <w:rFonts w:ascii="Arial" w:hAnsi="Arial" w:cs="Arial"/>
          <w:i/>
          <w:iCs/>
          <w:sz w:val="20"/>
          <w:szCs w:val="20"/>
          <w:highlight w:val="white"/>
          <w:u w:color="FF0000"/>
          <w:lang w:eastAsia="vi-VN"/>
        </w:rPr>
        <w:t xml:space="preserve"> </w:t>
      </w:r>
      <w:r w:rsidRPr="00091317" w:rsidR="00214413">
        <w:rPr>
          <w:rStyle w:val="Vănbảnnộidung_"/>
          <w:rFonts w:ascii="Arial" w:hAnsi="Arial" w:cs="Arial"/>
          <w:i/>
          <w:iCs/>
          <w:sz w:val="20"/>
          <w:szCs w:val="20"/>
          <w:highlight w:val="white"/>
          <w:u w:color="FF0000"/>
          <w:lang w:eastAsia="vi-VN"/>
        </w:rPr>
        <w:t xml:space="preserve">sử</w:t>
      </w:r>
      <w:r w:rsidRPr="00091317">
        <w:rPr>
          <w:rStyle w:val="Vănbảnnộidung_"/>
          <w:rFonts w:ascii="Arial" w:hAnsi="Arial" w:cs="Arial"/>
          <w:i/>
          <w:iCs/>
          <w:sz w:val="20"/>
          <w:szCs w:val="20"/>
          <w:highlight w:val="white"/>
          <w:u w:color="FF0000"/>
          <w:lang w:eastAsia="vi-VN"/>
        </w:rPr>
        <w:t xml:space="preserve">a</w:t>
      </w:r>
      <w:r w:rsidRPr="00091317" w:rsidR="00F97686">
        <w:rPr>
          <w:rStyle w:val="Vănbảnnộidung_"/>
          <w:rFonts w:ascii="Arial" w:hAnsi="Arial" w:cs="Arial"/>
          <w:i/>
          <w:iCs/>
          <w:sz w:val="20"/>
          <w:szCs w:val="20"/>
          <w:highlight w:val="white"/>
          <w:u w:color="FF0000"/>
          <w:lang w:eastAsia="vi-VN"/>
        </w:rPr>
        <w:t xml:space="preserve"> </w:t>
      </w:r>
      <w:r w:rsidRPr="00091317">
        <w:rPr>
          <w:rStyle w:val="Vănbảnnộidung_"/>
          <w:rFonts w:ascii="Arial" w:hAnsi="Arial" w:cs="Arial"/>
          <w:i/>
          <w:iCs/>
          <w:sz w:val="20"/>
          <w:szCs w:val="20"/>
          <w:highlight w:val="white"/>
          <w:u w:color="FF0000"/>
          <w:lang w:eastAsia="vi-VN"/>
        </w:rPr>
        <w:t xml:space="preserve">đổi</w:t>
      </w:r>
      <w:r w:rsidRPr="00091317">
        <w:rPr>
          <w:rStyle w:val="Vănbảnnộidung_"/>
          <w:rFonts w:ascii="Arial" w:hAnsi="Arial" w:cs="Arial"/>
          <w:i/>
          <w:iCs/>
          <w:sz w:val="20"/>
          <w:szCs w:val="20"/>
          <w:highlight w:val="white"/>
          <w:lang w:eastAsia="vi-VN"/>
        </w:rPr>
        <w:t xml:space="preserve">,</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bổ</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sung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một</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số</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điều</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của</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các</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nghị</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định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liên</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quan</w:t>
      </w:r>
      <w:r w:rsidRPr="00091317" w:rsidR="00F97686">
        <w:rPr>
          <w:rStyle w:val="Vănbảnnộidung_"/>
          <w:rFonts w:ascii="Arial" w:hAnsi="Arial" w:cs="Arial"/>
          <w:i/>
          <w:iCs/>
          <w:sz w:val="20"/>
          <w:szCs w:val="20"/>
          <w:highlight w:val="white"/>
          <w:lang w:eastAsia="vi-VN"/>
        </w:rPr>
        <w:t xml:space="preserve"> </w:t>
      </w:r>
      <w:r w:rsidRPr="00091317" w:rsidR="00214413">
        <w:rPr>
          <w:rStyle w:val="Vănbảnnộidung_"/>
          <w:rFonts w:ascii="Arial" w:hAnsi="Arial" w:cs="Arial"/>
          <w:i/>
          <w:iCs/>
          <w:sz w:val="20"/>
          <w:szCs w:val="20"/>
          <w:highlight w:val="white"/>
          <w:u w:color="FF0000"/>
          <w:lang w:eastAsia="vi-VN"/>
        </w:rPr>
        <w:t xml:space="preserve">đế</w:t>
      </w:r>
      <w:r w:rsidRPr="00091317">
        <w:rPr>
          <w:rStyle w:val="Vănbảnnộidung_"/>
          <w:rFonts w:ascii="Arial" w:hAnsi="Arial" w:cs="Arial"/>
          <w:i/>
          <w:iCs/>
          <w:sz w:val="20"/>
          <w:szCs w:val="20"/>
          <w:highlight w:val="white"/>
          <w:lang w:eastAsia="vi-VN"/>
        </w:rPr>
        <w:t xml:space="preserve">n</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việc</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nộp,</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xuất</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trình</w:t>
      </w:r>
      <w:r w:rsidRPr="00091317" w:rsidR="00F97686">
        <w:rPr>
          <w:rStyle w:val="Vănbảnnộidung_"/>
          <w:rFonts w:ascii="Arial" w:hAnsi="Arial" w:cs="Arial"/>
          <w:i/>
          <w:iCs/>
          <w:sz w:val="20"/>
          <w:szCs w:val="20"/>
          <w:highlight w:val="white"/>
          <w:lang w:eastAsia="vi-VN"/>
        </w:rPr>
        <w:t xml:space="preserve"> </w:t>
      </w:r>
      <w:r w:rsidRPr="00091317" w:rsidR="00214413">
        <w:rPr>
          <w:rStyle w:val="Vănbảnnộidung_"/>
          <w:rFonts w:ascii="Arial" w:hAnsi="Arial" w:cs="Arial"/>
          <w:i/>
          <w:iCs/>
          <w:sz w:val="20"/>
          <w:szCs w:val="20"/>
          <w:highlight w:val="white"/>
          <w:u w:color="FF0000"/>
          <w:lang w:eastAsia="vi-VN"/>
        </w:rPr>
        <w:t xml:space="preserve">sổ hộ</w:t>
      </w:r>
      <w:r w:rsidRPr="00091317" w:rsidR="00F97686">
        <w:rPr>
          <w:rStyle w:val="Vănbảnnộidung_"/>
          <w:rFonts w:ascii="Arial" w:hAnsi="Arial" w:cs="Arial"/>
          <w:i/>
          <w:iCs/>
          <w:sz w:val="20"/>
          <w:szCs w:val="20"/>
          <w:highlight w:val="white"/>
          <w:u w:color="FF0000"/>
          <w:lang w:eastAsia="vi-VN"/>
        </w:rPr>
        <w:t xml:space="preserve"> </w:t>
      </w:r>
      <w:r w:rsidRPr="00091317" w:rsidR="00214413">
        <w:rPr>
          <w:rStyle w:val="Vănbảnnộidung_"/>
          <w:rFonts w:ascii="Arial" w:hAnsi="Arial" w:cs="Arial"/>
          <w:i/>
          <w:iCs/>
          <w:sz w:val="20"/>
          <w:szCs w:val="20"/>
          <w:highlight w:val="white"/>
          <w:u w:color="FF0000"/>
          <w:lang w:eastAsia="vi-VN"/>
        </w:rPr>
        <w:t xml:space="preserve">khẩu</w:t>
      </w:r>
      <w:r w:rsidRPr="00091317">
        <w:rPr>
          <w:rStyle w:val="Vănbảnnộidung_"/>
          <w:rFonts w:ascii="Arial" w:hAnsi="Arial" w:cs="Arial"/>
          <w:i/>
          <w:iCs/>
          <w:sz w:val="20"/>
          <w:szCs w:val="20"/>
          <w:highlight w:val="white"/>
          <w:lang w:eastAsia="vi-VN"/>
        </w:rPr>
        <w:t xml:space="preserve">,</w:t>
      </w:r>
      <w:r w:rsidRPr="00091317" w:rsidR="00F97686">
        <w:rPr>
          <w:rStyle w:val="Vănbảnnộidung_"/>
          <w:rFonts w:ascii="Arial" w:hAnsi="Arial" w:cs="Arial"/>
          <w:i/>
          <w:iCs/>
          <w:sz w:val="20"/>
          <w:szCs w:val="20"/>
          <w:highlight w:val="white"/>
          <w:lang w:eastAsia="vi-VN"/>
        </w:rPr>
        <w:t xml:space="preserve"> </w:t>
      </w:r>
      <w:r w:rsidRPr="00091317" w:rsidR="00D45D66">
        <w:rPr>
          <w:rStyle w:val="Vănbảnnộidung_"/>
          <w:rFonts w:ascii="Arial" w:hAnsi="Arial" w:cs="Arial"/>
          <w:i/>
          <w:iCs/>
          <w:sz w:val="20"/>
          <w:szCs w:val="20"/>
          <w:highlight w:val="white"/>
          <w:lang w:val="en-US"/>
        </w:rPr>
        <w:t xml:space="preserve">sổ</w:t>
      </w:r>
      <w:r w:rsidRPr="00091317" w:rsidR="00F97686">
        <w:rPr>
          <w:rStyle w:val="Vănbảnnộidung_"/>
          <w:rFonts w:ascii="Arial" w:hAnsi="Arial" w:cs="Arial"/>
          <w:i/>
          <w:iCs/>
          <w:sz w:val="20"/>
          <w:szCs w:val="20"/>
          <w:highlight w:val="white"/>
          <w:lang w:val="en-US"/>
        </w:rPr>
        <w:t xml:space="preserve"> </w:t>
      </w:r>
      <w:r w:rsidRPr="00091317">
        <w:rPr>
          <w:rStyle w:val="Vănbảnnộidung_"/>
          <w:rFonts w:ascii="Arial" w:hAnsi="Arial" w:cs="Arial"/>
          <w:i/>
          <w:iCs/>
          <w:sz w:val="20"/>
          <w:szCs w:val="20"/>
          <w:highlight w:val="white"/>
          <w:lang w:eastAsia="vi-VN"/>
        </w:rPr>
        <w:t xml:space="preserve">tạm</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trú</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u w:color="FF0000"/>
          <w:lang w:eastAsia="vi-VN"/>
        </w:rPr>
        <w:t xml:space="preserve">giấy</w:t>
      </w:r>
      <w:r w:rsidRPr="00091317" w:rsidR="00F97686">
        <w:rPr>
          <w:rStyle w:val="Vănbảnnộidung_"/>
          <w:rFonts w:ascii="Arial" w:hAnsi="Arial" w:cs="Arial"/>
          <w:i/>
          <w:iCs/>
          <w:sz w:val="20"/>
          <w:szCs w:val="20"/>
          <w:highlight w:val="white"/>
          <w:u w:color="FF0000"/>
          <w:lang w:eastAsia="vi-VN"/>
        </w:rPr>
        <w:t xml:space="preserve"> </w:t>
      </w:r>
      <w:r w:rsidRPr="00091317" w:rsidR="00214413">
        <w:rPr>
          <w:rStyle w:val="Vănbảnnộidung_"/>
          <w:rFonts w:ascii="Arial" w:hAnsi="Arial" w:cs="Arial"/>
          <w:i/>
          <w:iCs/>
          <w:sz w:val="20"/>
          <w:szCs w:val="20"/>
          <w:highlight w:val="white"/>
          <w:u w:color="FF0000"/>
          <w:lang w:eastAsia="vi-VN"/>
        </w:rPr>
        <w:t xml:space="preserve">khi</w:t>
      </w:r>
      <w:r w:rsidRPr="00091317" w:rsidR="00F97686">
        <w:rPr>
          <w:rStyle w:val="Vănbảnnộidung_"/>
          <w:rFonts w:ascii="Arial" w:hAnsi="Arial" w:cs="Arial"/>
          <w:i/>
          <w:iCs/>
          <w:sz w:val="20"/>
          <w:szCs w:val="20"/>
          <w:highlight w:val="white"/>
          <w:u w:color="FF0000"/>
          <w:lang w:eastAsia="vi-VN"/>
        </w:rPr>
        <w:t xml:space="preserve"> </w:t>
      </w:r>
      <w:r w:rsidRPr="00091317">
        <w:rPr>
          <w:rStyle w:val="Vănbảnnộidung_"/>
          <w:rFonts w:ascii="Arial" w:hAnsi="Arial" w:cs="Arial"/>
          <w:i/>
          <w:iCs/>
          <w:sz w:val="20"/>
          <w:szCs w:val="20"/>
          <w:highlight w:val="white"/>
          <w:u w:color="FF0000"/>
          <w:lang w:eastAsia="vi-VN"/>
        </w:rPr>
        <w:t xml:space="preserve">thực</w:t>
      </w:r>
      <w:r w:rsidRPr="00091317" w:rsidR="00F97686">
        <w:rPr>
          <w:rStyle w:val="Vănbảnnộidung_"/>
          <w:rFonts w:ascii="Arial" w:hAnsi="Arial" w:cs="Arial"/>
          <w:i/>
          <w:iCs/>
          <w:sz w:val="20"/>
          <w:szCs w:val="20"/>
          <w:highlight w:val="white"/>
          <w:u w:color="FF0000"/>
          <w:lang w:eastAsia="vi-VN"/>
        </w:rPr>
        <w:t xml:space="preserve"> </w:t>
      </w:r>
      <w:r w:rsidRPr="00091317" w:rsidR="00214413">
        <w:rPr>
          <w:rStyle w:val="Vănbảnnộidung_"/>
          <w:rFonts w:ascii="Arial" w:hAnsi="Arial" w:cs="Arial"/>
          <w:i/>
          <w:iCs/>
          <w:sz w:val="20"/>
          <w:szCs w:val="20"/>
          <w:highlight w:val="white"/>
          <w:u w:color="FF0000"/>
          <w:lang w:eastAsia="vi-VN"/>
        </w:rPr>
        <w:t xml:space="preserve">hi</w:t>
      </w:r>
      <w:r w:rsidRPr="00091317">
        <w:rPr>
          <w:rStyle w:val="Vănbảnnộidung_"/>
          <w:rFonts w:ascii="Arial" w:hAnsi="Arial" w:cs="Arial"/>
          <w:i/>
          <w:iCs/>
          <w:sz w:val="20"/>
          <w:szCs w:val="20"/>
          <w:highlight w:val="white"/>
          <w:u w:color="FF0000"/>
          <w:lang w:eastAsia="vi-VN"/>
        </w:rPr>
        <w:t xml:space="preserve">ện</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thủ</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tục</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hành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chính,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cung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cấp</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dịch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vụ</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công.</w:t>
      </w:r>
    </w:p>
    <w:p>
      <w:pPr>
        <w:pStyle w:val="Vănbảnnộidung"/>
        <w:spacing w:after="0" w:line="240" w:lineRule="auto"/>
        <w:ind w:firstLine="720"/>
        <w:jc w:val="both"/>
        <w:rPr>
          <w:rStyle w:val="Vănbảnnộidung_"/>
          <w:rFonts w:ascii="Arial" w:hAnsi="Arial" w:cs="Arial"/>
          <w:b/>
          <w:bCs/>
          <w:sz w:val="20"/>
          <w:szCs w:val="20"/>
          <w:highlight w:val="white"/>
          <w:lang w:eastAsia="vi-VN"/>
        </w:rPr>
      </w:pP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nội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tại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61/2015/NĐ-CP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09</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7</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2015</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về</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chính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sách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hỗ</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trợ</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tạo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việc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làm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Quỹ</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quốc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về</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việc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làm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đã</w:t>
      </w:r>
      <w:r w:rsidRPr="00091317" w:rsidR="00F97686">
        <w:rPr>
          <w:rStyle w:val="Vănbảnnộidung_"/>
          <w:rFonts w:ascii="Arial" w:hAnsi="Arial" w:cs="Arial"/>
          <w:b/>
          <w:bCs/>
          <w:sz w:val="20"/>
          <w:szCs w:val="20"/>
          <w:highlight w:val="white"/>
          <w:lang w:eastAsia="vi-VN"/>
        </w:rPr>
        <w:t xml:space="preserve"> </w:t>
      </w:r>
      <w:r w:rsidRPr="00091317" w:rsidR="00214413">
        <w:rPr>
          <w:rStyle w:val="Vănbảnnộidung_"/>
          <w:rFonts w:ascii="Arial" w:hAnsi="Arial" w:cs="Arial"/>
          <w:b/>
          <w:bCs/>
          <w:sz w:val="20"/>
          <w:szCs w:val="20"/>
          <w:highlight w:val="white"/>
          <w:u w:color="FF0000"/>
          <w:lang w:eastAsia="vi-VN"/>
        </w:rPr>
        <w:t xml:space="preserve">đượ</w:t>
      </w:r>
      <w:r w:rsidRPr="00091317">
        <w:rPr>
          <w:rStyle w:val="Vănbảnnộidung_"/>
          <w:rFonts w:ascii="Arial" w:hAnsi="Arial" w:cs="Arial"/>
          <w:b/>
          <w:bCs/>
          <w:sz w:val="20"/>
          <w:szCs w:val="20"/>
          <w:highlight w:val="white"/>
          <w:u w:color="FF0000"/>
          <w:lang w:eastAsia="vi-VN"/>
        </w:rPr>
        <w:t xml:space="preserve">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theo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74/2019/NĐ-CP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23</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9</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2019</w:t>
      </w:r>
    </w:p>
    <w:p>
      <w:pPr>
        <w:pStyle w:val="Vănbảnnộidung"/>
        <w:tabs>
          <w:tab w:val="left" w:pos="915"/>
        </w:tabs>
        <w:spacing w:after="120" w:line="240" w:lineRule="auto"/>
        <w:ind w:firstLine="720"/>
        <w:jc w:val="both"/>
        <w:rPr>
          <w:rFonts w:ascii="Arial" w:hAnsi="Arial" w:cs="Arial"/>
          <w:sz w:val="20"/>
          <w:szCs w:val="20"/>
          <w:highlight w:val="white"/>
        </w:rPr>
      </w:pPr>
      <w:bookmarkStart w:id="0" w:name="bookmark0"/>
      <w:r w:rsidRPr="00091317">
        <w:rPr>
          <w:rStyle w:val="Vănbảnnộidung_"/>
          <w:rFonts w:ascii="Arial" w:hAnsi="Arial" w:cs="Arial"/>
          <w:sz w:val="20"/>
          <w:szCs w:val="20"/>
          <w:highlight w:val="white"/>
          <w:lang w:eastAsia="vi-VN"/>
        </w:rPr>
        <w:t xml:space="preserve">1</w:t>
      </w:r>
      <w:bookmarkEnd w:id="0"/>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Pr>
          <w:rStyle w:val="Vănbảnnộidung_"/>
          <w:rFonts w:ascii="Arial" w:hAnsi="Arial" w:cs="Arial"/>
          <w:sz w:val="20"/>
          <w:szCs w:val="20"/>
          <w:highlight w:val="white"/>
          <w:u w:color="FF0000"/>
          <w:lang w:eastAsia="vi-VN"/>
        </w:rPr>
        <w:t xml:space="preserve">8</w:t>
      </w:r>
      <w:r w:rsidRPr="00091317" w:rsidR="00F97686">
        <w:rPr>
          <w:rStyle w:val="Vănbảnnộidung_"/>
          <w:rFonts w:ascii="Arial" w:hAnsi="Arial" w:cs="Arial"/>
          <w:sz w:val="20"/>
          <w:szCs w:val="20"/>
          <w:highlight w:val="white"/>
          <w:u w:color="FF0000"/>
          <w:lang w:eastAsia="vi-VN"/>
        </w:rPr>
        <w:t xml:space="preserve"> </w:t>
      </w:r>
      <w:r w:rsidRPr="00091317" w:rsidR="008823B8">
        <w:rPr>
          <w:rStyle w:val="Vănbảnnộidung_"/>
          <w:rFonts w:ascii="Arial" w:hAnsi="Arial" w:cs="Arial"/>
          <w:sz w:val="20"/>
          <w:szCs w:val="20"/>
          <w:highlight w:val="white"/>
          <w:u w:color="FF0000"/>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động: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vốn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Ủy 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cấp</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xã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dự</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Mẫu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kèm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p>
    <w:p>
      <w:pPr>
        <w:pStyle w:val="Vănbảnnộidung"/>
        <w:tabs>
          <w:tab w:val="left" w:pos="944"/>
        </w:tabs>
        <w:spacing w:after="120" w:line="240" w:lineRule="auto"/>
        <w:ind w:firstLine="720"/>
        <w:jc w:val="both"/>
        <w:rPr>
          <w:rFonts w:ascii="Arial" w:hAnsi="Arial" w:cs="Arial"/>
          <w:sz w:val="20"/>
          <w:szCs w:val="20"/>
          <w:highlight w:val="white"/>
        </w:rPr>
      </w:pPr>
      <w:bookmarkStart w:id="1" w:name="bookmark1"/>
      <w:r w:rsidRPr="00091317">
        <w:rPr>
          <w:rStyle w:val="Vănbảnnộidung_"/>
          <w:rFonts w:ascii="Arial" w:hAnsi="Arial" w:cs="Arial"/>
          <w:sz w:val="20"/>
          <w:szCs w:val="20"/>
          <w:highlight w:val="white"/>
          <w:lang w:eastAsia="vi-VN"/>
        </w:rPr>
        <w:t xml:space="preserve">2</w:t>
      </w:r>
      <w:bookmarkEnd w:id="1"/>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28</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Style w:val="Vănbảnnộidung_"/>
          <w:rFonts w:ascii="Arial" w:hAnsi="Arial" w:cs="Arial"/>
          <w:sz w:val="20"/>
          <w:szCs w:val="20"/>
          <w:highlight w:val="white"/>
          <w:lang w:eastAsia="vi-VN"/>
        </w:rPr>
      </w:pPr>
      <w:r w:rsidRPr="00091317">
        <w:rPr>
          <w:rStyle w:val="Vănbảnnộidung_"/>
          <w:rFonts w:ascii="Arial" w:hAnsi="Arial" w:cs="Arial"/>
          <w:sz w:val="20"/>
          <w:szCs w:val="20"/>
          <w:highlight w:val="white"/>
          <w:lang w:eastAsia="vi-VN"/>
        </w:rPr>
        <w:t xml:space="preserve">Thay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bằng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bookmarkStart w:id="2" w:name="bookmark2"/>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3</w:t>
      </w:r>
      <w:bookmarkEnd w:id="2"/>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thế</w:t>
      </w:r>
      <w:r w:rsidRPr="00091317" w:rsidR="00F97686">
        <w:rPr>
          <w:rStyle w:val="Vănbảnnộidung_"/>
          <w:rFonts w:ascii="Arial" w:hAnsi="Arial" w:cs="Arial"/>
          <w:sz w:val="20"/>
          <w:szCs w:val="20"/>
          <w:highlight w:val="white"/>
          <w:lang w:eastAsia="vi-VN"/>
        </w:rPr>
        <w:t xml:space="preserve"> </w:t>
      </w:r>
      <w:r w:rsidRPr="00091317" w:rsidR="008911A9">
        <w:rPr>
          <w:rStyle w:val="Vănbảnnộidung_"/>
          <w:rFonts w:ascii="Arial" w:hAnsi="Arial" w:cs="Arial"/>
          <w:sz w:val="20"/>
          <w:szCs w:val="20"/>
          <w:highlight w:val="white"/>
          <w:u w:color="FF0000"/>
          <w:lang w:eastAsia="vi-VN"/>
        </w:rPr>
        <w:t xml:space="preserve">Mẫu</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sidR="00D45D66">
        <w:rPr>
          <w:rStyle w:val="Vănbảnnộidung_"/>
          <w:rFonts w:ascii="Arial" w:hAnsi="Arial" w:cs="Arial"/>
          <w:sz w:val="20"/>
          <w:szCs w:val="20"/>
          <w:highlight w:val="white"/>
          <w:lang w:eastAsia="vi-VN"/>
        </w:rPr>
        <w:t xml:space="preserve">1</w:t>
      </w:r>
      <w:r w:rsidRPr="00091317">
        <w:rPr>
          <w:rStyle w:val="Vănbảnnộidung_"/>
          <w:rFonts w:ascii="Arial" w:hAnsi="Arial" w:cs="Arial"/>
          <w:sz w:val="20"/>
          <w:szCs w:val="20"/>
          <w:highlight w:val="white"/>
          <w:lang w:eastAsia="vi-VN"/>
        </w:rPr>
        <w:t xml:space="preserve">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kèm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74/2019/NĐ-CP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9</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2019</w:t>
      </w:r>
      <w:r w:rsidRPr="00091317" w:rsidR="00F97686">
        <w:rPr>
          <w:rStyle w:val="Vănbảnnộidung_"/>
          <w:rFonts w:ascii="Arial" w:hAnsi="Arial" w:cs="Arial"/>
          <w:sz w:val="20"/>
          <w:szCs w:val="20"/>
          <w:highlight w:val="white"/>
          <w:lang w:eastAsia="vi-VN"/>
        </w:rPr>
        <w:t xml:space="preserve"> </w:t>
      </w:r>
      <w:r w:rsidRPr="00091317" w:rsidR="008911A9">
        <w:rPr>
          <w:rStyle w:val="Vănbảnnộidung_"/>
          <w:rFonts w:ascii="Arial" w:hAnsi="Arial" w:cs="Arial"/>
          <w:sz w:val="20"/>
          <w:szCs w:val="20"/>
          <w:highlight w:val="white"/>
          <w:lang w:val="en-US"/>
        </w:rPr>
        <w:t xml:space="preserve">bằ</w:t>
      </w:r>
      <w:r w:rsidRPr="00091317">
        <w:rPr>
          <w:rStyle w:val="Vănbảnnộidung_"/>
          <w:rFonts w:ascii="Arial" w:hAnsi="Arial" w:cs="Arial"/>
          <w:sz w:val="20"/>
          <w:szCs w:val="20"/>
          <w:highlight w:val="white"/>
          <w:lang w:val="en-US"/>
        </w:rPr>
        <w:t xml:space="preserve">ng</w:t>
      </w:r>
      <w:r w:rsidRPr="00091317" w:rsidR="00F97686">
        <w:rPr>
          <w:rStyle w:val="Vănbảnnộidung_"/>
          <w:rFonts w:ascii="Arial" w:hAnsi="Arial" w:cs="Arial"/>
          <w:sz w:val="20"/>
          <w:szCs w:val="20"/>
          <w:highlight w:val="white"/>
          <w:lang w:val="en-US"/>
        </w:rPr>
        <w:t xml:space="preserve"> </w:t>
      </w:r>
      <w:r w:rsidRPr="00091317">
        <w:rPr>
          <w:rStyle w:val="Vănbảnnộidung_"/>
          <w:rFonts w:ascii="Arial" w:hAnsi="Arial" w:cs="Arial"/>
          <w:sz w:val="20"/>
          <w:szCs w:val="20"/>
          <w:highlight w:val="white"/>
          <w:lang w:val="en-US"/>
        </w:rPr>
        <w:t xml:space="preserve">Mẫu</w:t>
      </w:r>
      <w:r w:rsidRPr="00091317" w:rsidR="00F97686">
        <w:rPr>
          <w:rStyle w:val="Vănbảnnộidung_"/>
          <w:rFonts w:ascii="Arial" w:hAnsi="Arial" w:cs="Arial"/>
          <w:sz w:val="20"/>
          <w:szCs w:val="20"/>
          <w:highlight w:val="white"/>
          <w:lang w:val="en-US"/>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kèm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bỏ</w:t>
      </w:r>
      <w:r w:rsidRPr="00091317" w:rsidR="00F97686">
        <w:rPr>
          <w:rStyle w:val="Vănbảnnộidung_"/>
          <w:rFonts w:ascii="Arial" w:hAnsi="Arial" w:cs="Arial"/>
          <w:sz w:val="20"/>
          <w:szCs w:val="20"/>
          <w:highlight w:val="white"/>
          <w:lang w:eastAsia="vi-VN"/>
        </w:rPr>
        <w:t xml:space="preserve"> </w:t>
      </w:r>
      <w:r w:rsidRPr="00091317" w:rsidR="008911A9">
        <w:rPr>
          <w:rStyle w:val="Vănbảnnộidung_"/>
          <w:rFonts w:ascii="Arial" w:hAnsi="Arial" w:cs="Arial"/>
          <w:sz w:val="20"/>
          <w:szCs w:val="20"/>
          <w:highlight w:val="white"/>
          <w:lang w:eastAsia="vi-VN"/>
        </w:rPr>
        <w:t xml:space="preserve">Mẫu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số</w:t>
      </w:r>
      <w:r w:rsidRPr="00091317" w:rsidR="00F97686">
        <w:rPr>
          <w:rStyle w:val="Vănbảnnộidung_"/>
          <w:rFonts w:ascii="Arial" w:hAnsi="Arial" w:cs="Arial"/>
          <w:sz w:val="20"/>
          <w:szCs w:val="20"/>
          <w:highlight w:val="white"/>
          <w:u w:color="FF0000"/>
          <w:lang w:eastAsia="vi-VN"/>
        </w:rPr>
        <w:t xml:space="preserve"> </w:t>
      </w:r>
      <w:r w:rsidRPr="00091317" w:rsidR="008911A9">
        <w:rPr>
          <w:rStyle w:val="Vănbảnnộidung_"/>
          <w:rFonts w:ascii="Arial" w:hAnsi="Arial" w:cs="Arial"/>
          <w:sz w:val="20"/>
          <w:szCs w:val="20"/>
          <w:highlight w:val="white"/>
          <w:u w:color="FF0000"/>
          <w:lang w:val="en-US"/>
        </w:rPr>
        <w:t xml:space="preserve">1</w:t>
      </w:r>
      <w:r w:rsidRPr="00091317">
        <w:rPr>
          <w:rStyle w:val="Vănbảnnộidung_"/>
          <w:rFonts w:ascii="Arial" w:hAnsi="Arial" w:cs="Arial"/>
          <w:sz w:val="20"/>
          <w:szCs w:val="20"/>
          <w:highlight w:val="white"/>
          <w:u w:color="FF0000"/>
          <w:lang w:val="en-US"/>
        </w:rPr>
        <w:t xml:space="preserve">b</w:t>
      </w:r>
      <w:r w:rsidRPr="00091317" w:rsidR="00F97686">
        <w:rPr>
          <w:rStyle w:val="Vănbảnnộidung_"/>
          <w:rFonts w:ascii="Arial" w:hAnsi="Arial" w:cs="Arial"/>
          <w:sz w:val="20"/>
          <w:szCs w:val="20"/>
          <w:highlight w:val="white"/>
          <w:lang w:val="en-US"/>
        </w:rPr>
        <w:t xml:space="preserve"> </w:t>
      </w:r>
      <w:r w:rsidRPr="00091317">
        <w:rPr>
          <w:rStyle w:val="Vănbảnnộidung_"/>
          <w:rFonts w:ascii="Arial" w:hAnsi="Arial" w:cs="Arial"/>
          <w:sz w:val="20"/>
          <w:szCs w:val="20"/>
          <w:highlight w:val="white"/>
          <w:lang w:eastAsia="vi-VN"/>
        </w:rPr>
        <w:t xml:space="preserve">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kèm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74/2019/NĐ-CP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9</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2019.</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sidR="008911A9">
        <w:rPr>
          <w:rStyle w:val="Vănbảnnộidung_"/>
          <w:rFonts w:ascii="Arial" w:hAnsi="Arial" w:cs="Arial"/>
          <w:b/>
          <w:bCs/>
          <w:sz w:val="20"/>
          <w:szCs w:val="20"/>
          <w:highlight w:val="white"/>
          <w:u w:color="FF0000"/>
          <w:lang w:eastAsia="vi-VN"/>
        </w:rPr>
        <w:t xml:space="preserve">bổ</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biểu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mẫu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146/2018/NĐ-CP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17</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10</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2018</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tiết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hướng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dẫn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biện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pháp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hành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Luật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Bảo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hiểm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tế</w:t>
      </w:r>
    </w:p>
    <w:p>
      <w:pPr>
        <w:pStyle w:val="Vănbảnnộidung"/>
        <w:tabs>
          <w:tab w:val="left" w:pos="931"/>
        </w:tabs>
        <w:spacing w:after="120" w:line="240" w:lineRule="auto"/>
        <w:ind w:firstLine="720"/>
        <w:jc w:val="both"/>
        <w:rPr>
          <w:rFonts w:ascii="Arial" w:hAnsi="Arial" w:cs="Arial"/>
          <w:sz w:val="20"/>
          <w:szCs w:val="20"/>
          <w:highlight w:val="white"/>
        </w:rPr>
      </w:pPr>
      <w:bookmarkStart w:id="3" w:name="bookmark3"/>
      <w:r w:rsidRPr="00091317">
        <w:rPr>
          <w:rStyle w:val="Vănbảnnộidung_"/>
          <w:rFonts w:ascii="Arial" w:hAnsi="Arial" w:cs="Arial"/>
          <w:sz w:val="20"/>
          <w:szCs w:val="20"/>
          <w:highlight w:val="white"/>
          <w:lang w:eastAsia="vi-VN"/>
        </w:rPr>
        <w:t xml:space="preserve">1</w:t>
      </w:r>
      <w:bookmarkEnd w:id="3"/>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5</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cùng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những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thuộc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tượng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4</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6</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p>
    <w:p>
      <w:pPr>
        <w:pStyle w:val="Vănbảnnộidung"/>
        <w:tabs>
          <w:tab w:val="left" w:pos="964"/>
        </w:tabs>
        <w:spacing w:after="120" w:line="240" w:lineRule="auto"/>
        <w:ind w:firstLine="720"/>
        <w:jc w:val="both"/>
        <w:rPr>
          <w:rFonts w:ascii="Arial" w:hAnsi="Arial" w:cs="Arial"/>
          <w:sz w:val="20"/>
          <w:szCs w:val="20"/>
          <w:highlight w:val="white"/>
        </w:rPr>
      </w:pPr>
      <w:bookmarkStart w:id="4" w:name="bookmark4"/>
      <w:r w:rsidRPr="00091317">
        <w:rPr>
          <w:rStyle w:val="Vănbảnnộidung_"/>
          <w:rFonts w:ascii="Arial" w:hAnsi="Arial" w:cs="Arial"/>
          <w:sz w:val="20"/>
          <w:szCs w:val="20"/>
          <w:highlight w:val="white"/>
          <w:lang w:eastAsia="vi-VN"/>
        </w:rPr>
        <w:t xml:space="preserve">2</w:t>
      </w:r>
      <w:bookmarkEnd w:id="4"/>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5</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Những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cùng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tượng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4</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6</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tượng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tham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p>
    <w:p>
      <w:pPr>
        <w:pStyle w:val="Vănbảnnộidung"/>
        <w:tabs>
          <w:tab w:val="left" w:pos="956"/>
        </w:tabs>
        <w:spacing w:after="120" w:line="240" w:lineRule="auto"/>
        <w:ind w:firstLine="720"/>
        <w:jc w:val="both"/>
        <w:rPr>
          <w:rFonts w:ascii="Arial" w:hAnsi="Arial" w:cs="Arial"/>
          <w:sz w:val="20"/>
          <w:szCs w:val="20"/>
          <w:highlight w:val="white"/>
        </w:rPr>
      </w:pPr>
      <w:bookmarkStart w:id="5" w:name="bookmark5"/>
      <w:r w:rsidRPr="00091317">
        <w:rPr>
          <w:rStyle w:val="Vănbảnnộidung_"/>
          <w:rFonts w:ascii="Arial" w:hAnsi="Arial" w:cs="Arial"/>
          <w:sz w:val="20"/>
          <w:szCs w:val="20"/>
          <w:highlight w:val="white"/>
          <w:lang w:eastAsia="vi-VN"/>
        </w:rPr>
        <w:t xml:space="preserve">3</w:t>
      </w:r>
      <w:bookmarkEnd w:id="5"/>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bỏ</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Mẫu</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số</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kèm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146/2018/NĐ-CP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10</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2018</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hướng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dẫn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Bảo</w:t>
      </w:r>
      <w:r w:rsidRPr="00091317" w:rsidR="00F97686">
        <w:rPr>
          <w:rStyle w:val="Vănbảnnộidung_"/>
          <w:rFonts w:ascii="Arial" w:hAnsi="Arial" w:cs="Arial"/>
          <w:sz w:val="20"/>
          <w:szCs w:val="20"/>
          <w:highlight w:val="white"/>
          <w:lang w:eastAsia="vi-VN"/>
        </w:rPr>
        <w:t xml:space="preserve"> </w:t>
      </w:r>
      <w:r w:rsidRPr="00091317" w:rsidR="00FC3C11">
        <w:rPr>
          <w:rStyle w:val="Vănbảnnộidung_"/>
          <w:rFonts w:ascii="Arial" w:hAnsi="Arial" w:cs="Arial"/>
          <w:sz w:val="20"/>
          <w:szCs w:val="20"/>
          <w:highlight w:val="white"/>
          <w:lang w:eastAsia="vi-VN"/>
        </w:rPr>
        <w:t xml:space="preserve">hiểm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tế.</w:t>
      </w:r>
    </w:p>
    <w:p>
      <w:pPr>
        <w:pStyle w:val="Vănbảnnộidung"/>
        <w:tabs>
          <w:tab w:val="left" w:pos="956"/>
        </w:tabs>
        <w:spacing w:after="120" w:line="240" w:lineRule="auto"/>
        <w:ind w:firstLine="720"/>
        <w:jc w:val="both"/>
        <w:rPr>
          <w:rFonts w:ascii="Arial" w:hAnsi="Arial" w:cs="Arial"/>
          <w:sz w:val="20"/>
          <w:szCs w:val="20"/>
          <w:highlight w:val="white"/>
        </w:rPr>
      </w:pPr>
      <w:bookmarkStart w:id="6" w:name="bookmark6"/>
      <w:r w:rsidRPr="00091317">
        <w:rPr>
          <w:rStyle w:val="Vănbảnnộidung_"/>
          <w:rFonts w:ascii="Arial" w:hAnsi="Arial" w:cs="Arial"/>
          <w:sz w:val="20"/>
          <w:szCs w:val="20"/>
          <w:highlight w:val="white"/>
          <w:lang w:eastAsia="vi-VN"/>
        </w:rPr>
        <w:t xml:space="preserve">4</w:t>
      </w:r>
      <w:bookmarkEnd w:id="6"/>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mục</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4</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phần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hướng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dẫn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sidR="008911A9">
        <w:rPr>
          <w:rStyle w:val="Vănbảnnộidung_"/>
          <w:rFonts w:ascii="Arial" w:hAnsi="Arial" w:cs="Arial"/>
          <w:sz w:val="20"/>
          <w:szCs w:val="20"/>
          <w:highlight w:val="white"/>
          <w:u w:color="FF0000"/>
          <w:lang w:eastAsia="vi-VN"/>
        </w:rPr>
        <w:t xml:space="preserve">Mẫu</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số</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4</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kèm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146/2018/NĐ-CP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10</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2018</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hướng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dẫn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Bảo</w:t>
      </w:r>
      <w:r w:rsidRPr="00091317" w:rsidR="00F97686">
        <w:rPr>
          <w:rStyle w:val="Vănbảnnộidung_"/>
          <w:rFonts w:ascii="Arial" w:hAnsi="Arial" w:cs="Arial"/>
          <w:sz w:val="20"/>
          <w:szCs w:val="20"/>
          <w:highlight w:val="white"/>
          <w:lang w:eastAsia="vi-VN"/>
        </w:rPr>
        <w:t xml:space="preserve"> </w:t>
      </w:r>
      <w:r w:rsidRPr="00091317" w:rsidR="00FC3C11">
        <w:rPr>
          <w:rStyle w:val="Vănbảnnộidung_"/>
          <w:rFonts w:ascii="Arial" w:hAnsi="Arial" w:cs="Arial"/>
          <w:sz w:val="20"/>
          <w:szCs w:val="20"/>
          <w:highlight w:val="white"/>
          <w:lang w:eastAsia="vi-VN"/>
        </w:rPr>
        <w:t xml:space="preserve">hiểm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“4.</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đến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hồ</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hướng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dẫn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tabs>
          <w:tab w:val="left" w:pos="956"/>
        </w:tabs>
        <w:spacing w:after="120" w:line="240" w:lineRule="auto"/>
        <w:ind w:firstLine="720"/>
        <w:jc w:val="both"/>
        <w:rPr>
          <w:rFonts w:ascii="Arial" w:hAnsi="Arial" w:cs="Arial"/>
          <w:sz w:val="20"/>
          <w:szCs w:val="20"/>
          <w:highlight w:val="white"/>
        </w:rPr>
      </w:pPr>
      <w:bookmarkStart w:id="7" w:name="bookmark7"/>
      <w:r w:rsidRPr="00091317">
        <w:rPr>
          <w:rStyle w:val="Vănbảnnộidung_"/>
          <w:rFonts w:ascii="Arial" w:hAnsi="Arial" w:cs="Arial"/>
          <w:sz w:val="20"/>
          <w:szCs w:val="20"/>
          <w:highlight w:val="white"/>
          <w:lang w:eastAsia="vi-VN"/>
        </w:rPr>
        <w:t xml:space="preserve">a</w:t>
      </w:r>
      <w:bookmarkEnd w:id="7"/>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Người</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hưởng</w:t>
      </w:r>
      <w:r w:rsidRPr="00091317" w:rsidR="00F97686">
        <w:rPr>
          <w:rStyle w:val="Vănbảnnộidung_"/>
          <w:rFonts w:ascii="Arial" w:hAnsi="Arial" w:cs="Arial"/>
          <w:sz w:val="20"/>
          <w:szCs w:val="20"/>
          <w:highlight w:val="white"/>
          <w:u w:color="FF0000"/>
          <w:lang w:eastAsia="vi-VN"/>
        </w:rPr>
        <w:t xml:space="preserve"> </w:t>
      </w:r>
      <w:r w:rsidRPr="00091317" w:rsidR="00FC3C11">
        <w:rPr>
          <w:rStyle w:val="Vănbảnnộidung_"/>
          <w:rFonts w:ascii="Arial" w:hAnsi="Arial" w:cs="Arial"/>
          <w:sz w:val="20"/>
          <w:szCs w:val="20"/>
          <w:highlight w:val="white"/>
          <w:u w:color="FF0000"/>
          <w:lang w:eastAsia="vi-VN"/>
        </w:rPr>
        <w:t xml:space="preserve">chế</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w:t>
      </w:r>
      <w:bookmarkStart w:id="8" w:name="_GoBack"/>
      <w:bookmarkEnd w:id="8"/>
      <w:r w:rsidRPr="00091317">
        <w:rPr>
          <w:rStyle w:val="Vănbảnnộidung_"/>
          <w:rFonts w:ascii="Arial" w:hAnsi="Arial" w:cs="Arial"/>
          <w:sz w:val="20"/>
          <w:szCs w:val="20"/>
          <w:highlight w:val="white"/>
          <w:lang w:eastAsia="vi-VN"/>
        </w:rPr>
        <w:t xml:space="preserve">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hẹn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p>
    <w:p>
      <w:pPr>
        <w:pStyle w:val="Vănbảnnộidung"/>
        <w:tabs>
          <w:tab w:val="left" w:pos="1000"/>
        </w:tabs>
        <w:spacing w:after="120" w:line="240" w:lineRule="auto"/>
        <w:ind w:firstLine="720"/>
        <w:jc w:val="both"/>
        <w:rPr>
          <w:rFonts w:ascii="Arial" w:hAnsi="Arial" w:cs="Arial"/>
          <w:sz w:val="20"/>
          <w:szCs w:val="20"/>
          <w:highlight w:val="white"/>
        </w:rPr>
      </w:pPr>
      <w:bookmarkStart w:id="9" w:name="bookmark8"/>
      <w:r w:rsidRPr="00091317">
        <w:rPr>
          <w:rStyle w:val="Vănbảnnộidung_"/>
          <w:rFonts w:ascii="Arial" w:hAnsi="Arial" w:cs="Arial"/>
          <w:sz w:val="20"/>
          <w:szCs w:val="20"/>
          <w:highlight w:val="white"/>
          <w:lang w:eastAsia="vi-VN"/>
        </w:rPr>
        <w:t xml:space="preserve">b</w:t>
      </w:r>
      <w:bookmarkEnd w:id="9"/>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nhận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thay</w:t>
      </w:r>
      <w:r w:rsidRPr="00091317">
        <w:rPr>
          <w:rStyle w:val="Vănbảnnộidung_"/>
          <w:rFonts w:ascii="Arial" w:hAnsi="Arial" w:cs="Arial"/>
          <w:sz w:val="20"/>
          <w:szCs w:val="20"/>
          <w:highlight w:val="white"/>
          <w:lang w:eastAsia="vi-VN"/>
        </w:rPr>
        <w:t xml:space="preserve">:</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Nếu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hưởng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giấy</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hẹn</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hưởng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hôn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h</w:t>
      </w:r>
      <w:r w:rsidRPr="00091317">
        <w:rPr>
          <w:rStyle w:val="Vănbảnnộidung_"/>
          <w:rFonts w:ascii="Arial" w:hAnsi="Arial" w:cs="Arial"/>
          <w:sz w:val="20"/>
          <w:szCs w:val="20"/>
          <w:highlight w:val="white"/>
          <w:lang w:eastAsia="vi-VN"/>
        </w:rPr>
        <w:t xml:space="preserve">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sidR="00781376">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Nếu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giấy</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hẹn</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hưởng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sidR="00781376">
        <w:rPr>
          <w:rStyle w:val="Vănbảnnộidung_"/>
          <w:rFonts w:ascii="Arial" w:hAnsi="Arial" w:cs="Arial"/>
          <w:sz w:val="20"/>
          <w:szCs w:val="20"/>
          <w:highlight w:val="white"/>
          <w:lang w:eastAsia="vi-VN"/>
        </w:rPr>
        <w:t xml:space="preserve">Giấ</w:t>
      </w:r>
      <w:r w:rsidRPr="00091317">
        <w:rPr>
          <w:rStyle w:val="Vănbảnnộidung_"/>
          <w:rFonts w:ascii="Arial" w:hAnsi="Arial" w:cs="Arial"/>
          <w:sz w:val="20"/>
          <w:szCs w:val="20"/>
          <w:highlight w:val="white"/>
          <w:lang w:eastAsia="vi-VN"/>
        </w:rPr>
        <w:t xml:space="preserve">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hôn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hẹn,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việc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sidR="00781376">
        <w:rPr>
          <w:rStyle w:val="Vănbảnnộidung_"/>
          <w:rFonts w:ascii="Arial" w:hAnsi="Arial" w:cs="Arial"/>
          <w:sz w:val="20"/>
          <w:szCs w:val="20"/>
          <w:highlight w:val="white"/>
          <w:u w:color="FF0000"/>
          <w:lang w:eastAsia="vi-VN"/>
        </w:rPr>
        <w:t xml:space="preserve">thẩm</w:t>
      </w:r>
      <w:r w:rsidRPr="00091317" w:rsidR="00F97686">
        <w:rPr>
          <w:rStyle w:val="Vănbảnnộidung_"/>
          <w:rFonts w:ascii="Arial" w:hAnsi="Arial" w:cs="Arial"/>
          <w:sz w:val="20"/>
          <w:szCs w:val="20"/>
          <w:highlight w:val="white"/>
          <w:u w:color="FF0000"/>
          <w:lang w:eastAsia="vi-VN"/>
        </w:rPr>
        <w:t xml:space="preserve"> </w:t>
      </w:r>
      <w:r w:rsidRPr="00091317" w:rsidR="00781376">
        <w:rPr>
          <w:rStyle w:val="Vănbảnnộidung_"/>
          <w:rFonts w:ascii="Arial" w:hAnsi="Arial" w:cs="Arial"/>
          <w:sz w:val="20"/>
          <w:szCs w:val="20"/>
          <w:highlight w:val="white"/>
          <w:u w:color="FF0000"/>
          <w:lang w:eastAsia="vi-VN"/>
        </w:rPr>
        <w:t xml:space="preserve">quyề</w:t>
      </w:r>
      <w:r w:rsidRPr="00091317">
        <w:rPr>
          <w:rStyle w:val="Vănbảnnộidung_"/>
          <w:rFonts w:ascii="Arial" w:hAnsi="Arial" w:cs="Arial"/>
          <w:sz w:val="20"/>
          <w:szCs w:val="20"/>
          <w:highlight w:val="white"/>
          <w:u w:color="FF0000"/>
          <w:lang w:eastAsia="vi-VN"/>
        </w:rPr>
        <w:t xml:space="preserve">n</w:t>
      </w:r>
      <w:r w:rsidRPr="00091317">
        <w:rPr>
          <w:rStyle w:val="Vănbảnnộidung_"/>
          <w:rFonts w:ascii="Arial" w:hAnsi="Arial" w:cs="Arial"/>
          <w:sz w:val="20"/>
          <w:szCs w:val="20"/>
          <w:highlight w:val="white"/>
          <w:lang w:eastAsia="vi-VN"/>
        </w:rPr>
        <w:t xml:space="preserve">.</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Nếu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nêu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giấy</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hẹn</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sidR="00E47DB5">
        <w:rPr>
          <w:rStyle w:val="Vănbảnnộidung_"/>
          <w:rFonts w:ascii="Arial" w:hAnsi="Arial" w:cs="Arial"/>
          <w:sz w:val="20"/>
          <w:szCs w:val="20"/>
          <w:highlight w:val="white"/>
          <w:u w:color="FF0000"/>
          <w:lang w:eastAsia="vi-VN"/>
        </w:rPr>
        <w:t xml:space="preserve">Chứng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ủy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3.</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điểm</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b</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khoản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điểm</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b</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khoản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điểm</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b</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khoản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3</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6</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116/2016/NĐ-CP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w:t>
      </w:r>
      <w:r w:rsidRPr="00091317">
        <w:rPr>
          <w:rStyle w:val="Vănbảnnộidung_"/>
          <w:rFonts w:ascii="Arial" w:hAnsi="Arial" w:cs="Arial"/>
          <w:b/>
          <w:bCs/>
          <w:sz w:val="20"/>
          <w:szCs w:val="20"/>
          <w:highlight w:val="white"/>
          <w:u w:color="FF0000"/>
          <w:lang w:eastAsia="vi-VN"/>
        </w:rPr>
        <w:t xml:space="preserve">8</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7</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2016</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chính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sách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hỗ</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trợ</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học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sinh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t</w:t>
      </w:r>
      <w:r w:rsidRPr="00091317" w:rsidR="0050478F">
        <w:rPr>
          <w:rStyle w:val="Vănbảnnộidung_"/>
          <w:rFonts w:ascii="Arial" w:hAnsi="Arial" w:cs="Arial"/>
          <w:b/>
          <w:bCs/>
          <w:sz w:val="20"/>
          <w:szCs w:val="20"/>
          <w:highlight w:val="white"/>
          <w:u w:color="FF0000"/>
          <w:lang w:eastAsia="vi-VN"/>
        </w:rPr>
        <w:t xml:space="preserve">rườ</w:t>
      </w:r>
      <w:r w:rsidRPr="00091317">
        <w:rPr>
          <w:rStyle w:val="Vănbảnnộidung_"/>
          <w:rFonts w:ascii="Arial" w:hAnsi="Arial" w:cs="Arial"/>
          <w:b/>
          <w:bCs/>
          <w:sz w:val="20"/>
          <w:szCs w:val="20"/>
          <w:highlight w:val="white"/>
          <w:u w:color="FF0000"/>
          <w:lang w:eastAsia="vi-VN"/>
        </w:rPr>
        <w:t xml:space="preserve">ng</w:t>
      </w:r>
      <w:r w:rsidRPr="00091317" w:rsidR="00F97686">
        <w:rPr>
          <w:rStyle w:val="Vănbảnnộidung_"/>
          <w:rFonts w:ascii="Arial" w:hAnsi="Arial" w:cs="Arial"/>
          <w:b/>
          <w:bCs/>
          <w:sz w:val="20"/>
          <w:szCs w:val="20"/>
          <w:highlight w:val="white"/>
          <w:u w:color="FF0000"/>
          <w:lang w:eastAsia="vi-VN"/>
        </w:rPr>
        <w:t xml:space="preserve"> </w:t>
      </w:r>
      <w:r w:rsidRPr="00091317" w:rsidR="0050478F">
        <w:rPr>
          <w:rStyle w:val="Vănbảnnộidung_"/>
          <w:rFonts w:ascii="Arial" w:hAnsi="Arial" w:cs="Arial"/>
          <w:b/>
          <w:bCs/>
          <w:sz w:val="20"/>
          <w:szCs w:val="20"/>
          <w:highlight w:val="white"/>
          <w:u w:color="FF0000"/>
          <w:lang w:eastAsia="vi-VN"/>
        </w:rPr>
        <w:t xml:space="preserve">phổ</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thông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ở</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xã,</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thôn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đặc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biệt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khó</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khăn</w:t>
      </w:r>
    </w:p>
    <w:p>
      <w:pPr>
        <w:pStyle w:val="Vănbảnnộidung"/>
        <w:tabs>
          <w:tab w:val="left" w:pos="835"/>
        </w:tabs>
        <w:spacing w:after="120" w:line="240" w:lineRule="auto"/>
        <w:ind w:firstLine="720"/>
        <w:jc w:val="both"/>
        <w:rPr>
          <w:rFonts w:ascii="Arial" w:hAnsi="Arial" w:cs="Arial"/>
          <w:sz w:val="20"/>
          <w:szCs w:val="20"/>
          <w:highlight w:val="white"/>
        </w:rPr>
      </w:pPr>
      <w:bookmarkStart w:id="10" w:name="bookmark9"/>
      <w:r w:rsidRPr="00091317">
        <w:rPr>
          <w:rStyle w:val="Vănbảnnộidung_"/>
          <w:rFonts w:ascii="Arial" w:hAnsi="Arial" w:cs="Arial"/>
          <w:sz w:val="20"/>
          <w:szCs w:val="20"/>
          <w:highlight w:val="white"/>
          <w:lang w:eastAsia="vi-VN"/>
        </w:rPr>
        <w:t xml:space="preserve">1</w:t>
      </w:r>
      <w:bookmarkEnd w:id="10"/>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Sửa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đổi</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6</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loại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tabs>
          <w:tab w:val="left" w:pos="880"/>
        </w:tabs>
        <w:spacing w:after="120" w:line="240" w:lineRule="auto"/>
        <w:ind w:firstLine="720"/>
        <w:jc w:val="both"/>
        <w:rPr>
          <w:rFonts w:ascii="Arial" w:hAnsi="Arial" w:cs="Arial"/>
          <w:sz w:val="20"/>
          <w:szCs w:val="20"/>
          <w:highlight w:val="white"/>
        </w:rPr>
      </w:pPr>
      <w:bookmarkStart w:id="11" w:name="bookmark10"/>
      <w:r w:rsidRPr="00091317">
        <w:rPr>
          <w:rStyle w:val="Vănbảnnộidung_"/>
          <w:rFonts w:ascii="Arial" w:hAnsi="Arial" w:cs="Arial"/>
          <w:sz w:val="20"/>
          <w:szCs w:val="20"/>
          <w:highlight w:val="white"/>
          <w:lang w:eastAsia="vi-VN"/>
        </w:rPr>
        <w:t xml:space="preserve">2</w:t>
      </w:r>
      <w:bookmarkEnd w:id="11"/>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Sửa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đổi</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6</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loại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sidR="00214413">
        <w:rPr>
          <w:rStyle w:val="Vănbảnnộidung_"/>
          <w:rFonts w:ascii="Arial" w:hAnsi="Arial" w:cs="Arial"/>
          <w:sz w:val="20"/>
          <w:szCs w:val="20"/>
          <w:highlight w:val="white"/>
          <w:u w:color="FF0000"/>
          <w:lang w:eastAsia="vi-VN"/>
        </w:rPr>
        <w:t xml:space="preserve">tổ ch</w:t>
      </w:r>
      <w:r w:rsidRPr="00091317">
        <w:rPr>
          <w:rStyle w:val="Vănbảnnộidung_"/>
          <w:rFonts w:ascii="Arial" w:hAnsi="Arial" w:cs="Arial"/>
          <w:sz w:val="20"/>
          <w:szCs w:val="20"/>
          <w:highlight w:val="white"/>
          <w:u w:color="FF0000"/>
          <w:lang w:eastAsia="vi-VN"/>
        </w:rPr>
        <w:t xml:space="preserve">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không</w:t>
      </w:r>
      <w:r w:rsidRPr="00091317" w:rsidR="00F97686">
        <w:rPr>
          <w:rStyle w:val="Vănbảnnộidung_"/>
          <w:rFonts w:ascii="Arial" w:hAnsi="Arial" w:cs="Arial"/>
          <w:sz w:val="20"/>
          <w:szCs w:val="20"/>
          <w:highlight w:val="white"/>
          <w:u w:color="FF0000"/>
          <w:lang w:eastAsia="vi-VN"/>
        </w:rPr>
        <w:t xml:space="preserve"> </w:t>
      </w:r>
      <w:r w:rsidRPr="00091317" w:rsidR="00F300D5">
        <w:rPr>
          <w:rStyle w:val="Vănbảnnộidung_"/>
          <w:rFonts w:ascii="Arial" w:hAnsi="Arial" w:cs="Arial"/>
          <w:sz w:val="20"/>
          <w:szCs w:val="20"/>
          <w:highlight w:val="white"/>
          <w:u w:color="FF0000"/>
          <w:lang w:eastAsia="vi-VN"/>
        </w:rPr>
        <w:t xml:space="preserve">th</w:t>
      </w:r>
      <w:r w:rsidRPr="00091317" w:rsidR="00F300D5">
        <w:rPr>
          <w:rStyle w:val="Vănbảnnộidung_"/>
          <w:rFonts w:ascii="Arial" w:hAnsi="Arial" w:cs="Arial"/>
          <w:sz w:val="20"/>
          <w:szCs w:val="20"/>
          <w:highlight w:val="white"/>
          <w:u w:color="FF0000"/>
          <w:lang w:val="en-US" w:eastAsia="vi-VN"/>
        </w:rPr>
        <w:t xml:space="preserve">ể</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tabs>
          <w:tab w:val="left" w:pos="880"/>
        </w:tabs>
        <w:spacing w:after="120" w:line="240" w:lineRule="auto"/>
        <w:ind w:firstLine="720"/>
        <w:jc w:val="both"/>
        <w:rPr>
          <w:rFonts w:ascii="Arial" w:hAnsi="Arial" w:cs="Arial"/>
          <w:sz w:val="20"/>
          <w:szCs w:val="20"/>
          <w:highlight w:val="white"/>
        </w:rPr>
      </w:pPr>
      <w:bookmarkStart w:id="12" w:name="bookmark11"/>
      <w:r w:rsidRPr="00091317">
        <w:rPr>
          <w:rStyle w:val="Vănbảnnộidung_"/>
          <w:rFonts w:ascii="Arial" w:hAnsi="Arial" w:cs="Arial"/>
          <w:sz w:val="20"/>
          <w:szCs w:val="20"/>
          <w:highlight w:val="white"/>
          <w:lang w:eastAsia="vi-VN"/>
        </w:rPr>
        <w:t xml:space="preserve">3</w:t>
      </w:r>
      <w:bookmarkEnd w:id="12"/>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Sửa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đổi</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6</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loại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sidR="00980DD2">
        <w:rPr>
          <w:rStyle w:val="Vănbảnnộidung_"/>
          <w:rFonts w:ascii="Arial" w:hAnsi="Arial" w:cs="Arial"/>
          <w:sz w:val="20"/>
          <w:szCs w:val="20"/>
          <w:highlight w:val="white"/>
          <w:u w:color="FF0000"/>
          <w:lang w:eastAsia="vi-VN"/>
        </w:rPr>
        <w:t xml:space="preserve">tổ</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sidR="007C0588">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spacing w:after="120" w:line="240" w:lineRule="auto"/>
        <w:ind w:firstLine="720"/>
        <w:jc w:val="both"/>
        <w:rPr>
          <w:rStyle w:val="Vănbảnnộidung_"/>
          <w:rFonts w:ascii="Arial" w:hAnsi="Arial" w:cs="Arial"/>
          <w:b/>
          <w:bCs/>
          <w:sz w:val="20"/>
          <w:szCs w:val="20"/>
          <w:highlight w:val="white"/>
          <w:lang w:eastAsia="vi-VN"/>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4.</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105/2020/NĐ-CP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08</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9</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2020</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về</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chính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sách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phát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triển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giáo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dục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mầm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non</w:t>
      </w:r>
      <w:bookmarkStart w:id="13" w:name="bookmark12"/>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1</w:t>
      </w:r>
      <w:bookmarkEnd w:id="13"/>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mẹ</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só</w:t>
      </w:r>
      <w:r w:rsidRPr="00091317">
        <w:rPr>
          <w:rStyle w:val="Vănbảnnộidung_"/>
          <w:rFonts w:ascii="Arial" w:hAnsi="Arial" w:cs="Arial"/>
          <w:sz w:val="20"/>
          <w:szCs w:val="20"/>
          <w:highlight w:val="white"/>
          <w:lang w:eastAsia="vi-VN"/>
        </w:rPr>
        <w:t xml:space="preserve">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nuôi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dưỡng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em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thuộc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tượng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em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mẹ</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sóc,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nuôi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dưỡng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em;</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loại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tabs>
          <w:tab w:val="left" w:pos="908"/>
        </w:tabs>
        <w:spacing w:after="120" w:line="240" w:lineRule="auto"/>
        <w:ind w:firstLine="720"/>
        <w:jc w:val="both"/>
        <w:rPr>
          <w:rFonts w:ascii="Arial" w:hAnsi="Arial" w:cs="Arial"/>
          <w:sz w:val="20"/>
          <w:szCs w:val="20"/>
          <w:highlight w:val="white"/>
        </w:rPr>
      </w:pPr>
      <w:bookmarkStart w:id="14" w:name="bookmark13"/>
      <w:r w:rsidRPr="00091317">
        <w:rPr>
          <w:rStyle w:val="Vănbảnnộidung_"/>
          <w:rFonts w:ascii="Arial" w:hAnsi="Arial" w:cs="Arial"/>
          <w:sz w:val="20"/>
          <w:szCs w:val="20"/>
          <w:highlight w:val="white"/>
          <w:lang w:eastAsia="vi-VN"/>
        </w:rPr>
        <w:t xml:space="preserve">2</w:t>
      </w:r>
      <w:bookmarkEnd w:id="14"/>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8</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kèm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thực).”.</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5.</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Sửa</w:t>
      </w:r>
      <w:r w:rsidRPr="00091317" w:rsidR="00F97686">
        <w:rPr>
          <w:rStyle w:val="Vănbảnnộidung_"/>
          <w:rFonts w:ascii="Arial" w:hAnsi="Arial" w:cs="Arial"/>
          <w:b/>
          <w:bCs/>
          <w:sz w:val="20"/>
          <w:szCs w:val="20"/>
          <w:highlight w:val="white"/>
          <w:u w:color="FF0000"/>
          <w:lang w:eastAsia="vi-VN"/>
        </w:rPr>
        <w:t xml:space="preserve"> </w:t>
      </w:r>
      <w:r w:rsidRPr="00091317" w:rsidR="00702709">
        <w:rPr>
          <w:rStyle w:val="Vănbảnnộidung_"/>
          <w:rFonts w:ascii="Arial" w:hAnsi="Arial" w:cs="Arial"/>
          <w:b/>
          <w:bCs/>
          <w:sz w:val="20"/>
          <w:szCs w:val="20"/>
          <w:highlight w:val="white"/>
          <w:u w:color="FF0000"/>
          <w:lang w:eastAsia="vi-VN"/>
        </w:rPr>
        <w:t xml:space="preserve">đổ</w:t>
      </w:r>
      <w:r w:rsidRPr="00091317">
        <w:rPr>
          <w:rStyle w:val="Vănbảnnộidung_"/>
          <w:rFonts w:ascii="Arial" w:hAnsi="Arial" w:cs="Arial"/>
          <w:b/>
          <w:bCs/>
          <w:sz w:val="20"/>
          <w:szCs w:val="20"/>
          <w:highlight w:val="white"/>
          <w:u w:color="FF0000"/>
          <w:lang w:eastAsia="vi-VN"/>
        </w:rPr>
        <w:t xml:space="preserve">i</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sidR="008911A9">
        <w:rPr>
          <w:rStyle w:val="Vănbảnnộidung_"/>
          <w:rFonts w:ascii="Arial" w:hAnsi="Arial" w:cs="Arial"/>
          <w:b/>
          <w:bCs/>
          <w:sz w:val="20"/>
          <w:szCs w:val="20"/>
          <w:highlight w:val="white"/>
          <w:u w:color="FF0000"/>
          <w:lang w:eastAsia="vi-VN"/>
        </w:rPr>
        <w:t xml:space="preserve">bổ</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sung</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khoản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19</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81/2021/NĐ-CP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27</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8</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2021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về</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cơ</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chế</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lý</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học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phí</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đối</w:t>
      </w:r>
      <w:r w:rsidRPr="00091317" w:rsidR="00F97686">
        <w:rPr>
          <w:rStyle w:val="Vănbảnnộidung_"/>
          <w:rFonts w:ascii="Arial" w:hAnsi="Arial" w:cs="Arial"/>
          <w:b/>
          <w:bCs/>
          <w:sz w:val="20"/>
          <w:szCs w:val="20"/>
          <w:highlight w:val="white"/>
          <w:lang w:eastAsia="vi-VN"/>
        </w:rPr>
        <w:t xml:space="preserve"> </w:t>
      </w:r>
      <w:r w:rsidRPr="00091317" w:rsidR="00D45D66">
        <w:rPr>
          <w:rStyle w:val="Vănbảnnộidung_"/>
          <w:rFonts w:ascii="Arial" w:hAnsi="Arial" w:cs="Arial"/>
          <w:b/>
          <w:bCs/>
          <w:sz w:val="20"/>
          <w:szCs w:val="20"/>
          <w:highlight w:val="white"/>
          <w:lang w:eastAsia="vi-VN"/>
        </w:rPr>
        <w:t xml:space="preserve">vớ</w:t>
      </w:r>
      <w:r w:rsidRPr="00091317">
        <w:rPr>
          <w:rStyle w:val="Vănbảnnộidung_"/>
          <w:rFonts w:ascii="Arial" w:hAnsi="Arial" w:cs="Arial"/>
          <w:b/>
          <w:bCs/>
          <w:sz w:val="20"/>
          <w:szCs w:val="20"/>
          <w:highlight w:val="white"/>
          <w:lang w:eastAsia="vi-VN"/>
        </w:rPr>
        <w:t xml:space="preserve">i</w:t>
      </w:r>
      <w:r w:rsidRPr="00091317" w:rsidR="00F97686">
        <w:rPr>
          <w:rStyle w:val="Vănbảnnộidung_"/>
          <w:rFonts w:ascii="Arial" w:hAnsi="Arial" w:cs="Arial"/>
          <w:b/>
          <w:bCs/>
          <w:sz w:val="20"/>
          <w:szCs w:val="20"/>
          <w:highlight w:val="white"/>
          <w:lang w:eastAsia="vi-VN"/>
        </w:rPr>
        <w:t xml:space="preserve"> </w:t>
      </w:r>
      <w:r w:rsidRPr="00091317" w:rsidR="00D45D66">
        <w:rPr>
          <w:rStyle w:val="Vănbảnnộidung_"/>
          <w:rFonts w:ascii="Arial" w:hAnsi="Arial" w:cs="Arial"/>
          <w:b/>
          <w:bCs/>
          <w:sz w:val="20"/>
          <w:szCs w:val="20"/>
          <w:highlight w:val="white"/>
          <w:lang w:eastAsia="vi-VN"/>
        </w:rPr>
        <w:t xml:space="preserve">cơ</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sở</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giáo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dục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thuộc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hệ</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thống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giáo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dục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quốc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dân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chính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sách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miễn,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giảm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học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phí,</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hỗ</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trợ</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phí</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học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tập;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giá</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dịch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vụ</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trong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lĩnh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vực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giáo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dục,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đào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tạo</w:t>
      </w:r>
    </w:p>
    <w:p>
      <w:pPr>
        <w:pStyle w:val="Vănbảnnộidung"/>
        <w:tabs>
          <w:tab w:val="left" w:pos="893"/>
        </w:tabs>
        <w:spacing w:after="120" w:line="240" w:lineRule="auto"/>
        <w:ind w:firstLine="720"/>
        <w:jc w:val="both"/>
        <w:rPr>
          <w:rFonts w:ascii="Arial" w:hAnsi="Arial" w:cs="Arial"/>
          <w:sz w:val="20"/>
          <w:szCs w:val="20"/>
          <w:highlight w:val="white"/>
        </w:rPr>
      </w:pPr>
      <w:bookmarkStart w:id="15" w:name="bookmark14"/>
      <w:r w:rsidRPr="00091317">
        <w:rPr>
          <w:rStyle w:val="Vănbảnnộidung_"/>
          <w:rFonts w:ascii="Arial" w:hAnsi="Arial" w:cs="Arial"/>
          <w:sz w:val="20"/>
          <w:szCs w:val="20"/>
          <w:highlight w:val="white"/>
          <w:lang w:eastAsia="vi-VN"/>
        </w:rPr>
        <w:t xml:space="preserve">1</w:t>
      </w:r>
      <w:bookmarkEnd w:id="15"/>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w:t>
      </w:r>
      <w:r w:rsidRPr="00091317">
        <w:rPr>
          <w:rStyle w:val="Vănbảnnộidung_"/>
          <w:rFonts w:ascii="Arial" w:hAnsi="Arial" w:cs="Arial"/>
          <w:sz w:val="20"/>
          <w:szCs w:val="20"/>
          <w:highlight w:val="white"/>
          <w:u w:color="FF0000"/>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việc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1</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sidR="00977DD0">
        <w:rPr>
          <w:rStyle w:val="Vănbảnnộidung_"/>
          <w:rFonts w:ascii="Arial" w:hAnsi="Arial" w:cs="Arial"/>
          <w:sz w:val="20"/>
          <w:szCs w:val="20"/>
          <w:highlight w:val="white"/>
          <w:lang w:eastAsia="vi-VN"/>
        </w:rPr>
        <w:t xml:space="preserve">hợ</w:t>
      </w:r>
      <w:r w:rsidRPr="00091317">
        <w:rPr>
          <w:rStyle w:val="Vănbảnnộidung_"/>
          <w:rFonts w:ascii="Arial" w:hAnsi="Arial" w:cs="Arial"/>
          <w:sz w:val="20"/>
          <w:szCs w:val="20"/>
          <w:highlight w:val="white"/>
          <w:lang w:eastAsia="vi-VN"/>
        </w:rPr>
        <w:t xml:space="preserve">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tabs>
          <w:tab w:val="left" w:pos="881"/>
        </w:tabs>
        <w:spacing w:after="120" w:line="240" w:lineRule="auto"/>
        <w:ind w:firstLine="720"/>
        <w:jc w:val="both"/>
        <w:rPr>
          <w:rFonts w:ascii="Arial" w:hAnsi="Arial" w:cs="Arial"/>
          <w:sz w:val="20"/>
          <w:szCs w:val="20"/>
          <w:highlight w:val="white"/>
        </w:rPr>
      </w:pPr>
      <w:bookmarkStart w:id="16" w:name="bookmark15"/>
      <w:r w:rsidRPr="00091317">
        <w:rPr>
          <w:rStyle w:val="Vănbảnnộidung_"/>
          <w:rFonts w:ascii="Arial" w:hAnsi="Arial" w:cs="Arial"/>
          <w:sz w:val="20"/>
          <w:szCs w:val="20"/>
          <w:highlight w:val="white"/>
          <w:lang w:eastAsia="vi-VN"/>
        </w:rPr>
        <w:t xml:space="preserve">2</w:t>
      </w:r>
      <w:bookmarkEnd w:id="16"/>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19</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học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có</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thẻ</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việc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đào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Phòng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Đào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Đào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Phòng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động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Phòng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Tài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Tài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mẹ</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em,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học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6.</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sidR="008911A9">
        <w:rPr>
          <w:rStyle w:val="Vănbảnnộidung_"/>
          <w:rFonts w:ascii="Arial" w:hAnsi="Arial" w:cs="Arial"/>
          <w:b/>
          <w:bCs/>
          <w:sz w:val="20"/>
          <w:szCs w:val="20"/>
          <w:highlight w:val="white"/>
          <w:u w:color="FF0000"/>
          <w:lang w:eastAsia="vi-VN"/>
        </w:rPr>
        <w:t xml:space="preserve">bổ</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sung</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điểm</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b</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khoản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7</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168/2016/NĐ-CP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27</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tháng</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1</w:t>
      </w:r>
      <w:r w:rsidRPr="00091317">
        <w:rPr>
          <w:rStyle w:val="Vănbảnnộidung_"/>
          <w:rFonts w:ascii="Arial" w:hAnsi="Arial" w:cs="Arial"/>
          <w:b/>
          <w:bCs/>
          <w:sz w:val="20"/>
          <w:szCs w:val="20"/>
          <w:highlight w:val="white"/>
          <w:lang w:eastAsia="vi-VN"/>
        </w:rPr>
        <w:t xml:space="preserve">2</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2016</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về</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khoán</w:t>
      </w:r>
      <w:r w:rsidRPr="00091317" w:rsidR="00F97686">
        <w:rPr>
          <w:rStyle w:val="Vănbảnnộidung_"/>
          <w:rFonts w:ascii="Arial" w:hAnsi="Arial" w:cs="Arial"/>
          <w:b/>
          <w:bCs/>
          <w:sz w:val="20"/>
          <w:szCs w:val="20"/>
          <w:highlight w:val="white"/>
          <w:u w:color="FF0000"/>
          <w:lang w:eastAsia="vi-VN"/>
        </w:rPr>
        <w:t xml:space="preserve"> </w:t>
      </w:r>
      <w:r w:rsidRPr="00091317" w:rsidR="00B31455">
        <w:rPr>
          <w:rStyle w:val="Vănbảnnộidung_"/>
          <w:rFonts w:ascii="Arial" w:hAnsi="Arial" w:cs="Arial"/>
          <w:b/>
          <w:bCs/>
          <w:sz w:val="20"/>
          <w:szCs w:val="20"/>
          <w:highlight w:val="white"/>
          <w:u w:color="FF0000"/>
          <w:lang w:eastAsia="vi-VN"/>
        </w:rPr>
        <w:t xml:space="preserve">rừ</w:t>
      </w:r>
      <w:r w:rsidRPr="00091317">
        <w:rPr>
          <w:rStyle w:val="Vănbảnnộidung_"/>
          <w:rFonts w:ascii="Arial" w:hAnsi="Arial" w:cs="Arial"/>
          <w:b/>
          <w:bCs/>
          <w:sz w:val="20"/>
          <w:szCs w:val="20"/>
          <w:highlight w:val="white"/>
          <w:u w:color="FF0000"/>
          <w:lang w:eastAsia="vi-VN"/>
        </w:rPr>
        <w:t xml:space="preserve">ng</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sidR="00B31455">
        <w:rPr>
          <w:rStyle w:val="Vănbảnnộidung_"/>
          <w:rFonts w:ascii="Arial" w:hAnsi="Arial" w:cs="Arial"/>
          <w:b/>
          <w:bCs/>
          <w:sz w:val="20"/>
          <w:szCs w:val="20"/>
          <w:highlight w:val="white"/>
          <w:u w:color="FF0000"/>
          <w:lang w:eastAsia="vi-VN"/>
        </w:rPr>
        <w:t xml:space="preserve">vườ</w:t>
      </w:r>
      <w:r w:rsidRPr="00091317">
        <w:rPr>
          <w:rStyle w:val="Vănbảnnộidung_"/>
          <w:rFonts w:ascii="Arial" w:hAnsi="Arial" w:cs="Arial"/>
          <w:b/>
          <w:bCs/>
          <w:sz w:val="20"/>
          <w:szCs w:val="20"/>
          <w:highlight w:val="white"/>
          <w:u w:color="FF0000"/>
          <w:lang w:eastAsia="vi-VN"/>
        </w:rPr>
        <w:t xml:space="preserve">n</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cây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diện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tích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mặt</w:t>
      </w:r>
      <w:r w:rsidRPr="00091317" w:rsidR="00F97686">
        <w:rPr>
          <w:rStyle w:val="Vănbảnnộidung_"/>
          <w:rFonts w:ascii="Arial" w:hAnsi="Arial" w:cs="Arial"/>
          <w:b/>
          <w:bCs/>
          <w:sz w:val="20"/>
          <w:szCs w:val="20"/>
          <w:highlight w:val="white"/>
          <w:u w:color="FF0000"/>
          <w:lang w:eastAsia="vi-VN"/>
        </w:rPr>
        <w:t xml:space="preserve"> </w:t>
      </w:r>
      <w:r w:rsidRPr="00091317" w:rsidR="004F4B2D">
        <w:rPr>
          <w:rStyle w:val="Vănbảnnộidung_"/>
          <w:rFonts w:ascii="Arial" w:hAnsi="Arial" w:cs="Arial"/>
          <w:b/>
          <w:bCs/>
          <w:sz w:val="20"/>
          <w:szCs w:val="20"/>
          <w:highlight w:val="white"/>
          <w:u w:color="FF0000"/>
          <w:lang w:eastAsia="vi-VN"/>
        </w:rPr>
        <w:t xml:space="preserve">nướ</w:t>
      </w:r>
      <w:r w:rsidRPr="00091317">
        <w:rPr>
          <w:rStyle w:val="Vănbảnnộidung_"/>
          <w:rFonts w:ascii="Arial" w:hAnsi="Arial" w:cs="Arial"/>
          <w:b/>
          <w:bCs/>
          <w:sz w:val="20"/>
          <w:szCs w:val="20"/>
          <w:highlight w:val="white"/>
          <w:u w:color="FF0000"/>
          <w:lang w:eastAsia="vi-VN"/>
        </w:rPr>
        <w:t xml:space="preserve">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trong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các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Ban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lý</w:t>
      </w:r>
      <w:r w:rsidRPr="00091317" w:rsidR="00F97686">
        <w:rPr>
          <w:rStyle w:val="Vănbảnnộidung_"/>
          <w:rFonts w:ascii="Arial" w:hAnsi="Arial" w:cs="Arial"/>
          <w:b/>
          <w:bCs/>
          <w:sz w:val="20"/>
          <w:szCs w:val="20"/>
          <w:highlight w:val="white"/>
          <w:lang w:eastAsia="vi-VN"/>
        </w:rPr>
        <w:t xml:space="preserve"> </w:t>
      </w:r>
      <w:r w:rsidRPr="00091317" w:rsidR="00B31455">
        <w:rPr>
          <w:rStyle w:val="Vănbảnnộidung_"/>
          <w:rFonts w:ascii="Arial" w:hAnsi="Arial" w:cs="Arial"/>
          <w:b/>
          <w:bCs/>
          <w:sz w:val="20"/>
          <w:szCs w:val="20"/>
          <w:highlight w:val="white"/>
          <w:lang w:eastAsia="vi-VN"/>
        </w:rPr>
        <w:t xml:space="preserve">rừ</w:t>
      </w:r>
      <w:r w:rsidRPr="00091317">
        <w:rPr>
          <w:rStyle w:val="Vănbảnnộidung_"/>
          <w:rFonts w:ascii="Arial" w:hAnsi="Arial" w:cs="Arial"/>
          <w:b/>
          <w:bCs/>
          <w:sz w:val="20"/>
          <w:szCs w:val="20"/>
          <w:highlight w:val="white"/>
          <w:lang w:eastAsia="vi-VN"/>
        </w:rPr>
        <w:t xml:space="preserve">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đặc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dụng,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rừng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phòng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hộ</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Công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trách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nhiệm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hữu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hạn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thành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viên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nông,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lâm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nghiệp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Nhà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nước</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Hồ</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sơ</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nhận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khoán</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khoán: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val="en-US"/>
        </w:rPr>
        <w:t xml:space="preserve">Mẫu</w:t>
      </w:r>
      <w:r w:rsidRPr="00091317" w:rsidR="00F97686">
        <w:rPr>
          <w:rStyle w:val="Vănbảnnộidung_"/>
          <w:rFonts w:ascii="Arial" w:hAnsi="Arial" w:cs="Arial"/>
          <w:sz w:val="20"/>
          <w:szCs w:val="20"/>
          <w:highlight w:val="white"/>
          <w:lang w:val="en-US"/>
        </w:rPr>
        <w:t xml:space="preserve"> </w:t>
      </w:r>
      <w:r w:rsidRPr="00091317" w:rsidR="00036BFF">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02;</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cộng</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đồng</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thôn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sidR="008911A9">
        <w:rPr>
          <w:rStyle w:val="Vănbảnnộidung_"/>
          <w:rFonts w:ascii="Arial" w:hAnsi="Arial" w:cs="Arial"/>
          <w:sz w:val="20"/>
          <w:szCs w:val="20"/>
          <w:highlight w:val="white"/>
          <w:lang w:eastAsia="vi-VN"/>
        </w:rPr>
        <w:t xml:space="preserve">Mẫu</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03.</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u w:color="FF0000"/>
          <w:lang w:eastAsia="vi-VN"/>
        </w:rPr>
        <w:t xml:space="preserve">Biên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họp</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thôn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cộng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Gồm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thống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nhận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khoán</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đồng.</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nghè</w:t>
      </w:r>
      <w:r w:rsidRPr="00091317">
        <w:rPr>
          <w:rStyle w:val="Vănbảnnộidung_"/>
          <w:rFonts w:ascii="Arial" w:hAnsi="Arial" w:cs="Arial"/>
          <w:sz w:val="20"/>
          <w:szCs w:val="20"/>
          <w:highlight w:val="white"/>
          <w:lang w:eastAsia="vi-VN"/>
        </w:rPr>
        <w:t xml:space="preserv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hộ</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cận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nghèo</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cộng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thôn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gồm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sách.”.</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7.</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khoản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3</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100/2015/NĐ-CP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10</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2015</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về</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phát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triển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lý</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nhà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ở</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xã</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hội</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tê</w:t>
      </w:r>
      <w:r w:rsidRPr="00091317">
        <w:rPr>
          <w:rStyle w:val="Vănbảnnộidung_"/>
          <w:rFonts w:ascii="Arial" w:hAnsi="Arial" w:cs="Arial"/>
          <w:sz w:val="20"/>
          <w:szCs w:val="20"/>
          <w:highlight w:val="white"/>
          <w:lang w:eastAsia="vi-VN"/>
        </w:rPr>
        <w:t xml:space="preserve">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cùng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cập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8.</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Sửa</w:t>
      </w:r>
      <w:r w:rsidRPr="00091317" w:rsidR="00F97686">
        <w:rPr>
          <w:rStyle w:val="Vănbảnnộidung_"/>
          <w:rFonts w:ascii="Arial" w:hAnsi="Arial" w:cs="Arial"/>
          <w:b/>
          <w:bCs/>
          <w:sz w:val="20"/>
          <w:szCs w:val="20"/>
          <w:highlight w:val="white"/>
          <w:u w:color="FF0000"/>
          <w:lang w:eastAsia="vi-VN"/>
        </w:rPr>
        <w:t xml:space="preserve"> </w:t>
      </w:r>
      <w:r w:rsidRPr="00091317" w:rsidR="00702709">
        <w:rPr>
          <w:rStyle w:val="Vănbảnnộidung_"/>
          <w:rFonts w:ascii="Arial" w:hAnsi="Arial" w:cs="Arial"/>
          <w:b/>
          <w:bCs/>
          <w:sz w:val="20"/>
          <w:szCs w:val="20"/>
          <w:highlight w:val="white"/>
          <w:u w:color="FF0000"/>
          <w:lang w:eastAsia="vi-VN"/>
        </w:rPr>
        <w:t xml:space="preserve">đổ</w:t>
      </w:r>
      <w:r w:rsidRPr="00091317">
        <w:rPr>
          <w:rStyle w:val="Vănbảnnộidung_"/>
          <w:rFonts w:ascii="Arial" w:hAnsi="Arial" w:cs="Arial"/>
          <w:b/>
          <w:bCs/>
          <w:sz w:val="20"/>
          <w:szCs w:val="20"/>
          <w:highlight w:val="white"/>
          <w:u w:color="FF0000"/>
          <w:lang w:eastAsia="vi-VN"/>
        </w:rPr>
        <w:t xml:space="preserve">i</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val="en-US"/>
        </w:rPr>
        <w:t xml:space="preserve">137/2013/</w:t>
      </w:r>
      <w:r w:rsidRPr="00091317" w:rsidR="004F4B2D">
        <w:rPr>
          <w:rStyle w:val="Vănbảnnộidung_"/>
          <w:rFonts w:ascii="Arial" w:hAnsi="Arial" w:cs="Arial"/>
          <w:b/>
          <w:bCs/>
          <w:sz w:val="20"/>
          <w:szCs w:val="20"/>
          <w:highlight w:val="white"/>
          <w:u w:color="FF0000"/>
          <w:lang w:val="en-US"/>
        </w:rPr>
        <w:t xml:space="preserve">NĐ</w:t>
      </w:r>
      <w:r w:rsidRPr="00091317">
        <w:rPr>
          <w:rStyle w:val="Vănbảnnộidung_"/>
          <w:rFonts w:ascii="Arial" w:hAnsi="Arial" w:cs="Arial"/>
          <w:b/>
          <w:bCs/>
          <w:sz w:val="20"/>
          <w:szCs w:val="20"/>
          <w:highlight w:val="white"/>
          <w:u w:color="FF0000"/>
          <w:lang w:val="en-US"/>
        </w:rPr>
        <w:t xml:space="preserve">-</w:t>
      </w:r>
      <w:r w:rsidRPr="00091317">
        <w:rPr>
          <w:rStyle w:val="Vănbảnnộidung_"/>
          <w:rFonts w:ascii="Arial" w:hAnsi="Arial" w:cs="Arial"/>
          <w:b/>
          <w:bCs/>
          <w:sz w:val="20"/>
          <w:szCs w:val="20"/>
          <w:highlight w:val="white"/>
          <w:lang w:val="en-US"/>
        </w:rPr>
        <w:t xml:space="preserve">CP</w:t>
      </w:r>
      <w:r w:rsidRPr="00091317" w:rsidR="00F97686">
        <w:rPr>
          <w:rStyle w:val="Vănbảnnộidung_"/>
          <w:rFonts w:ascii="Arial" w:hAnsi="Arial" w:cs="Arial"/>
          <w:b/>
          <w:bCs/>
          <w:sz w:val="20"/>
          <w:szCs w:val="20"/>
          <w:highlight w:val="white"/>
          <w:lang w:val="en-US"/>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10</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2013</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tiết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hành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sidR="00D45D66">
        <w:rPr>
          <w:rStyle w:val="Vănbảnnộidung_"/>
          <w:rFonts w:ascii="Arial" w:hAnsi="Arial" w:cs="Arial"/>
          <w:b/>
          <w:bCs/>
          <w:sz w:val="20"/>
          <w:szCs w:val="20"/>
          <w:highlight w:val="white"/>
          <w:lang w:val="en-US"/>
        </w:rPr>
        <w:t xml:space="preserve">số</w:t>
      </w:r>
      <w:r w:rsidRPr="00091317" w:rsidR="00F97686">
        <w:rPr>
          <w:rStyle w:val="Vănbảnnộidung_"/>
          <w:rFonts w:ascii="Arial" w:hAnsi="Arial" w:cs="Arial"/>
          <w:b/>
          <w:bCs/>
          <w:sz w:val="20"/>
          <w:szCs w:val="20"/>
          <w:highlight w:val="white"/>
          <w:lang w:val="en-US"/>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Luật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Điện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lực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Luật</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sửa</w:t>
      </w:r>
      <w:r w:rsidRPr="00091317" w:rsidR="00F97686">
        <w:rPr>
          <w:rStyle w:val="Vănbảnnộidung_"/>
          <w:rFonts w:ascii="Arial" w:hAnsi="Arial" w:cs="Arial"/>
          <w:b/>
          <w:bCs/>
          <w:sz w:val="20"/>
          <w:szCs w:val="20"/>
          <w:highlight w:val="white"/>
          <w:u w:color="FF0000"/>
          <w:lang w:eastAsia="vi-VN"/>
        </w:rPr>
        <w:t xml:space="preserve"> </w:t>
      </w:r>
      <w:r w:rsidRPr="00091317" w:rsidR="004F4B2D">
        <w:rPr>
          <w:rStyle w:val="Vănbảnnộidung_"/>
          <w:rFonts w:ascii="Arial" w:hAnsi="Arial" w:cs="Arial"/>
          <w:b/>
          <w:bCs/>
          <w:sz w:val="20"/>
          <w:szCs w:val="20"/>
          <w:highlight w:val="white"/>
          <w:u w:color="FF0000"/>
          <w:lang w:eastAsia="vi-VN"/>
        </w:rPr>
        <w:t xml:space="preserve">đổ</w:t>
      </w:r>
      <w:r w:rsidRPr="00091317">
        <w:rPr>
          <w:rStyle w:val="Vănbảnnộidung_"/>
          <w:rFonts w:ascii="Arial" w:hAnsi="Arial" w:cs="Arial"/>
          <w:b/>
          <w:bCs/>
          <w:sz w:val="20"/>
          <w:szCs w:val="20"/>
          <w:highlight w:val="white"/>
          <w:u w:color="FF0000"/>
          <w:lang w:eastAsia="vi-VN"/>
        </w:rPr>
        <w:t xml:space="preserve">i</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Luật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Điện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lực</w:t>
      </w:r>
    </w:p>
    <w:p>
      <w:pPr>
        <w:pStyle w:val="Vănbảnnộidung"/>
        <w:tabs>
          <w:tab w:val="left" w:pos="935"/>
        </w:tabs>
        <w:spacing w:after="120" w:line="240" w:lineRule="auto"/>
        <w:ind w:firstLine="720"/>
        <w:jc w:val="both"/>
        <w:rPr>
          <w:rFonts w:ascii="Arial" w:hAnsi="Arial" w:cs="Arial"/>
          <w:sz w:val="20"/>
          <w:szCs w:val="20"/>
          <w:highlight w:val="white"/>
        </w:rPr>
      </w:pPr>
      <w:bookmarkStart w:id="17" w:name="bookmark16"/>
      <w:r w:rsidRPr="00091317">
        <w:rPr>
          <w:rStyle w:val="Vănbảnnộidung_"/>
          <w:rFonts w:ascii="Arial" w:hAnsi="Arial" w:cs="Arial"/>
          <w:sz w:val="20"/>
          <w:szCs w:val="20"/>
          <w:highlight w:val="white"/>
          <w:lang w:eastAsia="vi-VN"/>
        </w:rPr>
        <w:t xml:space="preserve">1</w:t>
      </w:r>
      <w:bookmarkEnd w:id="17"/>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sự</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địa</w:t>
      </w:r>
      <w:r w:rsidRPr="00091317" w:rsidR="00F97686">
        <w:rPr>
          <w:rStyle w:val="Vănbảnnộidung_"/>
          <w:rFonts w:ascii="Arial" w:hAnsi="Arial" w:cs="Arial"/>
          <w:sz w:val="20"/>
          <w:szCs w:val="20"/>
          <w:highlight w:val="white"/>
          <w:u w:color="FF0000"/>
          <w:lang w:eastAsia="vi-VN"/>
        </w:rPr>
        <w:t xml:space="preserve"> </w:t>
      </w:r>
      <w:r w:rsidRPr="00091317" w:rsidR="00E77D91">
        <w:rPr>
          <w:rStyle w:val="Vănbảnnộidung_"/>
          <w:rFonts w:ascii="Arial" w:hAnsi="Arial" w:cs="Arial"/>
          <w:sz w:val="20"/>
          <w:szCs w:val="20"/>
          <w:highlight w:val="white"/>
          <w:u w:color="FF0000"/>
          <w:lang w:eastAsia="vi-VN"/>
        </w:rPr>
        <w:t xml:space="preserve">điể</w:t>
      </w:r>
      <w:r w:rsidRPr="00091317">
        <w:rPr>
          <w:rStyle w:val="Vănbảnnộidung_"/>
          <w:rFonts w:ascii="Arial" w:hAnsi="Arial" w:cs="Arial"/>
          <w:sz w:val="20"/>
          <w:szCs w:val="20"/>
          <w:highlight w:val="white"/>
          <w:u w:color="FF0000"/>
          <w:lang w:eastAsia="vi-VN"/>
        </w:rPr>
        <w:t xml:space="preserve">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hữu,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địa</w:t>
      </w:r>
      <w:r w:rsidRPr="00091317" w:rsidR="00F97686">
        <w:rPr>
          <w:rStyle w:val="Vănbảnnộidung_"/>
          <w:rFonts w:ascii="Arial" w:hAnsi="Arial" w:cs="Arial"/>
          <w:sz w:val="20"/>
          <w:szCs w:val="20"/>
          <w:highlight w:val="white"/>
          <w:u w:color="FF0000"/>
          <w:lang w:eastAsia="vi-VN"/>
        </w:rPr>
        <w:t xml:space="preserve"> </w:t>
      </w:r>
      <w:r w:rsidRPr="00091317" w:rsidR="00E77D91">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p>
    <w:p>
      <w:pPr>
        <w:pStyle w:val="Vănbảnnộidung"/>
        <w:tabs>
          <w:tab w:val="left" w:pos="964"/>
        </w:tabs>
        <w:spacing w:after="120" w:line="240" w:lineRule="auto"/>
        <w:ind w:firstLine="720"/>
        <w:jc w:val="both"/>
        <w:rPr>
          <w:rFonts w:ascii="Arial" w:hAnsi="Arial" w:cs="Arial"/>
          <w:sz w:val="20"/>
          <w:szCs w:val="20"/>
          <w:highlight w:val="white"/>
        </w:rPr>
      </w:pPr>
      <w:bookmarkStart w:id="18" w:name="bookmark17"/>
      <w:r w:rsidRPr="00091317">
        <w:rPr>
          <w:rStyle w:val="Vănbảnnộidung_"/>
          <w:rFonts w:ascii="Arial" w:hAnsi="Arial" w:cs="Arial"/>
          <w:sz w:val="20"/>
          <w:szCs w:val="20"/>
          <w:highlight w:val="white"/>
          <w:lang w:eastAsia="vi-VN"/>
        </w:rPr>
        <w:t xml:space="preserve">2</w:t>
      </w:r>
      <w:bookmarkEnd w:id="18"/>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sidR="00D45D66">
        <w:rPr>
          <w:rStyle w:val="Vănbảnnộidung_"/>
          <w:rFonts w:ascii="Arial" w:hAnsi="Arial" w:cs="Arial"/>
          <w:sz w:val="20"/>
          <w:szCs w:val="20"/>
          <w:highlight w:val="white"/>
          <w:u w:color="FF0000"/>
          <w:lang w:eastAsia="vi-VN"/>
        </w:rPr>
        <w:t xml:space="preserve">Bổ sung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sidR="00D45D66">
        <w:rPr>
          <w:rStyle w:val="Vănbảnnộidung_"/>
          <w:rFonts w:ascii="Arial" w:hAnsi="Arial" w:cs="Arial"/>
          <w:sz w:val="20"/>
          <w:szCs w:val="20"/>
          <w:highlight w:val="white"/>
          <w:lang w:eastAsia="vi-VN"/>
        </w:rPr>
        <w:t xml:space="preserve">1</w:t>
      </w:r>
      <w:r w:rsidRPr="00091317">
        <w:rPr>
          <w:rStyle w:val="Vănbảnnộidung_"/>
          <w:rFonts w:ascii="Arial" w:hAnsi="Arial" w:cs="Arial"/>
          <w:sz w:val="20"/>
          <w:szCs w:val="20"/>
          <w:highlight w:val="white"/>
          <w:lang w:eastAsia="vi-VN"/>
        </w:rPr>
        <w:t xml:space="preserve">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“1</w:t>
      </w:r>
      <w:r w:rsidRPr="00091317" w:rsidR="00036BFF">
        <w:rPr>
          <w:rStyle w:val="Vănbảnnộidung_"/>
          <w:rFonts w:ascii="Arial" w:hAnsi="Arial" w:cs="Arial"/>
          <w:sz w:val="20"/>
          <w:szCs w:val="20"/>
          <w:highlight w:val="white"/>
          <w:lang w:eastAsia="vi-VN"/>
        </w:rPr>
        <w:t xml:space="preserve">a.</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Hồ</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sơ</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phục</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vụ</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mục</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đích</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hoạt</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bên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u w:color="FF0000"/>
          <w:lang w:eastAsia="vi-VN"/>
        </w:rPr>
        <w:t xml:space="preserve">điện</w:t>
      </w:r>
      <w:r w:rsidRPr="00091317" w:rsidR="00F97686">
        <w:rPr>
          <w:rStyle w:val="Vănbảnnộidung_"/>
          <w:rFonts w:ascii="Arial" w:hAnsi="Arial" w:cs="Arial"/>
          <w:sz w:val="20"/>
          <w:szCs w:val="20"/>
          <w:highlight w:val="white"/>
          <w:u w:color="FF0000"/>
          <w:lang w:eastAsia="vi-VN"/>
        </w:rPr>
        <w:t xml:space="preserve"> </w:t>
      </w:r>
      <w:r w:rsidRPr="00091317" w:rsidR="00036BFF">
        <w:rPr>
          <w:rStyle w:val="Vănbảnnộidung_"/>
          <w:rFonts w:ascii="Arial" w:hAnsi="Arial" w:cs="Arial"/>
          <w:sz w:val="20"/>
          <w:szCs w:val="20"/>
          <w:highlight w:val="white"/>
          <w:u w:color="FF0000"/>
          <w:lang w:eastAsia="vi-VN"/>
        </w:rPr>
        <w:t xml:space="preserve">dạng</w:t>
      </w:r>
      <w:r w:rsidRPr="00091317" w:rsidR="00F97686">
        <w:rPr>
          <w:rStyle w:val="Vănbảnnộidung_"/>
          <w:rFonts w:ascii="Arial" w:hAnsi="Arial" w:cs="Arial"/>
          <w:sz w:val="20"/>
          <w:szCs w:val="20"/>
          <w:highlight w:val="white"/>
          <w:u w:color="FF0000"/>
          <w:lang w:eastAsia="vi-VN"/>
        </w:rPr>
        <w:t xml:space="preserve"> </w:t>
      </w:r>
      <w:r w:rsidRPr="00091317" w:rsidR="00036BFF">
        <w:rPr>
          <w:rStyle w:val="Vănbảnnộidung_"/>
          <w:rFonts w:ascii="Arial" w:hAnsi="Arial" w:cs="Arial"/>
          <w:sz w:val="20"/>
          <w:szCs w:val="20"/>
          <w:highlight w:val="white"/>
          <w:u w:color="FF0000"/>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tử</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bao</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gồm: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tài</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sidR="00036BFF">
        <w:rPr>
          <w:rStyle w:val="Vănbảnnộidung_"/>
          <w:rFonts w:ascii="Arial" w:hAnsi="Arial" w:cs="Arial"/>
          <w:sz w:val="20"/>
          <w:szCs w:val="20"/>
          <w:highlight w:val="white"/>
          <w:lang w:eastAsia="vi-VN"/>
        </w:rPr>
        <w:t xml:space="preserve">sau:</w:t>
      </w:r>
    </w:p>
    <w:p>
      <w:pPr>
        <w:pStyle w:val="Vănbảnnộidung"/>
        <w:tabs>
          <w:tab w:val="left" w:pos="935"/>
        </w:tabs>
        <w:spacing w:after="120" w:line="240" w:lineRule="auto"/>
        <w:ind w:firstLine="720"/>
        <w:jc w:val="both"/>
        <w:rPr>
          <w:rFonts w:ascii="Arial" w:hAnsi="Arial" w:cs="Arial"/>
          <w:sz w:val="20"/>
          <w:szCs w:val="20"/>
          <w:highlight w:val="white"/>
        </w:rPr>
      </w:pPr>
      <w:bookmarkStart w:id="19" w:name="bookmark18"/>
      <w:r w:rsidRPr="00091317">
        <w:rPr>
          <w:rStyle w:val="Vănbảnnộidung_"/>
          <w:rFonts w:ascii="Arial" w:hAnsi="Arial" w:cs="Arial"/>
          <w:sz w:val="20"/>
          <w:szCs w:val="20"/>
          <w:highlight w:val="white"/>
          <w:lang w:eastAsia="vi-VN"/>
        </w:rPr>
        <w:t xml:space="preserve">a</w:t>
      </w:r>
      <w:bookmarkEnd w:id="19"/>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địa</w:t>
      </w:r>
      <w:r w:rsidRPr="00091317" w:rsidR="00F97686">
        <w:rPr>
          <w:rStyle w:val="Vănbảnnộidung_"/>
          <w:rFonts w:ascii="Arial" w:hAnsi="Arial" w:cs="Arial"/>
          <w:sz w:val="20"/>
          <w:szCs w:val="20"/>
          <w:highlight w:val="white"/>
          <w:u w:color="FF0000"/>
          <w:lang w:eastAsia="vi-VN"/>
        </w:rPr>
        <w:t xml:space="preserve"> </w:t>
      </w:r>
      <w:r w:rsidRPr="00091317" w:rsidR="00E77D91">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chỉ</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đồng.</w:t>
      </w:r>
    </w:p>
    <w:p>
      <w:pPr>
        <w:pStyle w:val="Vănbảnnộidung"/>
        <w:tabs>
          <w:tab w:val="left" w:pos="953"/>
        </w:tabs>
        <w:spacing w:after="120" w:line="240" w:lineRule="auto"/>
        <w:ind w:firstLine="720"/>
        <w:jc w:val="both"/>
        <w:rPr>
          <w:rFonts w:ascii="Arial" w:hAnsi="Arial" w:cs="Arial"/>
          <w:sz w:val="20"/>
          <w:szCs w:val="20"/>
          <w:highlight w:val="white"/>
        </w:rPr>
      </w:pPr>
      <w:bookmarkStart w:id="20" w:name="bookmark19"/>
      <w:r w:rsidRPr="00091317">
        <w:rPr>
          <w:rStyle w:val="Vănbảnnộidung_"/>
          <w:rFonts w:ascii="Arial" w:hAnsi="Arial" w:cs="Arial"/>
          <w:sz w:val="20"/>
          <w:szCs w:val="20"/>
          <w:highlight w:val="white"/>
          <w:lang w:eastAsia="vi-VN"/>
        </w:rPr>
        <w:t xml:space="preserve">b</w:t>
      </w:r>
      <w:bookmarkEnd w:id="20"/>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địa</w:t>
      </w:r>
      <w:r w:rsidRPr="00091317" w:rsidR="00F97686">
        <w:rPr>
          <w:rStyle w:val="Vănbảnnộidung_"/>
          <w:rFonts w:ascii="Arial" w:hAnsi="Arial" w:cs="Arial"/>
          <w:sz w:val="20"/>
          <w:szCs w:val="20"/>
          <w:highlight w:val="white"/>
          <w:u w:color="FF0000"/>
          <w:lang w:eastAsia="vi-VN"/>
        </w:rPr>
        <w:t xml:space="preserve"> </w:t>
      </w:r>
      <w:r w:rsidRPr="00091317" w:rsidR="00E77D91">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hữu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phân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nhà</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thuê</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hữu,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chỉ</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đồng.”.</w:t>
      </w:r>
    </w:p>
    <w:p>
      <w:pPr>
        <w:pStyle w:val="Vănbảnnộidung"/>
        <w:tabs>
          <w:tab w:val="left" w:pos="928"/>
        </w:tabs>
        <w:spacing w:after="120" w:line="240" w:lineRule="auto"/>
        <w:ind w:firstLine="720"/>
        <w:jc w:val="both"/>
        <w:rPr>
          <w:rFonts w:ascii="Arial" w:hAnsi="Arial" w:cs="Arial"/>
          <w:sz w:val="20"/>
          <w:szCs w:val="20"/>
          <w:highlight w:val="white"/>
        </w:rPr>
      </w:pPr>
      <w:bookmarkStart w:id="21" w:name="bookmark20"/>
      <w:r w:rsidRPr="00091317">
        <w:rPr>
          <w:rStyle w:val="Vănbảnnộidung_"/>
          <w:rFonts w:ascii="Arial" w:hAnsi="Arial" w:cs="Arial"/>
          <w:sz w:val="20"/>
          <w:szCs w:val="20"/>
          <w:highlight w:val="white"/>
          <w:lang w:eastAsia="vi-VN"/>
        </w:rPr>
        <w:t xml:space="preserve">3</w:t>
      </w:r>
      <w:bookmarkEnd w:id="21"/>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sidR="00D45D66">
        <w:rPr>
          <w:rStyle w:val="Vănbảnnộidung_"/>
          <w:rFonts w:ascii="Arial" w:hAnsi="Arial" w:cs="Arial"/>
          <w:sz w:val="20"/>
          <w:szCs w:val="20"/>
          <w:highlight w:val="white"/>
          <w:lang w:eastAsia="vi-VN"/>
        </w:rPr>
        <w:t xml:space="preserve">bổ 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4</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“4.</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hướng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dẫn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vụ</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đích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hoạt.”.</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9.</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99/2015/NĐ-CP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10</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2015</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tiết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hướng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dẫn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hành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Luật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Nhà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ở</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đã</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được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theo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30/2021/NĐ-CP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26</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3</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2021</w:t>
      </w:r>
    </w:p>
    <w:p>
      <w:pPr>
        <w:pStyle w:val="Vănbảnnộidung"/>
        <w:tabs>
          <w:tab w:val="left" w:pos="863"/>
        </w:tabs>
        <w:spacing w:after="120" w:line="240" w:lineRule="auto"/>
        <w:ind w:firstLine="720"/>
        <w:jc w:val="both"/>
        <w:rPr>
          <w:rFonts w:ascii="Arial" w:hAnsi="Arial" w:cs="Arial"/>
          <w:sz w:val="20"/>
          <w:szCs w:val="20"/>
          <w:highlight w:val="white"/>
        </w:rPr>
      </w:pPr>
      <w:bookmarkStart w:id="22" w:name="bookmark21"/>
      <w:r w:rsidRPr="00091317">
        <w:rPr>
          <w:rStyle w:val="Vănbảnnộidung_"/>
          <w:rFonts w:ascii="Arial" w:hAnsi="Arial" w:cs="Arial"/>
          <w:sz w:val="20"/>
          <w:szCs w:val="20"/>
          <w:highlight w:val="white"/>
          <w:lang w:eastAsia="vi-VN"/>
        </w:rPr>
        <w:t xml:space="preserve">1</w:t>
      </w:r>
      <w:bookmarkEnd w:id="22"/>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c</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60</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Bản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sao</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đang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còn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thuê</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có</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thê</w:t>
      </w:r>
      <w:r w:rsidRPr="00091317">
        <w:rPr>
          <w:rStyle w:val="Vănbảnnộidung_"/>
          <w:rFonts w:ascii="Arial" w:hAnsi="Arial" w:cs="Arial"/>
          <w:sz w:val="20"/>
          <w:szCs w:val="20"/>
          <w:highlight w:val="white"/>
          <w:lang w:eastAsia="vi-VN"/>
        </w:rPr>
        <w:t xml:space="preserve">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hôn.”.</w:t>
      </w:r>
    </w:p>
    <w:p>
      <w:pPr>
        <w:pStyle w:val="Vănbảnnộidung"/>
        <w:tabs>
          <w:tab w:val="left" w:pos="925"/>
        </w:tabs>
        <w:spacing w:after="120" w:line="240" w:lineRule="auto"/>
        <w:ind w:firstLine="720"/>
        <w:jc w:val="both"/>
        <w:rPr>
          <w:rFonts w:ascii="Arial" w:hAnsi="Arial" w:cs="Arial"/>
          <w:sz w:val="20"/>
          <w:szCs w:val="20"/>
          <w:highlight w:val="white"/>
        </w:rPr>
      </w:pPr>
      <w:bookmarkStart w:id="23" w:name="bookmark22"/>
      <w:r w:rsidRPr="00091317">
        <w:rPr>
          <w:rStyle w:val="Vănbảnnộidung_"/>
          <w:rFonts w:ascii="Arial" w:hAnsi="Arial" w:cs="Arial"/>
          <w:sz w:val="20"/>
          <w:szCs w:val="20"/>
          <w:highlight w:val="white"/>
          <w:lang w:eastAsia="vi-VN"/>
        </w:rPr>
        <w:t xml:space="preserve">2</w:t>
      </w:r>
      <w:bookmarkEnd w:id="23"/>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69</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Bản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sao</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đang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còn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thêm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hôn.”.</w:t>
      </w:r>
    </w:p>
    <w:p>
      <w:pPr>
        <w:pStyle w:val="Vănbảnnộidung"/>
        <w:tabs>
          <w:tab w:val="left" w:pos="928"/>
        </w:tabs>
        <w:spacing w:after="120" w:line="240" w:lineRule="auto"/>
        <w:ind w:firstLine="720"/>
        <w:jc w:val="both"/>
        <w:rPr>
          <w:rFonts w:ascii="Arial" w:hAnsi="Arial" w:cs="Arial"/>
          <w:sz w:val="20"/>
          <w:szCs w:val="20"/>
          <w:highlight w:val="white"/>
        </w:rPr>
      </w:pPr>
      <w:bookmarkStart w:id="24" w:name="bookmark23"/>
      <w:r w:rsidRPr="00091317">
        <w:rPr>
          <w:rStyle w:val="Vănbảnnộidung_"/>
          <w:rFonts w:ascii="Arial" w:hAnsi="Arial" w:cs="Arial"/>
          <w:sz w:val="20"/>
          <w:szCs w:val="20"/>
          <w:highlight w:val="white"/>
          <w:lang w:eastAsia="vi-VN"/>
        </w:rPr>
        <w:t xml:space="preserve">3</w:t>
      </w:r>
      <w:bookmarkEnd w:id="24"/>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Sửa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đổi</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71a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đang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còn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sidR="00E47DB5">
        <w:rPr>
          <w:rStyle w:val="Vănbảnnộidung_"/>
          <w:rFonts w:ascii="Arial" w:hAnsi="Arial" w:cs="Arial"/>
          <w:sz w:val="20"/>
          <w:szCs w:val="20"/>
          <w:highlight w:val="white"/>
          <w:u w:color="FF0000"/>
          <w:lang w:eastAsia="vi-VN"/>
        </w:rPr>
        <w:t xml:space="preserve">chứng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minh</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thuộc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lượng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w:t>
      </w:r>
      <w:r w:rsidRPr="00091317">
        <w:rPr>
          <w:rStyle w:val="Vănbảnnộidung_"/>
          <w:rFonts w:ascii="Arial" w:hAnsi="Arial" w:cs="Arial"/>
          <w:sz w:val="20"/>
          <w:szCs w:val="20"/>
          <w:highlight w:val="white"/>
          <w:u w:color="FF0000"/>
          <w:lang w:eastAsia="vi-VN"/>
        </w:rPr>
        <w:t xml:space="preserve">ân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độ</w:t>
      </w:r>
      <w:r w:rsidRPr="00091317">
        <w:rPr>
          <w:rStyle w:val="Vănbảnnộidung_"/>
          <w:rFonts w:ascii="Arial" w:hAnsi="Arial" w:cs="Arial"/>
          <w:sz w:val="20"/>
          <w:szCs w:val="20"/>
          <w:highlight w:val="white"/>
          <w:lang w:eastAsia="vi-VN"/>
        </w:rPr>
        <w:t xml:space="preserve">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phòng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thêm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hôn.”.</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10.</w:t>
      </w:r>
      <w:r w:rsidRPr="00091317" w:rsidR="00F97686">
        <w:rPr>
          <w:rStyle w:val="Vănbảnnộidung_"/>
          <w:rFonts w:ascii="Arial" w:hAnsi="Arial" w:cs="Arial"/>
          <w:b/>
          <w:bCs/>
          <w:sz w:val="20"/>
          <w:szCs w:val="20"/>
          <w:highlight w:val="white"/>
          <w:lang w:eastAsia="vi-VN"/>
        </w:rPr>
        <w:t xml:space="preserve"> </w:t>
      </w:r>
      <w:r w:rsidRPr="00091317" w:rsidR="005D6604">
        <w:rPr>
          <w:rStyle w:val="Vănbảnnộidung_"/>
          <w:rFonts w:ascii="Arial" w:hAnsi="Arial" w:cs="Arial"/>
          <w:b/>
          <w:bCs/>
          <w:sz w:val="20"/>
          <w:szCs w:val="20"/>
          <w:highlight w:val="white"/>
          <w:u w:color="FF0000"/>
          <w:lang w:eastAsia="vi-VN"/>
        </w:rPr>
        <w:t xml:space="preserve">Sử</w:t>
      </w:r>
      <w:r w:rsidRPr="00091317">
        <w:rPr>
          <w:rStyle w:val="Vănbảnnộidung_"/>
          <w:rFonts w:ascii="Arial" w:hAnsi="Arial" w:cs="Arial"/>
          <w:b/>
          <w:bCs/>
          <w:sz w:val="20"/>
          <w:szCs w:val="20"/>
          <w:highlight w:val="white"/>
          <w:u w:color="FF0000"/>
          <w:lang w:eastAsia="vi-VN"/>
        </w:rPr>
        <w:t xml:space="preserve">a</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đổi</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134/2016/NĐ-CP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01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9</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2016</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tiết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và</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biện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pháp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hành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Luật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Thuế</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xuất</w:t>
      </w:r>
      <w:r w:rsidRPr="00091317" w:rsidR="00F97686">
        <w:rPr>
          <w:rStyle w:val="Vănbảnnộidung_"/>
          <w:rFonts w:ascii="Arial" w:hAnsi="Arial" w:cs="Arial"/>
          <w:b/>
          <w:bCs/>
          <w:sz w:val="20"/>
          <w:szCs w:val="20"/>
          <w:highlight w:val="white"/>
          <w:u w:color="FF0000"/>
          <w:lang w:eastAsia="vi-VN"/>
        </w:rPr>
        <w:t xml:space="preserve"> </w:t>
      </w:r>
      <w:r w:rsidRPr="00091317" w:rsidR="005D6604">
        <w:rPr>
          <w:rStyle w:val="Vănbảnnộidung_"/>
          <w:rFonts w:ascii="Arial" w:hAnsi="Arial" w:cs="Arial"/>
          <w:b/>
          <w:bCs/>
          <w:sz w:val="20"/>
          <w:szCs w:val="20"/>
          <w:highlight w:val="white"/>
          <w:u w:color="FF0000"/>
          <w:lang w:eastAsia="vi-VN"/>
        </w:rPr>
        <w:t xml:space="preserve">khẩ</w:t>
      </w:r>
      <w:r w:rsidRPr="00091317">
        <w:rPr>
          <w:rStyle w:val="Vănbảnnộidung_"/>
          <w:rFonts w:ascii="Arial" w:hAnsi="Arial" w:cs="Arial"/>
          <w:b/>
          <w:bCs/>
          <w:sz w:val="20"/>
          <w:szCs w:val="20"/>
          <w:highlight w:val="white"/>
          <w:u w:color="FF0000"/>
          <w:lang w:eastAsia="vi-VN"/>
        </w:rPr>
        <w:t xml:space="preserve">u</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thuế</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nhập</w:t>
      </w:r>
      <w:r w:rsidRPr="00091317" w:rsidR="00F97686">
        <w:rPr>
          <w:rStyle w:val="Vănbảnnộidung_"/>
          <w:rFonts w:ascii="Arial" w:hAnsi="Arial" w:cs="Arial"/>
          <w:b/>
          <w:bCs/>
          <w:sz w:val="20"/>
          <w:szCs w:val="20"/>
          <w:highlight w:val="white"/>
          <w:u w:color="FF0000"/>
          <w:lang w:eastAsia="vi-VN"/>
        </w:rPr>
        <w:t xml:space="preserve"> </w:t>
      </w:r>
      <w:r w:rsidRPr="00091317" w:rsidR="005D6604">
        <w:rPr>
          <w:rStyle w:val="Vănbảnnộidung_"/>
          <w:rFonts w:ascii="Arial" w:hAnsi="Arial" w:cs="Arial"/>
          <w:b/>
          <w:bCs/>
          <w:sz w:val="20"/>
          <w:szCs w:val="20"/>
          <w:highlight w:val="white"/>
          <w:u w:color="FF0000"/>
          <w:lang w:eastAsia="vi-VN"/>
        </w:rPr>
        <w:t xml:space="preserve">khẩ</w:t>
      </w:r>
      <w:r w:rsidRPr="00091317">
        <w:rPr>
          <w:rStyle w:val="Vănbảnnộidung_"/>
          <w:rFonts w:ascii="Arial" w:hAnsi="Arial" w:cs="Arial"/>
          <w:b/>
          <w:bCs/>
          <w:sz w:val="20"/>
          <w:szCs w:val="20"/>
          <w:highlight w:val="white"/>
          <w:u w:color="FF0000"/>
          <w:lang w:eastAsia="vi-VN"/>
        </w:rPr>
        <w:t xml:space="preserve">u</w:t>
      </w:r>
    </w:p>
    <w:p>
      <w:pPr>
        <w:pStyle w:val="Vănbảnnộidung"/>
        <w:tabs>
          <w:tab w:val="left" w:pos="895"/>
        </w:tabs>
        <w:spacing w:after="120" w:line="240" w:lineRule="auto"/>
        <w:ind w:firstLine="720"/>
        <w:jc w:val="both"/>
        <w:rPr>
          <w:rFonts w:ascii="Arial" w:hAnsi="Arial" w:cs="Arial"/>
          <w:sz w:val="20"/>
          <w:szCs w:val="20"/>
          <w:highlight w:val="white"/>
        </w:rPr>
      </w:pPr>
      <w:bookmarkStart w:id="25" w:name="bookmark24"/>
      <w:r w:rsidRPr="00091317">
        <w:rPr>
          <w:rStyle w:val="Vănbảnnộidung_"/>
          <w:rFonts w:ascii="Arial" w:hAnsi="Arial" w:cs="Arial"/>
          <w:sz w:val="20"/>
          <w:szCs w:val="20"/>
          <w:highlight w:val="white"/>
          <w:lang w:eastAsia="vi-VN"/>
        </w:rPr>
        <w:t xml:space="preserve">1</w:t>
      </w:r>
      <w:bookmarkEnd w:id="25"/>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tabs>
          <w:tab w:val="left" w:pos="960"/>
        </w:tabs>
        <w:spacing w:after="120" w:line="240" w:lineRule="auto"/>
        <w:ind w:firstLine="720"/>
        <w:jc w:val="both"/>
        <w:rPr>
          <w:rFonts w:ascii="Arial" w:hAnsi="Arial" w:cs="Arial"/>
          <w:sz w:val="20"/>
          <w:szCs w:val="20"/>
          <w:highlight w:val="white"/>
        </w:rPr>
      </w:pPr>
      <w:bookmarkStart w:id="26" w:name="bookmark25"/>
      <w:r w:rsidRPr="00091317">
        <w:rPr>
          <w:rStyle w:val="Vănbảnnộidung_"/>
          <w:rFonts w:ascii="Arial" w:hAnsi="Arial" w:cs="Arial"/>
          <w:sz w:val="20"/>
          <w:szCs w:val="20"/>
          <w:highlight w:val="white"/>
          <w:lang w:eastAsia="vi-VN"/>
        </w:rPr>
        <w:t xml:space="preserve">2</w:t>
      </w:r>
      <w:bookmarkEnd w:id="26"/>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9</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thuế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xuất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xuất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bổ</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điểm</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e</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khoản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43/2014/NĐ-CP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15</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5</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2014</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tiết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hành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Luật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Đất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đai</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e</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chỉ</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thửa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12.</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đổi,</w:t>
      </w:r>
      <w:r w:rsidRPr="00091317" w:rsidR="00F97686">
        <w:rPr>
          <w:rStyle w:val="Vănbảnnộidung_"/>
          <w:rFonts w:ascii="Arial" w:hAnsi="Arial" w:cs="Arial"/>
          <w:b/>
          <w:bCs/>
          <w:sz w:val="20"/>
          <w:szCs w:val="20"/>
          <w:highlight w:val="white"/>
          <w:lang w:eastAsia="vi-VN"/>
        </w:rPr>
        <w:t xml:space="preserve"> </w:t>
      </w:r>
      <w:r w:rsidRPr="00091317" w:rsidR="005D6604">
        <w:rPr>
          <w:rStyle w:val="Vănbảnnộidung_"/>
          <w:rFonts w:ascii="Arial" w:hAnsi="Arial" w:cs="Arial"/>
          <w:b/>
          <w:bCs/>
          <w:sz w:val="20"/>
          <w:szCs w:val="20"/>
          <w:highlight w:val="white"/>
          <w:u w:color="FF0000"/>
          <w:lang w:eastAsia="vi-VN"/>
        </w:rPr>
        <w:t xml:space="preserve">bổ</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sung</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điểm</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a</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điểm</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b</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khoản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24</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19/2011/NĐ-CP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ngày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w:t>
      </w:r>
      <w:r w:rsidRPr="00091317">
        <w:rPr>
          <w:rStyle w:val="Vănbảnnộidung_"/>
          <w:rFonts w:ascii="Arial" w:hAnsi="Arial" w:cs="Arial"/>
          <w:b/>
          <w:bCs/>
          <w:sz w:val="20"/>
          <w:szCs w:val="20"/>
          <w:highlight w:val="white"/>
          <w:u w:color="FF0000"/>
          <w:lang w:eastAsia="vi-VN"/>
        </w:rPr>
        <w:t xml:space="preserve">1</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tháng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3</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năm</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2011</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tiết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của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Luật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Nuôi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con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nuôi</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a</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24</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con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nuôi;</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con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nuôi;”.</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13.</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Bãi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bỏ</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thay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thế</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một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số</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u w:color="FF0000"/>
          <w:lang w:eastAsia="vi-VN"/>
        </w:rPr>
        <w:t xml:space="preserve">cụm</w:t>
      </w:r>
      <w:r w:rsidRPr="00091317" w:rsidR="00F97686">
        <w:rPr>
          <w:rStyle w:val="Vănbảnnộidung_"/>
          <w:rFonts w:ascii="Arial" w:hAnsi="Arial" w:cs="Arial"/>
          <w:b/>
          <w:bCs/>
          <w:sz w:val="20"/>
          <w:szCs w:val="20"/>
          <w:highlight w:val="white"/>
          <w:u w:color="FF0000"/>
          <w:lang w:eastAsia="vi-VN"/>
        </w:rPr>
        <w:t xml:space="preserve"> </w:t>
      </w:r>
      <w:r w:rsidRPr="00091317">
        <w:rPr>
          <w:rStyle w:val="Vănbảnnộidung_"/>
          <w:rFonts w:ascii="Arial" w:hAnsi="Arial" w:cs="Arial"/>
          <w:b/>
          <w:bCs/>
          <w:sz w:val="20"/>
          <w:szCs w:val="20"/>
          <w:highlight w:val="white"/>
          <w:u w:color="FF0000"/>
          <w:lang w:eastAsia="vi-VN"/>
        </w:rPr>
        <w:t xml:space="preserve">t</w:t>
      </w:r>
      <w:r w:rsidRPr="00091317" w:rsidR="00C9416E">
        <w:rPr>
          <w:rStyle w:val="Vănbảnnộidung_"/>
          <w:rFonts w:ascii="Arial" w:hAnsi="Arial" w:cs="Arial"/>
          <w:b/>
          <w:bCs/>
          <w:sz w:val="20"/>
          <w:szCs w:val="20"/>
          <w:highlight w:val="white"/>
          <w:u w:color="FF0000"/>
          <w:lang w:eastAsia="vi-VN"/>
        </w:rPr>
        <w:t xml:space="preserve">ừ</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tại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các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định</w:t>
      </w:r>
    </w:p>
    <w:p>
      <w:pPr>
        <w:pStyle w:val="Vănbảnnộidung"/>
        <w:tabs>
          <w:tab w:val="left" w:pos="945"/>
        </w:tabs>
        <w:spacing w:after="120" w:line="240" w:lineRule="auto"/>
        <w:ind w:firstLine="720"/>
        <w:jc w:val="both"/>
        <w:rPr>
          <w:rFonts w:ascii="Arial" w:hAnsi="Arial" w:cs="Arial"/>
          <w:sz w:val="20"/>
          <w:szCs w:val="20"/>
          <w:highlight w:val="white"/>
        </w:rPr>
      </w:pPr>
      <w:bookmarkStart w:id="27" w:name="bookmark26"/>
      <w:r w:rsidRPr="00091317">
        <w:rPr>
          <w:rStyle w:val="Vănbảnnộidung_"/>
          <w:rFonts w:ascii="Arial" w:hAnsi="Arial" w:cs="Arial"/>
          <w:sz w:val="20"/>
          <w:szCs w:val="20"/>
          <w:highlight w:val="white"/>
          <w:lang w:eastAsia="vi-VN"/>
        </w:rPr>
        <w:t xml:space="preserve">1</w:t>
      </w:r>
      <w:bookmarkEnd w:id="27"/>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bỏ</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cụm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w:t>
      </w:r>
      <w:r w:rsidRPr="00091317" w:rsidR="00C9416E">
        <w:rPr>
          <w:rStyle w:val="Vănbảnnộidung_"/>
          <w:rFonts w:ascii="Arial" w:hAnsi="Arial" w:cs="Arial"/>
          <w:sz w:val="20"/>
          <w:szCs w:val="20"/>
          <w:highlight w:val="white"/>
          <w:u w:color="FF0000"/>
          <w:lang w:eastAsia="vi-VN"/>
        </w:rPr>
        <w:t xml:space="preserve">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150/2018/NĐ-CP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2018</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đổi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đến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đầu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doanh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thủ</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w:t>
      </w:r>
      <w:r w:rsidRPr="00091317">
        <w:rPr>
          <w:rStyle w:val="Vănbảnnộidung_"/>
          <w:rFonts w:ascii="Arial" w:hAnsi="Arial" w:cs="Arial"/>
          <w:sz w:val="20"/>
          <w:szCs w:val="20"/>
          <w:highlight w:val="white"/>
          <w:lang w:eastAsia="vi-VN"/>
        </w:rPr>
        <w:t xml:space="preserve">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lĩnh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truyền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p>
    <w:p>
      <w:pPr>
        <w:pStyle w:val="Vănbảnnộidung"/>
        <w:tabs>
          <w:tab w:val="left" w:pos="942"/>
        </w:tabs>
        <w:spacing w:after="120" w:line="240" w:lineRule="auto"/>
        <w:ind w:firstLine="720"/>
        <w:jc w:val="both"/>
        <w:rPr>
          <w:rFonts w:ascii="Arial" w:hAnsi="Arial" w:cs="Arial"/>
          <w:sz w:val="20"/>
          <w:szCs w:val="20"/>
          <w:highlight w:val="white"/>
        </w:rPr>
      </w:pPr>
      <w:bookmarkStart w:id="28" w:name="bookmark27"/>
      <w:r w:rsidRPr="00091317">
        <w:rPr>
          <w:rStyle w:val="Vănbảnnộidung_"/>
          <w:rFonts w:ascii="Arial" w:hAnsi="Arial" w:cs="Arial"/>
          <w:sz w:val="20"/>
          <w:szCs w:val="20"/>
          <w:highlight w:val="white"/>
          <w:lang w:eastAsia="vi-VN"/>
        </w:rPr>
        <w:t xml:space="preserve">2</w:t>
      </w:r>
      <w:bookmarkEnd w:id="28"/>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bỏ</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đoạn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chuyển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yêu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cầu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tịch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xuất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123/2015/NĐ-CP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Pr>
          <w:rStyle w:val="Vănbảnnộidung_"/>
          <w:rFonts w:ascii="Arial" w:hAnsi="Arial" w:cs="Arial"/>
          <w:sz w:val="20"/>
          <w:szCs w:val="20"/>
          <w:highlight w:val="white"/>
          <w:u w:color="FF0000"/>
          <w:lang w:eastAsia="vi-VN"/>
        </w:rPr>
        <w:t xml:space="preserve">5</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2015</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tịch.</w:t>
      </w:r>
    </w:p>
    <w:p>
      <w:pPr>
        <w:pStyle w:val="Vănbảnnộidung"/>
        <w:tabs>
          <w:tab w:val="left" w:pos="882"/>
        </w:tabs>
        <w:spacing w:after="120" w:line="240" w:lineRule="auto"/>
        <w:ind w:firstLine="720"/>
        <w:jc w:val="both"/>
        <w:rPr>
          <w:rFonts w:ascii="Arial" w:hAnsi="Arial" w:cs="Arial"/>
          <w:sz w:val="20"/>
          <w:szCs w:val="20"/>
          <w:highlight w:val="white"/>
        </w:rPr>
      </w:pPr>
      <w:bookmarkStart w:id="29" w:name="bookmark28"/>
      <w:r w:rsidRPr="00091317">
        <w:rPr>
          <w:rStyle w:val="Vănbảnnộidung_"/>
          <w:rFonts w:ascii="Arial" w:hAnsi="Arial" w:cs="Arial"/>
          <w:sz w:val="20"/>
          <w:szCs w:val="20"/>
          <w:highlight w:val="white"/>
          <w:lang w:eastAsia="vi-VN"/>
        </w:rPr>
        <w:t xml:space="preserve">3</w:t>
      </w:r>
      <w:bookmarkEnd w:id="29"/>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bỏ</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w:t>
      </w:r>
      <w:r w:rsidRPr="00091317" w:rsidR="00214413">
        <w:rPr>
          <w:rStyle w:val="Vănbảnnộidung_"/>
          <w:rFonts w:ascii="Arial" w:hAnsi="Arial" w:cs="Arial"/>
          <w:sz w:val="20"/>
          <w:szCs w:val="20"/>
          <w:highlight w:val="white"/>
          <w:u w:color="FF0000"/>
          <w:lang w:eastAsia="vi-VN"/>
        </w:rPr>
        <w:t xml:space="preserve">sổ hộ</w:t>
      </w:r>
      <w:r w:rsidRPr="00091317" w:rsidR="00F97686">
        <w:rPr>
          <w:rStyle w:val="Vănbảnnộidung_"/>
          <w:rFonts w:ascii="Arial" w:hAnsi="Arial" w:cs="Arial"/>
          <w:sz w:val="20"/>
          <w:szCs w:val="20"/>
          <w:highlight w:val="white"/>
          <w:u w:color="FF0000"/>
          <w:lang w:eastAsia="vi-VN"/>
        </w:rPr>
        <w:t xml:space="preserve"> </w:t>
      </w:r>
      <w:r w:rsidRPr="00091317" w:rsidR="00214413">
        <w:rPr>
          <w:rStyle w:val="Vănbảnnộidung_"/>
          <w:rFonts w:ascii="Arial" w:hAnsi="Arial" w:cs="Arial"/>
          <w:sz w:val="20"/>
          <w:szCs w:val="20"/>
          <w:highlight w:val="white"/>
          <w:u w:color="FF0000"/>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sidR="00E77D91">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15</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45/2021/NĐ-CP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tháng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2021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lập,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hoạt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động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Quỹ</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hỗ</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phát</w:t>
      </w:r>
      <w:r w:rsidRPr="00091317" w:rsidR="00F97686">
        <w:rPr>
          <w:rStyle w:val="Vănbảnnộidung_"/>
          <w:rFonts w:ascii="Arial" w:hAnsi="Arial" w:cs="Arial"/>
          <w:sz w:val="20"/>
          <w:szCs w:val="20"/>
          <w:highlight w:val="white"/>
          <w:u w:color="FF0000"/>
          <w:lang w:eastAsia="vi-VN"/>
        </w:rPr>
        <w:t xml:space="preserve"> </w:t>
      </w:r>
      <w:r w:rsidRPr="00091317" w:rsidR="008E0F1B">
        <w:rPr>
          <w:rStyle w:val="Vănbảnnộidung_"/>
          <w:rFonts w:ascii="Arial" w:hAnsi="Arial" w:cs="Arial"/>
          <w:sz w:val="20"/>
          <w:szCs w:val="20"/>
          <w:highlight w:val="white"/>
          <w:u w:color="FF0000"/>
          <w:lang w:eastAsia="vi-VN"/>
        </w:rPr>
        <w:t xml:space="preserve">triể</w:t>
      </w:r>
      <w:r w:rsidRPr="00091317">
        <w:rPr>
          <w:rStyle w:val="Vănbảnnộidung_"/>
          <w:rFonts w:ascii="Arial" w:hAnsi="Arial" w:cs="Arial"/>
          <w:sz w:val="20"/>
          <w:szCs w:val="20"/>
          <w:highlight w:val="white"/>
          <w:u w:color="FF0000"/>
          <w:lang w:eastAsia="vi-VN"/>
        </w:rPr>
        <w:t xml:space="preserve">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xã.</w:t>
      </w:r>
    </w:p>
    <w:p>
      <w:pPr>
        <w:pStyle w:val="Vănbảnnộidung"/>
        <w:tabs>
          <w:tab w:val="left" w:pos="892"/>
        </w:tabs>
        <w:spacing w:after="120" w:line="240" w:lineRule="auto"/>
        <w:ind w:firstLine="720"/>
        <w:jc w:val="both"/>
        <w:rPr>
          <w:rFonts w:ascii="Arial" w:hAnsi="Arial" w:cs="Arial"/>
          <w:sz w:val="20"/>
          <w:szCs w:val="20"/>
          <w:highlight w:val="white"/>
        </w:rPr>
      </w:pPr>
      <w:bookmarkStart w:id="30" w:name="bookmark29"/>
      <w:r w:rsidRPr="00091317">
        <w:rPr>
          <w:rStyle w:val="Vănbảnnộidung_"/>
          <w:rFonts w:ascii="Arial" w:hAnsi="Arial" w:cs="Arial"/>
          <w:sz w:val="20"/>
          <w:szCs w:val="20"/>
          <w:highlight w:val="white"/>
          <w:lang w:eastAsia="vi-VN"/>
        </w:rPr>
        <w:t xml:space="preserve">4</w:t>
      </w:r>
      <w:bookmarkEnd w:id="30"/>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bỏ</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đã</w:t>
      </w:r>
      <w:r w:rsidRPr="00091317" w:rsidR="00F97686">
        <w:rPr>
          <w:rStyle w:val="Vănbảnnộidung_"/>
          <w:rFonts w:ascii="Arial" w:hAnsi="Arial" w:cs="Arial"/>
          <w:sz w:val="20"/>
          <w:szCs w:val="20"/>
          <w:highlight w:val="white"/>
          <w:lang w:eastAsia="vi-VN"/>
        </w:rPr>
        <w:t xml:space="preserve"> </w:t>
      </w:r>
      <w:r w:rsidRPr="00091317" w:rsidR="008E0F1B">
        <w:rPr>
          <w:rStyle w:val="Vănbảnnộidung_"/>
          <w:rFonts w:ascii="Arial" w:hAnsi="Arial" w:cs="Arial"/>
          <w:sz w:val="20"/>
          <w:szCs w:val="20"/>
          <w:highlight w:val="white"/>
          <w:u w:color="FF0000"/>
          <w:lang w:eastAsia="vi-VN"/>
        </w:rPr>
        <w:t xml:space="preserve">đư</w:t>
      </w:r>
      <w:r w:rsidRPr="00091317">
        <w:rPr>
          <w:rStyle w:val="Vănbảnnộidung_"/>
          <w:rFonts w:ascii="Arial" w:hAnsi="Arial" w:cs="Arial"/>
          <w:sz w:val="20"/>
          <w:szCs w:val="20"/>
          <w:highlight w:val="white"/>
          <w:u w:color="FF0000"/>
          <w:lang w:eastAsia="vi-VN"/>
        </w:rPr>
        <w:t xml:space="preserve">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2021”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116</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2021”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130</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131/2021/NĐ-CP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30</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2021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hướng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dẫn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lệnh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Ưu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mạng.</w:t>
      </w:r>
    </w:p>
    <w:p>
      <w:pPr>
        <w:pStyle w:val="Vănbảnnộidung"/>
        <w:tabs>
          <w:tab w:val="left" w:pos="889"/>
        </w:tabs>
        <w:spacing w:after="120" w:line="240" w:lineRule="auto"/>
        <w:ind w:firstLine="720"/>
        <w:jc w:val="both"/>
        <w:rPr>
          <w:rFonts w:ascii="Arial" w:hAnsi="Arial" w:cs="Arial"/>
          <w:sz w:val="20"/>
          <w:szCs w:val="20"/>
          <w:highlight w:val="white"/>
        </w:rPr>
      </w:pPr>
      <w:bookmarkStart w:id="31" w:name="bookmark30"/>
      <w:r w:rsidRPr="00091317">
        <w:rPr>
          <w:rStyle w:val="Vănbảnnộidung_"/>
          <w:rFonts w:ascii="Arial" w:hAnsi="Arial" w:cs="Arial"/>
          <w:sz w:val="20"/>
          <w:szCs w:val="20"/>
          <w:highlight w:val="white"/>
          <w:lang w:eastAsia="vi-VN"/>
        </w:rPr>
        <w:t xml:space="preserve">5</w:t>
      </w:r>
      <w:bookmarkEnd w:id="31"/>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bỏ</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15</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11/2021/NĐ-CP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10</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tháng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0</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2021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việc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vực</w:t>
      </w:r>
      <w:r w:rsidRPr="00091317" w:rsidR="00F97686">
        <w:rPr>
          <w:rStyle w:val="Vănbảnnộidung_"/>
          <w:rFonts w:ascii="Arial" w:hAnsi="Arial" w:cs="Arial"/>
          <w:sz w:val="20"/>
          <w:szCs w:val="20"/>
          <w:highlight w:val="white"/>
          <w:lang w:eastAsia="vi-VN"/>
        </w:rPr>
        <w:t xml:space="preserve"> </w:t>
      </w:r>
      <w:r w:rsidR="00CA44CD">
        <w:rPr>
          <w:rStyle w:val="Vănbảnnộidung_"/>
          <w:rFonts w:ascii="Arial" w:hAnsi="Arial" w:cs="Arial"/>
          <w:sz w:val="20"/>
          <w:szCs w:val="20"/>
          <w:highlight w:val="white"/>
          <w:lang w:eastAsia="vi-VN"/>
        </w:rPr>
        <w:t xml:space="preserve">bi</w:t>
      </w:r>
      <w:r w:rsidR="00CA44CD">
        <w:rPr>
          <w:rStyle w:val="Vănbảnnộidung_"/>
          <w:rFonts w:ascii="Arial" w:hAnsi="Arial" w:cs="Arial"/>
          <w:sz w:val="20"/>
          <w:szCs w:val="20"/>
          <w:highlight w:val="white"/>
          <w:lang w:val="en-SG" w:eastAsia="vi-VN"/>
        </w:rPr>
        <w:t xml:space="preserve">ể</w:t>
      </w:r>
      <w:r w:rsidRPr="00091317">
        <w:rPr>
          <w:rStyle w:val="Vănbảnnộidung_"/>
          <w:rFonts w:ascii="Arial" w:hAnsi="Arial" w:cs="Arial"/>
          <w:sz w:val="20"/>
          <w:szCs w:val="20"/>
          <w:highlight w:val="white"/>
          <w:lang w:eastAsia="vi-VN"/>
        </w:rPr>
        <w:t xml:space="preserve">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cho</w:t>
      </w:r>
      <w:r w:rsidRPr="00091317" w:rsidR="00F97686">
        <w:rPr>
          <w:rStyle w:val="Vănbảnnộidung_"/>
          <w:rFonts w:ascii="Arial" w:hAnsi="Arial" w:cs="Arial"/>
          <w:sz w:val="20"/>
          <w:szCs w:val="20"/>
          <w:highlight w:val="white"/>
          <w:lang w:eastAsia="vi-VN"/>
        </w:rPr>
        <w:t xml:space="preserve"> </w:t>
      </w:r>
      <w:r w:rsidRPr="00091317" w:rsidR="00214413">
        <w:rPr>
          <w:rStyle w:val="Vănbảnnộidung_"/>
          <w:rFonts w:ascii="Arial" w:hAnsi="Arial" w:cs="Arial"/>
          <w:sz w:val="20"/>
          <w:szCs w:val="20"/>
          <w:highlight w:val="white"/>
          <w:u w:color="FF0000"/>
          <w:lang w:eastAsia="vi-VN"/>
        </w:rPr>
        <w:t xml:space="preserve">tổ ch</w:t>
      </w:r>
      <w:r w:rsidRPr="00091317">
        <w:rPr>
          <w:rStyle w:val="Vănbảnnộidung_"/>
          <w:rFonts w:ascii="Arial" w:hAnsi="Arial" w:cs="Arial"/>
          <w:sz w:val="20"/>
          <w:szCs w:val="20"/>
          <w:highlight w:val="white"/>
          <w:u w:color="FF0000"/>
          <w:lang w:eastAsia="vi-VN"/>
        </w:rPr>
        <w:t xml:space="preserve">ức</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tài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nguyên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biển.</w:t>
      </w:r>
    </w:p>
    <w:p>
      <w:pPr>
        <w:pStyle w:val="Vănbảnnộidung"/>
        <w:tabs>
          <w:tab w:val="left" w:pos="903"/>
        </w:tabs>
        <w:spacing w:after="120" w:line="240" w:lineRule="auto"/>
        <w:ind w:firstLine="720"/>
        <w:jc w:val="both"/>
        <w:rPr>
          <w:rFonts w:ascii="Arial" w:hAnsi="Arial" w:cs="Arial"/>
          <w:sz w:val="20"/>
          <w:szCs w:val="20"/>
          <w:highlight w:val="white"/>
        </w:rPr>
      </w:pPr>
      <w:bookmarkStart w:id="32" w:name="bookmark31"/>
      <w:r w:rsidRPr="00091317">
        <w:rPr>
          <w:rStyle w:val="Vănbảnnộidung_"/>
          <w:rFonts w:ascii="Arial" w:hAnsi="Arial" w:cs="Arial"/>
          <w:sz w:val="20"/>
          <w:szCs w:val="20"/>
          <w:highlight w:val="white"/>
          <w:lang w:eastAsia="vi-VN"/>
        </w:rPr>
        <w:t xml:space="preserve">6</w:t>
      </w:r>
      <w:bookmarkEnd w:id="32"/>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tượng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Công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an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xã</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trấn”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a</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8</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20/2021/NĐ-CP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1</w:t>
      </w:r>
      <w:r w:rsidRPr="00091317">
        <w:rPr>
          <w:rStyle w:val="Vănbảnnộidung_"/>
          <w:rFonts w:ascii="Arial" w:hAnsi="Arial" w:cs="Arial"/>
          <w:sz w:val="20"/>
          <w:szCs w:val="20"/>
          <w:highlight w:val="white"/>
          <w:u w:color="FF0000"/>
          <w:lang w:eastAsia="vi-VN"/>
        </w:rPr>
        <w:t xml:space="preserve">5</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3</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2021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giúp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tượng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tabs>
          <w:tab w:val="left" w:pos="896"/>
        </w:tabs>
        <w:spacing w:after="120" w:line="240" w:lineRule="auto"/>
        <w:ind w:firstLine="720"/>
        <w:jc w:val="both"/>
        <w:rPr>
          <w:rFonts w:ascii="Arial" w:hAnsi="Arial" w:cs="Arial"/>
          <w:sz w:val="20"/>
          <w:szCs w:val="20"/>
          <w:highlight w:val="white"/>
        </w:rPr>
      </w:pPr>
      <w:bookmarkStart w:id="33" w:name="bookmark32"/>
      <w:r w:rsidRPr="00091317">
        <w:rPr>
          <w:rStyle w:val="Vănbảnnộidung_"/>
          <w:rFonts w:ascii="Arial" w:hAnsi="Arial" w:cs="Arial"/>
          <w:sz w:val="20"/>
          <w:szCs w:val="20"/>
          <w:highlight w:val="white"/>
          <w:lang w:eastAsia="vi-VN"/>
        </w:rPr>
        <w:t xml:space="preserve">7</w:t>
      </w:r>
      <w:bookmarkEnd w:id="33"/>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Mẫu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Mẫu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57/2017/NĐ-CP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09</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5</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2017</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ưu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tiên</w:t>
      </w:r>
      <w:r w:rsidRPr="00091317" w:rsidR="00F97686">
        <w:rPr>
          <w:rStyle w:val="Vănbảnnộidung_"/>
          <w:rFonts w:ascii="Arial" w:hAnsi="Arial" w:cs="Arial"/>
          <w:sz w:val="20"/>
          <w:szCs w:val="20"/>
          <w:highlight w:val="white"/>
          <w:lang w:eastAsia="vi-VN"/>
        </w:rPr>
        <w:t xml:space="preserve"> </w:t>
      </w:r>
      <w:r w:rsidRPr="00091317" w:rsidR="008E0F1B">
        <w:rPr>
          <w:rStyle w:val="Vănbảnnộidung_"/>
          <w:rFonts w:ascii="Arial" w:hAnsi="Arial" w:cs="Arial"/>
          <w:sz w:val="20"/>
          <w:szCs w:val="20"/>
          <w:highlight w:val="white"/>
          <w:u w:color="FF0000"/>
          <w:lang w:eastAsia="vi-VN"/>
        </w:rPr>
        <w:t xml:space="preserve">tuyể</w:t>
      </w:r>
      <w:r w:rsidRPr="00091317">
        <w:rPr>
          <w:rStyle w:val="Vănbảnnộidung_"/>
          <w:rFonts w:ascii="Arial" w:hAnsi="Arial" w:cs="Arial"/>
          <w:sz w:val="20"/>
          <w:szCs w:val="20"/>
          <w:highlight w:val="white"/>
          <w:u w:color="FF0000"/>
          <w:lang w:eastAsia="vi-VN"/>
        </w:rPr>
        <w:t xml:space="preserve">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hỗ</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học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tập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mẫu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học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tộc</w:t>
      </w:r>
      <w:r w:rsidRPr="00091317" w:rsidR="00F97686">
        <w:rPr>
          <w:rStyle w:val="Vănbảnnộidung_"/>
          <w:rFonts w:ascii="Arial" w:hAnsi="Arial" w:cs="Arial"/>
          <w:sz w:val="20"/>
          <w:szCs w:val="20"/>
          <w:highlight w:val="white"/>
          <w:lang w:eastAsia="vi-VN"/>
        </w:rPr>
        <w:t xml:space="preserve"> </w:t>
      </w:r>
      <w:r w:rsidRPr="00091317" w:rsidR="00AF45A7">
        <w:rPr>
          <w:rStyle w:val="Vănbảnnộidung_"/>
          <w:rFonts w:ascii="Arial" w:hAnsi="Arial" w:cs="Arial"/>
          <w:sz w:val="20"/>
          <w:szCs w:val="20"/>
          <w:highlight w:val="white"/>
          <w:lang w:eastAsia="vi-VN"/>
        </w:rPr>
        <w:t xml:space="preserve">thiể</w:t>
      </w:r>
      <w:r w:rsidRPr="00091317">
        <w:rPr>
          <w:rStyle w:val="Vănbảnnộidung_"/>
          <w:rFonts w:ascii="Arial" w:hAnsi="Arial" w:cs="Arial"/>
          <w:sz w:val="20"/>
          <w:szCs w:val="20"/>
          <w:highlight w:val="white"/>
          <w:lang w:eastAsia="vi-VN"/>
        </w:rPr>
        <w:t xml:space="preserve">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bằng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Điều</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14.</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Khai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thác,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sử</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dụng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thông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tin</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về</w:t>
      </w:r>
      <w:r w:rsidRPr="00091317" w:rsidR="00F97686">
        <w:rPr>
          <w:rStyle w:val="Vănbảnnộidung_"/>
          <w:rFonts w:ascii="Arial" w:hAnsi="Arial" w:cs="Arial"/>
          <w:b/>
          <w:bCs/>
          <w:sz w:val="20"/>
          <w:szCs w:val="20"/>
          <w:highlight w:val="white"/>
          <w:lang w:eastAsia="vi-VN"/>
        </w:rPr>
        <w:t xml:space="preserve"> </w:t>
      </w:r>
      <w:r w:rsidRPr="00091317" w:rsidR="00781376">
        <w:rPr>
          <w:rStyle w:val="Vănbảnnộidung_"/>
          <w:rFonts w:ascii="Arial" w:hAnsi="Arial" w:cs="Arial"/>
          <w:b/>
          <w:bCs/>
          <w:sz w:val="20"/>
          <w:szCs w:val="20"/>
          <w:highlight w:val="white"/>
          <w:lang w:eastAsia="vi-VN"/>
        </w:rPr>
        <w:t xml:space="preserve">cư</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trú</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để</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giải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quyết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thủ</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tục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hành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chính,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cung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cấp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dịch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vụ</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công</w:t>
      </w:r>
    </w:p>
    <w:p>
      <w:pPr>
        <w:pStyle w:val="Vănbảnnộidung"/>
        <w:tabs>
          <w:tab w:val="left" w:pos="882"/>
        </w:tabs>
        <w:spacing w:after="120" w:line="240" w:lineRule="auto"/>
        <w:ind w:firstLine="720"/>
        <w:jc w:val="both"/>
        <w:rPr>
          <w:rFonts w:ascii="Arial" w:hAnsi="Arial" w:cs="Arial"/>
          <w:sz w:val="20"/>
          <w:szCs w:val="20"/>
          <w:highlight w:val="white"/>
        </w:rPr>
      </w:pPr>
      <w:bookmarkStart w:id="34" w:name="bookmark33"/>
      <w:r w:rsidRPr="00091317">
        <w:rPr>
          <w:rStyle w:val="Vănbảnnộidung_"/>
          <w:rFonts w:ascii="Arial" w:hAnsi="Arial" w:cs="Arial"/>
          <w:sz w:val="20"/>
          <w:szCs w:val="20"/>
          <w:highlight w:val="white"/>
          <w:lang w:eastAsia="vi-VN"/>
        </w:rPr>
        <w:t xml:space="preserve">1</w:t>
      </w:r>
      <w:bookmarkEnd w:id="34"/>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thẩm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nhiệm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dịch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vụ</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dịch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vụ</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p>
    <w:p>
      <w:pPr>
        <w:pStyle w:val="Vănbảnnộidung"/>
        <w:tabs>
          <w:tab w:val="left" w:pos="892"/>
        </w:tabs>
        <w:spacing w:after="120" w:line="240" w:lineRule="auto"/>
        <w:ind w:firstLine="720"/>
        <w:jc w:val="both"/>
        <w:rPr>
          <w:rFonts w:ascii="Arial" w:hAnsi="Arial" w:cs="Arial"/>
          <w:sz w:val="20"/>
          <w:szCs w:val="20"/>
          <w:highlight w:val="white"/>
        </w:rPr>
      </w:pPr>
      <w:bookmarkStart w:id="35" w:name="bookmark34"/>
      <w:r w:rsidRPr="00091317">
        <w:rPr>
          <w:rStyle w:val="Vănbảnnộidung_"/>
          <w:rFonts w:ascii="Arial" w:hAnsi="Arial" w:cs="Arial"/>
          <w:sz w:val="20"/>
          <w:szCs w:val="20"/>
          <w:highlight w:val="white"/>
          <w:lang w:eastAsia="vi-VN"/>
        </w:rPr>
        <w:t xml:space="preserve">2</w:t>
      </w:r>
      <w:bookmarkEnd w:id="35"/>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sidR="00183116">
        <w:rPr>
          <w:rStyle w:val="Vănbảnnộidung_"/>
          <w:rFonts w:ascii="Arial" w:hAnsi="Arial" w:cs="Arial"/>
          <w:sz w:val="20"/>
          <w:szCs w:val="20"/>
          <w:highlight w:val="white"/>
          <w:u w:color="FF0000"/>
          <w:lang w:eastAsia="vi-VN"/>
        </w:rPr>
        <w:t xml:space="preserve">thờ</w:t>
      </w:r>
      <w:r w:rsidRPr="00091317">
        <w:rPr>
          <w:rStyle w:val="Vănbảnnộidung_"/>
          <w:rFonts w:ascii="Arial" w:hAnsi="Arial" w:cs="Arial"/>
          <w:sz w:val="20"/>
          <w:szCs w:val="20"/>
          <w:highlight w:val="white"/>
          <w:u w:color="FF0000"/>
          <w:lang w:eastAsia="vi-VN"/>
        </w:rPr>
        <w:t xml:space="preserve">i</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điểm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nhiệm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lưu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hồ</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Hệ</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thống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tỉnh.</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Việc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bằng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p>
      <w:pPr>
        <w:pStyle w:val="Vănbảnnộidung"/>
        <w:tabs>
          <w:tab w:val="left" w:pos="930"/>
        </w:tabs>
        <w:spacing w:after="120" w:line="240" w:lineRule="auto"/>
        <w:ind w:firstLine="720"/>
        <w:jc w:val="both"/>
        <w:rPr>
          <w:rFonts w:ascii="Arial" w:hAnsi="Arial" w:cs="Arial"/>
          <w:sz w:val="20"/>
          <w:szCs w:val="20"/>
          <w:highlight w:val="white"/>
        </w:rPr>
      </w:pPr>
      <w:bookmarkStart w:id="36" w:name="bookmark35"/>
      <w:r w:rsidRPr="00091317">
        <w:rPr>
          <w:rStyle w:val="Vănbảnnộidung_"/>
          <w:rFonts w:ascii="Arial" w:hAnsi="Arial" w:cs="Arial"/>
          <w:sz w:val="20"/>
          <w:szCs w:val="20"/>
          <w:highlight w:val="white"/>
          <w:lang w:eastAsia="vi-VN"/>
        </w:rPr>
        <w:t xml:space="preserve">a</w:t>
      </w:r>
      <w:bookmarkEnd w:id="36"/>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Hệ</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thống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tỉnh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w:t>
      </w:r>
      <w:r w:rsidRPr="00091317" w:rsidR="00F97686">
        <w:rPr>
          <w:rStyle w:val="Vănbảnnộidung_"/>
          <w:rFonts w:ascii="Arial" w:hAnsi="Arial" w:cs="Arial"/>
          <w:sz w:val="20"/>
          <w:szCs w:val="20"/>
          <w:highlight w:val="white"/>
          <w:lang w:eastAsia="vi-VN"/>
        </w:rPr>
        <w:t xml:space="preserve"> </w:t>
      </w:r>
      <w:r w:rsidRPr="00091317" w:rsidR="00F300D5">
        <w:rPr>
          <w:rStyle w:val="Vănbảnnộidung_"/>
          <w:rFonts w:ascii="Arial" w:hAnsi="Arial" w:cs="Arial"/>
          <w:sz w:val="20"/>
          <w:szCs w:val="20"/>
          <w:highlight w:val="white"/>
          <w:u w:color="FF0000"/>
          <w:lang w:eastAsia="vi-VN"/>
        </w:rPr>
        <w:t xml:space="preserve">Cổ</w:t>
      </w:r>
      <w:r w:rsidRPr="00091317">
        <w:rPr>
          <w:rStyle w:val="Vănbảnnộidung_"/>
          <w:rFonts w:ascii="Arial" w:hAnsi="Arial" w:cs="Arial"/>
          <w:sz w:val="20"/>
          <w:szCs w:val="20"/>
          <w:highlight w:val="white"/>
          <w:u w:color="FF0000"/>
          <w:lang w:eastAsia="vi-VN"/>
        </w:rPr>
        <w:t xml:space="preserve">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dịch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vụ</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công</w:t>
      </w:r>
      <w:r w:rsidRPr="00091317" w:rsidR="00F97686">
        <w:rPr>
          <w:rStyle w:val="Vănbảnnộidung_"/>
          <w:rFonts w:ascii="Arial" w:hAnsi="Arial" w:cs="Arial"/>
          <w:sz w:val="20"/>
          <w:szCs w:val="20"/>
          <w:highlight w:val="white"/>
          <w:u w:color="FF0000"/>
          <w:lang w:eastAsia="vi-VN"/>
        </w:rPr>
        <w:t xml:space="preserve"> </w:t>
      </w:r>
      <w:r w:rsidRPr="00091317" w:rsidR="00CE76B5">
        <w:rPr>
          <w:rStyle w:val="Vănbảnnộidung_"/>
          <w:rFonts w:ascii="Arial" w:hAnsi="Arial" w:cs="Arial"/>
          <w:sz w:val="20"/>
          <w:szCs w:val="20"/>
          <w:highlight w:val="white"/>
          <w:u w:color="FF0000"/>
          <w:lang w:eastAsia="vi-VN"/>
        </w:rPr>
        <w:t xml:space="preserve">quố</w:t>
      </w:r>
      <w:r w:rsidRPr="00091317">
        <w:rPr>
          <w:rStyle w:val="Vănbảnnộidung_"/>
          <w:rFonts w:ascii="Arial" w:hAnsi="Arial" w:cs="Arial"/>
          <w:sz w:val="20"/>
          <w:szCs w:val="20"/>
          <w:highlight w:val="white"/>
          <w:u w:color="FF0000"/>
          <w:lang w:eastAsia="vi-VN"/>
        </w:rPr>
        <w:t xml:space="preserve">c</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gia</w:t>
      </w:r>
      <w:r w:rsidRPr="00091317">
        <w:rPr>
          <w:rStyle w:val="Vănbảnnộidung_"/>
          <w:rFonts w:ascii="Arial" w:hAnsi="Arial" w:cs="Arial"/>
          <w:sz w:val="20"/>
          <w:szCs w:val="20"/>
          <w:highlight w:val="white"/>
          <w:lang w:eastAsia="vi-VN"/>
        </w:rPr>
        <w:t xml:space="preserve">;</w:t>
      </w:r>
    </w:p>
    <w:p>
      <w:pPr>
        <w:pStyle w:val="Vănbảnnộidung"/>
        <w:tabs>
          <w:tab w:val="left" w:pos="945"/>
        </w:tabs>
        <w:spacing w:after="120" w:line="240" w:lineRule="auto"/>
        <w:ind w:firstLine="720"/>
        <w:jc w:val="both"/>
        <w:rPr>
          <w:rFonts w:ascii="Arial" w:hAnsi="Arial" w:cs="Arial"/>
          <w:sz w:val="20"/>
          <w:szCs w:val="20"/>
          <w:highlight w:val="white"/>
        </w:rPr>
      </w:pPr>
      <w:bookmarkStart w:id="37" w:name="bookmark36"/>
      <w:r w:rsidRPr="00091317">
        <w:rPr>
          <w:rStyle w:val="Vănbảnnộidung_"/>
          <w:rFonts w:ascii="Arial" w:hAnsi="Arial" w:cs="Arial"/>
          <w:sz w:val="20"/>
          <w:szCs w:val="20"/>
          <w:highlight w:val="white"/>
          <w:lang w:eastAsia="vi-VN"/>
        </w:rPr>
        <w:t xml:space="preserve">b</w:t>
      </w:r>
      <w:bookmarkEnd w:id="37"/>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cứu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tài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dâ</w:t>
      </w:r>
      <w:r w:rsidRPr="00091317">
        <w:rPr>
          <w:rStyle w:val="Vănbảnnộidung_"/>
          <w:rFonts w:ascii="Arial" w:hAnsi="Arial" w:cs="Arial"/>
          <w:sz w:val="20"/>
          <w:szCs w:val="20"/>
          <w:highlight w:val="white"/>
          <w:lang w:eastAsia="vi-VN"/>
        </w:rPr>
        <w:t xml:space="preserve">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sidR="00F300D5">
        <w:rPr>
          <w:rStyle w:val="Vănbảnnộidung_"/>
          <w:rFonts w:ascii="Arial" w:hAnsi="Arial" w:cs="Arial"/>
          <w:sz w:val="20"/>
          <w:szCs w:val="20"/>
          <w:highlight w:val="white"/>
          <w:lang w:eastAsia="vi-VN"/>
        </w:rPr>
        <w:t xml:space="preserve">VNe</w:t>
      </w:r>
      <w:r w:rsidRPr="00091317" w:rsidR="00F300D5">
        <w:rPr>
          <w:rStyle w:val="Vănbảnnộidung_"/>
          <w:rFonts w:ascii="Arial" w:hAnsi="Arial" w:cs="Arial"/>
          <w:sz w:val="20"/>
          <w:szCs w:val="20"/>
          <w:highlight w:val="white"/>
          <w:lang w:val="en-US" w:eastAsia="vi-VN"/>
        </w:rPr>
        <w:t xml:space="preserve">I</w:t>
      </w:r>
      <w:r w:rsidRPr="00091317">
        <w:rPr>
          <w:rStyle w:val="Vănbảnnộidung_"/>
          <w:rFonts w:ascii="Arial" w:hAnsi="Arial" w:cs="Arial"/>
          <w:sz w:val="20"/>
          <w:szCs w:val="20"/>
          <w:highlight w:val="white"/>
          <w:lang w:eastAsia="vi-VN"/>
        </w:rPr>
        <w:t xml:space="preserve">D;</w:t>
      </w:r>
    </w:p>
    <w:p>
      <w:pPr>
        <w:pStyle w:val="Vănbảnnộidung"/>
        <w:tabs>
          <w:tab w:val="left" w:pos="955"/>
        </w:tabs>
        <w:spacing w:after="120" w:line="240" w:lineRule="auto"/>
        <w:ind w:firstLine="720"/>
        <w:jc w:val="both"/>
        <w:rPr>
          <w:rFonts w:ascii="Arial" w:hAnsi="Arial" w:cs="Arial"/>
          <w:sz w:val="20"/>
          <w:szCs w:val="20"/>
          <w:highlight w:val="white"/>
        </w:rPr>
      </w:pPr>
      <w:bookmarkStart w:id="38" w:name="bookmark37"/>
      <w:r w:rsidRPr="00091317">
        <w:rPr>
          <w:rStyle w:val="Vănbảnnộidung_"/>
          <w:rFonts w:ascii="Arial" w:hAnsi="Arial" w:cs="Arial"/>
          <w:sz w:val="20"/>
          <w:szCs w:val="20"/>
          <w:highlight w:val="white"/>
          <w:lang w:eastAsia="vi-VN"/>
        </w:rPr>
        <w:t xml:space="preserve">c</w:t>
      </w:r>
      <w:bookmarkEnd w:id="38"/>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Sử</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dụng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thiết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đầu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đọc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tuyến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gồm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đọc</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mã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QRCode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đọc</w:t>
      </w:r>
      <w:r w:rsidRPr="00091317" w:rsidR="00F97686">
        <w:rPr>
          <w:rStyle w:val="Vănbảnnộidung_"/>
          <w:rFonts w:ascii="Arial" w:hAnsi="Arial" w:cs="Arial"/>
          <w:sz w:val="20"/>
          <w:szCs w:val="20"/>
          <w:highlight w:val="white"/>
          <w:u w:color="FF0000"/>
          <w:lang w:eastAsia="vi-VN"/>
        </w:rPr>
        <w:t xml:space="preserve"> </w:t>
      </w:r>
      <w:r w:rsidR="00CA44CD">
        <w:rPr>
          <w:rStyle w:val="Vănbảnnộidung_"/>
          <w:rFonts w:ascii="Arial" w:hAnsi="Arial" w:cs="Arial"/>
          <w:sz w:val="20"/>
          <w:szCs w:val="20"/>
          <w:highlight w:val="white"/>
          <w:u w:color="FF0000"/>
          <w:lang w:val="en-US"/>
        </w:rPr>
        <w:t xml:space="preserve">chí</w:t>
      </w:r>
      <w:r w:rsidRPr="00091317">
        <w:rPr>
          <w:rStyle w:val="Vănbảnnộidung_"/>
          <w:rFonts w:ascii="Arial" w:hAnsi="Arial" w:cs="Arial"/>
          <w:sz w:val="20"/>
          <w:szCs w:val="20"/>
          <w:highlight w:val="white"/>
          <w:u w:color="FF0000"/>
          <w:lang w:val="en-US"/>
        </w:rPr>
        <w:t xml:space="preserve">p</w:t>
      </w:r>
      <w:r w:rsidRPr="00091317" w:rsidR="00F97686">
        <w:rPr>
          <w:rStyle w:val="Vănbảnnộidung_"/>
          <w:rFonts w:ascii="Arial" w:hAnsi="Arial" w:cs="Arial"/>
          <w:sz w:val="20"/>
          <w:szCs w:val="20"/>
          <w:highlight w:val="white"/>
          <w:lang w:val="en-US"/>
        </w:rPr>
        <w:t xml:space="preserve"> </w:t>
      </w:r>
      <w:r w:rsidRPr="00091317">
        <w:rPr>
          <w:rStyle w:val="Vănbảnnộidung_"/>
          <w:rFonts w:ascii="Arial" w:hAnsi="Arial" w:cs="Arial"/>
          <w:sz w:val="20"/>
          <w:szCs w:val="20"/>
          <w:highlight w:val="white"/>
          <w:lang w:eastAsia="vi-VN"/>
        </w:rPr>
        <w:t xml:space="preserve">trên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gắn</w:t>
      </w:r>
      <w:r w:rsidRPr="00091317" w:rsidR="00F97686">
        <w:rPr>
          <w:rStyle w:val="Vănbảnnộidung_"/>
          <w:rFonts w:ascii="Arial" w:hAnsi="Arial" w:cs="Arial"/>
          <w:sz w:val="20"/>
          <w:szCs w:val="20"/>
          <w:highlight w:val="white"/>
          <w:u w:color="FF0000"/>
          <w:lang w:eastAsia="vi-VN"/>
        </w:rPr>
        <w:t xml:space="preserve"> </w:t>
      </w:r>
      <w:r w:rsidR="00CA44CD">
        <w:rPr>
          <w:rStyle w:val="Vănbảnnộidung_"/>
          <w:rFonts w:ascii="Arial" w:hAnsi="Arial" w:cs="Arial"/>
          <w:sz w:val="20"/>
          <w:szCs w:val="20"/>
          <w:highlight w:val="white"/>
          <w:u w:color="FF0000"/>
          <w:lang w:val="en-US"/>
        </w:rPr>
        <w:t xml:space="preserve">chí</w:t>
      </w:r>
      <w:r w:rsidRPr="00091317">
        <w:rPr>
          <w:rStyle w:val="Vănbảnnộidung_"/>
          <w:rFonts w:ascii="Arial" w:hAnsi="Arial" w:cs="Arial"/>
          <w:sz w:val="20"/>
          <w:szCs w:val="20"/>
          <w:highlight w:val="white"/>
          <w:u w:color="FF0000"/>
          <w:lang w:val="en-US"/>
        </w:rPr>
        <w:t xml:space="preserve">p</w:t>
      </w:r>
      <w:r w:rsidRPr="00091317">
        <w:rPr>
          <w:rStyle w:val="Vănbảnnộidung_"/>
          <w:rFonts w:ascii="Arial" w:hAnsi="Arial" w:cs="Arial"/>
          <w:sz w:val="20"/>
          <w:szCs w:val="20"/>
          <w:highlight w:val="white"/>
          <w:lang w:val="en-US"/>
        </w:rPr>
        <w:t xml:space="preserve">;</w:t>
      </w:r>
    </w:p>
    <w:p>
      <w:pPr>
        <w:pStyle w:val="Vănbảnnộidung"/>
        <w:tabs>
          <w:tab w:val="left" w:pos="943"/>
        </w:tabs>
        <w:spacing w:after="120" w:line="240" w:lineRule="auto"/>
        <w:ind w:firstLine="720"/>
        <w:jc w:val="both"/>
        <w:rPr>
          <w:rFonts w:ascii="Arial" w:hAnsi="Arial" w:cs="Arial"/>
          <w:sz w:val="20"/>
          <w:szCs w:val="20"/>
          <w:highlight w:val="white"/>
        </w:rPr>
      </w:pPr>
      <w:bookmarkStart w:id="39" w:name="bookmark38"/>
      <w:r w:rsidRPr="00091317">
        <w:rPr>
          <w:rStyle w:val="Vănbảnnộidung_"/>
          <w:rFonts w:ascii="Arial" w:hAnsi="Arial" w:cs="Arial"/>
          <w:sz w:val="20"/>
          <w:szCs w:val="20"/>
          <w:highlight w:val="white"/>
          <w:lang w:eastAsia="vi-VN"/>
        </w:rPr>
        <w:t xml:space="preserve">d</w:t>
      </w:r>
      <w:bookmarkEnd w:id="39"/>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chuyên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ngàn</w:t>
      </w:r>
      <w:r w:rsidRPr="00091317">
        <w:rPr>
          <w:rStyle w:val="Vănbảnnộidung_"/>
          <w:rFonts w:ascii="Arial" w:hAnsi="Arial" w:cs="Arial"/>
          <w:sz w:val="20"/>
          <w:szCs w:val="20"/>
          <w:highlight w:val="white"/>
          <w:lang w:eastAsia="vi-VN"/>
        </w:rPr>
        <w:t xml:space="preserve">h.</w:t>
      </w:r>
    </w:p>
    <w:p>
      <w:pPr>
        <w:pStyle w:val="Vănbảnnộidung"/>
        <w:tabs>
          <w:tab w:val="left" w:pos="919"/>
        </w:tabs>
        <w:spacing w:after="120" w:line="240" w:lineRule="auto"/>
        <w:ind w:firstLine="720"/>
        <w:jc w:val="both"/>
        <w:rPr>
          <w:rFonts w:ascii="Arial" w:hAnsi="Arial" w:cs="Arial"/>
          <w:sz w:val="20"/>
          <w:szCs w:val="20"/>
          <w:highlight w:val="white"/>
        </w:rPr>
      </w:pPr>
      <w:bookmarkStart w:id="40" w:name="bookmark39"/>
      <w:r w:rsidRPr="00091317">
        <w:rPr>
          <w:rStyle w:val="Vănbảnnộidung_"/>
          <w:rFonts w:ascii="Arial" w:hAnsi="Arial" w:cs="Arial"/>
          <w:sz w:val="20"/>
          <w:szCs w:val="20"/>
          <w:highlight w:val="white"/>
          <w:lang w:eastAsia="vi-VN"/>
        </w:rPr>
        <w:t xml:space="preserve">3</w:t>
      </w:r>
      <w:bookmarkEnd w:id="40"/>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nêu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khoản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sidR="00781376">
        <w:rPr>
          <w:rStyle w:val="Vănbảnnộidung_"/>
          <w:rFonts w:ascii="Arial" w:hAnsi="Arial" w:cs="Arial"/>
          <w:sz w:val="20"/>
          <w:szCs w:val="20"/>
          <w:highlight w:val="white"/>
          <w:u w:color="FF0000"/>
          <w:lang w:eastAsia="vi-VN"/>
        </w:rPr>
        <w:t xml:space="preserve">thẩm</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quyền</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nhiệm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tiếp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giải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dịch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vụ</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yêu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cầu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xuất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một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Việc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yêu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cầu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nộp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xuất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trình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được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nêu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dịch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vụ</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tổ</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dịch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vụ.</w:t>
      </w:r>
    </w:p>
    <w:p>
      <w:pPr>
        <w:pStyle w:val="Vănbảnnộidung"/>
        <w:tabs>
          <w:tab w:val="left" w:pos="916"/>
        </w:tabs>
        <w:spacing w:after="120" w:line="240" w:lineRule="auto"/>
        <w:ind w:firstLine="720"/>
        <w:jc w:val="both"/>
        <w:rPr>
          <w:rFonts w:ascii="Arial" w:hAnsi="Arial" w:cs="Arial"/>
          <w:sz w:val="20"/>
          <w:szCs w:val="20"/>
          <w:highlight w:val="white"/>
        </w:rPr>
      </w:pPr>
      <w:bookmarkStart w:id="41" w:name="bookmark40"/>
      <w:r w:rsidRPr="00091317">
        <w:rPr>
          <w:rStyle w:val="Vănbảnnộidung_"/>
          <w:rFonts w:ascii="Arial" w:hAnsi="Arial" w:cs="Arial"/>
          <w:sz w:val="20"/>
          <w:szCs w:val="20"/>
          <w:highlight w:val="white"/>
          <w:lang w:eastAsia="vi-VN"/>
        </w:rPr>
        <w:t xml:space="preserve">4</w:t>
      </w:r>
      <w:bookmarkEnd w:id="41"/>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loại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tờ</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gồm: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Thẻ</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Căn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báo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danh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sở</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cư.</w:t>
      </w:r>
    </w:p>
    <w:p>
      <w:pPr>
        <w:pStyle w:val="Tiêuđề#1"/>
        <w:keepNext/>
        <w:keepLines/>
        <w:spacing w:after="120" w:line="240" w:lineRule="auto"/>
        <w:ind w:firstLine="720"/>
        <w:jc w:val="both"/>
        <w:outlineLvl w:val="9"/>
        <w:rPr>
          <w:rFonts w:ascii="Arial" w:hAnsi="Arial" w:cs="Arial"/>
          <w:sz w:val="20"/>
          <w:szCs w:val="20"/>
          <w:highlight w:val="white"/>
        </w:rPr>
      </w:pPr>
      <w:bookmarkStart w:id="42" w:name="bookmark41"/>
      <w:bookmarkStart w:id="43" w:name="bookmark42"/>
      <w:bookmarkStart w:id="44" w:name="bookmark43"/>
      <w:r w:rsidRPr="00091317">
        <w:rPr>
          <w:rStyle w:val="Tiêuđề#1_"/>
          <w:rFonts w:ascii="Arial" w:hAnsi="Arial" w:cs="Arial"/>
          <w:b/>
          <w:bCs/>
          <w:sz w:val="20"/>
          <w:szCs w:val="20"/>
          <w:highlight w:val="white"/>
          <w:lang w:eastAsia="vi-VN"/>
        </w:rPr>
        <w:t xml:space="preserve">Điều</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15.</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Trách</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nhiệm</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thực</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hiện</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và</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điều</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khoản</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thi</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hành</w:t>
      </w:r>
      <w:bookmarkEnd w:id="42"/>
      <w:bookmarkEnd w:id="43"/>
      <w:bookmarkEnd w:id="44"/>
    </w:p>
    <w:p>
      <w:pPr>
        <w:pStyle w:val="Vănbảnnộidung"/>
        <w:tabs>
          <w:tab w:val="left" w:pos="912"/>
        </w:tabs>
        <w:spacing w:after="120" w:line="240" w:lineRule="auto"/>
        <w:ind w:firstLine="720"/>
        <w:jc w:val="both"/>
        <w:rPr>
          <w:rFonts w:ascii="Arial" w:hAnsi="Arial" w:cs="Arial"/>
          <w:sz w:val="20"/>
          <w:szCs w:val="20"/>
          <w:highlight w:val="white"/>
        </w:rPr>
      </w:pPr>
      <w:bookmarkStart w:id="45" w:name="bookmark44"/>
      <w:r w:rsidRPr="00091317">
        <w:rPr>
          <w:rStyle w:val="Vănbảnnộidung_"/>
          <w:rFonts w:ascii="Arial" w:hAnsi="Arial" w:cs="Arial"/>
          <w:sz w:val="20"/>
          <w:szCs w:val="20"/>
          <w:highlight w:val="white"/>
          <w:lang w:eastAsia="vi-VN"/>
        </w:rPr>
        <w:t xml:space="preserve">1</w:t>
      </w:r>
      <w:bookmarkEnd w:id="45"/>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Bộ</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trưởng,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trưởng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ngang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bộ</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sidR="00CE76B5">
        <w:rPr>
          <w:rStyle w:val="Vănbảnnộidung_"/>
          <w:rFonts w:ascii="Arial" w:hAnsi="Arial" w:cs="Arial"/>
          <w:sz w:val="20"/>
          <w:szCs w:val="20"/>
          <w:highlight w:val="white"/>
          <w:u w:color="FF0000"/>
          <w:lang w:eastAsia="vi-VN"/>
        </w:rPr>
        <w:t xml:space="preserve">Thủ</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trưởng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cơ</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thuộc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Chủ</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tịch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Ủy 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tỉnh,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thuộc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trung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ương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chịu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nhiệm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thủ</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thuộc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chức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quản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lý</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của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mình.</w:t>
      </w:r>
    </w:p>
    <w:p>
      <w:pPr>
        <w:pStyle w:val="Vănbảnnộidung"/>
        <w:tabs>
          <w:tab w:val="left" w:pos="891"/>
        </w:tabs>
        <w:spacing w:after="120" w:line="240" w:lineRule="auto"/>
        <w:ind w:firstLine="720"/>
        <w:jc w:val="both"/>
        <w:rPr>
          <w:rStyle w:val="Vănbảnnộidung_"/>
          <w:rFonts w:ascii="Arial" w:hAnsi="Arial" w:cs="Arial"/>
          <w:sz w:val="20"/>
          <w:szCs w:val="20"/>
          <w:highlight w:val="white"/>
          <w:lang w:eastAsia="vi-VN"/>
        </w:rPr>
      </w:pPr>
      <w:bookmarkStart w:id="46" w:name="bookmark45"/>
      <w:r w:rsidRPr="00091317">
        <w:rPr>
          <w:rStyle w:val="Vănbảnnộidung_"/>
          <w:rFonts w:ascii="Arial" w:hAnsi="Arial" w:cs="Arial"/>
          <w:sz w:val="20"/>
          <w:szCs w:val="20"/>
          <w:highlight w:val="white"/>
          <w:lang w:eastAsia="vi-VN"/>
        </w:rPr>
        <w:t xml:space="preserve">2</w:t>
      </w:r>
      <w:bookmarkEnd w:id="46"/>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định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hiệu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01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2023.</w:t>
      </w:r>
    </w:p>
    <w:p>
      <w:pPr>
        <w:pStyle w:val="Vănbảnnộidung"/>
        <w:tabs>
          <w:tab w:val="left" w:pos="891"/>
        </w:tabs>
        <w:spacing w:after="0" w:line="240" w:lineRule="auto"/>
        <w:ind w:firstLine="720"/>
        <w:jc w:val="both"/>
        <w:rPr>
          <w:rStyle w:val="Vănbảnnộidung_"/>
          <w:rFonts w:ascii="Arial" w:hAnsi="Arial" w:cs="Arial"/>
          <w:sz w:val="20"/>
          <w:szCs w:val="20"/>
          <w:highlight w:val="white"/>
          <w:lang w:eastAsia="vi-VN"/>
        </w:rPr>
      </w:pPr>
      <w:r w:rsidRPr="00091317">
        <w:rPr>
          <w:rStyle w:val="Vănbảnnộidung_"/>
          <w:rFonts w:ascii="Arial" w:hAnsi="Arial" w:cs="Arial"/>
          <w:sz w:val="20"/>
          <w:szCs w:val="20"/>
          <w:highlight w:val="white"/>
          <w:lang w:eastAsia="vi-VN"/>
        </w:rPr>
        <w:t xml:space="preserve">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pPr>
        <w:pStyle w:val="Vănbảnnộidung"/>
        <w:tabs>
          <w:tab w:val="left" w:pos="891"/>
        </w:tabs>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jc w:val="center"/>
        <w:tblCellSpacing w:w="0" w:type="dxa"/>
        <w:tblCellMar>
          <w:left w:w="0" w:type="dxa"/>
          <w:right w:w="0" w:type="dxa"/>
        </w:tblCellMar>
        <w:tblLook w:val="04A0" w:firstRow="1" w:lastRow="0" w:firstColumn="1" w:lastColumn="0" w:noHBand="0" w:noVBand="1"/>
      </w:tblPr>
      <w:tblGrid>
        <w:gridCol w:w="5483"/>
        <w:gridCol w:w="3522"/>
      </w:tblGrid>
      <w:tr w:rsidTr="004D3113">
        <w:trPr>
          <w:trHeight w:val="920"/>
          <w:tblCellSpacing w:w="0" w:type="dxa"/>
          <w:jc w:val="center"/>
        </w:trPr>
        <w:tc>
          <w:tcPr>
            <w:tcW w:w="5483" w:type="dxa"/>
            <w:shd w:val="clear" w:color="auto" w:fill="FFFFFF"/>
            <w:tcMar>
              <w:top w:w="0" w:type="dxa"/>
              <w:left w:w="108" w:type="dxa"/>
              <w:bottom w:w="0" w:type="dxa"/>
              <w:right w:w="108" w:type="dxa"/>
            </w:tcMar>
          </w:tcPr>
          <w:p>
            <w:pPr>
              <w:adjustRightInd w:val="0"/>
              <w:snapToGrid w:val="0"/>
              <w:rPr>
                <w:rFonts w:ascii="Arial" w:hAnsi="Arial" w:cs="Arial"/>
                <w:b/>
                <w:i/>
                <w:color w:val="auto"/>
                <w:sz w:val="20"/>
                <w:szCs w:val="20"/>
                <w:highlight w:val="white"/>
              </w:rPr>
            </w:pPr>
            <w:r w:rsidRPr="00091317">
              <w:rPr>
                <w:rFonts w:ascii="Arial" w:hAnsi="Arial" w:cs="Arial"/>
                <w:b/>
                <w:i/>
                <w:color w:val="auto"/>
                <w:sz w:val="20"/>
                <w:szCs w:val="20"/>
                <w:highlight w:val="white"/>
                <w:u w:color="FF0000"/>
              </w:rPr>
              <w:t xml:space="preserve">Nơi nhận</w:t>
            </w:r>
            <w:r w:rsidRPr="00091317">
              <w:rPr>
                <w:rFonts w:ascii="Arial" w:hAnsi="Arial" w:cs="Arial"/>
                <w:b/>
                <w:i/>
                <w:color w:val="auto"/>
                <w:sz w:val="20"/>
                <w:szCs w:val="20"/>
                <w:highlight w:val="white"/>
              </w:rPr>
              <w:t xml:space="preserve">:</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Ban Bí thư Trung ương Đảng;</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Thủ tướng, các Phó Thủ tướng Chính phủ;</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Các bộ, cơ quan </w:t>
            </w:r>
            <w:r w:rsidRPr="00091317">
              <w:rPr>
                <w:rFonts w:ascii="Arial" w:hAnsi="Arial" w:cs="Arial"/>
                <w:color w:val="auto"/>
                <w:sz w:val="20"/>
                <w:szCs w:val="20"/>
                <w:highlight w:val="white"/>
                <w:u w:color="FF0000"/>
              </w:rPr>
              <w:t xml:space="preserve">ngang bộ</w:t>
            </w:r>
            <w:r w:rsidRPr="00091317">
              <w:rPr>
                <w:rFonts w:ascii="Arial" w:hAnsi="Arial" w:cs="Arial"/>
                <w:color w:val="auto"/>
                <w:sz w:val="20"/>
                <w:szCs w:val="20"/>
                <w:highlight w:val="white"/>
              </w:rPr>
              <w:t xml:space="preserve">, cơ quan thuộc Chính phủ;</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HĐND, UBND các tỉnh, thành phố trực thuộc trung ương;</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w:t>
            </w:r>
            <w:r w:rsidRPr="00091317">
              <w:rPr>
                <w:rFonts w:ascii="Arial" w:hAnsi="Arial" w:cs="Arial"/>
                <w:color w:val="auto"/>
                <w:sz w:val="20"/>
                <w:szCs w:val="20"/>
                <w:highlight w:val="white"/>
                <w:lang w:val="en-US"/>
              </w:rPr>
              <w:t xml:space="preserve"> </w:t>
            </w:r>
            <w:r w:rsidRPr="00091317">
              <w:rPr>
                <w:rFonts w:ascii="Arial" w:hAnsi="Arial" w:cs="Arial"/>
                <w:color w:val="auto"/>
                <w:sz w:val="20"/>
                <w:szCs w:val="20"/>
                <w:highlight w:val="white"/>
                <w:u w:color="FF0000"/>
              </w:rPr>
              <w:t xml:space="preserve">Văn phòng</w:t>
            </w:r>
            <w:r w:rsidRPr="00091317">
              <w:rPr>
                <w:rFonts w:ascii="Arial" w:hAnsi="Arial" w:cs="Arial"/>
                <w:color w:val="auto"/>
                <w:sz w:val="20"/>
                <w:szCs w:val="20"/>
                <w:highlight w:val="white"/>
              </w:rPr>
              <w:t xml:space="preserve"> Trung ương và các Ban của Đảng;</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w:t>
            </w:r>
            <w:r w:rsidRPr="00091317">
              <w:rPr>
                <w:rFonts w:ascii="Arial" w:hAnsi="Arial" w:cs="Arial"/>
                <w:color w:val="auto"/>
                <w:sz w:val="20"/>
                <w:szCs w:val="20"/>
                <w:highlight w:val="white"/>
                <w:lang w:val="en-US"/>
              </w:rPr>
              <w:t xml:space="preserve"> </w:t>
            </w:r>
            <w:r w:rsidRPr="00091317">
              <w:rPr>
                <w:rFonts w:ascii="Arial" w:hAnsi="Arial" w:cs="Arial"/>
                <w:color w:val="auto"/>
                <w:sz w:val="20"/>
                <w:szCs w:val="20"/>
                <w:highlight w:val="white"/>
                <w:u w:color="FF0000"/>
              </w:rPr>
              <w:t xml:space="preserve">Văn phòng</w:t>
            </w:r>
            <w:r w:rsidRPr="00091317">
              <w:rPr>
                <w:rFonts w:ascii="Arial" w:hAnsi="Arial" w:cs="Arial"/>
                <w:color w:val="auto"/>
                <w:sz w:val="20"/>
                <w:szCs w:val="20"/>
                <w:highlight w:val="white"/>
              </w:rPr>
              <w:t xml:space="preserve"> Tổng Bí thư;</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w:t>
            </w:r>
            <w:r w:rsidRPr="00091317">
              <w:rPr>
                <w:rFonts w:ascii="Arial" w:hAnsi="Arial" w:cs="Arial"/>
                <w:color w:val="auto"/>
                <w:sz w:val="20"/>
                <w:szCs w:val="20"/>
                <w:highlight w:val="white"/>
                <w:lang w:val="en-US"/>
              </w:rPr>
              <w:t xml:space="preserve"> </w:t>
            </w:r>
            <w:r w:rsidRPr="00091317">
              <w:rPr>
                <w:rFonts w:ascii="Arial" w:hAnsi="Arial" w:cs="Arial"/>
                <w:color w:val="auto"/>
                <w:sz w:val="20"/>
                <w:szCs w:val="20"/>
                <w:highlight w:val="white"/>
                <w:u w:color="FF0000"/>
              </w:rPr>
              <w:t xml:space="preserve">Văn phòng</w:t>
            </w:r>
            <w:r w:rsidRPr="00091317">
              <w:rPr>
                <w:rFonts w:ascii="Arial" w:hAnsi="Arial" w:cs="Arial"/>
                <w:color w:val="auto"/>
                <w:sz w:val="20"/>
                <w:szCs w:val="20"/>
                <w:highlight w:val="white"/>
              </w:rPr>
              <w:t xml:space="preserve"> Chủ </w:t>
            </w:r>
            <w:r w:rsidRPr="00091317">
              <w:rPr>
                <w:rFonts w:ascii="Arial" w:hAnsi="Arial" w:cs="Arial"/>
                <w:color w:val="auto"/>
                <w:sz w:val="20"/>
                <w:szCs w:val="20"/>
                <w:highlight w:val="white"/>
                <w:u w:color="FF0000"/>
              </w:rPr>
              <w:t xml:space="preserve">tịch nước</w:t>
            </w:r>
            <w:r w:rsidRPr="00091317">
              <w:rPr>
                <w:rFonts w:ascii="Arial" w:hAnsi="Arial" w:cs="Arial"/>
                <w:color w:val="auto"/>
                <w:sz w:val="20"/>
                <w:szCs w:val="20"/>
                <w:highlight w:val="white"/>
              </w:rPr>
              <w:t xml:space="preserve">;</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w:t>
            </w:r>
            <w:r w:rsidRPr="00091317">
              <w:rPr>
                <w:rFonts w:ascii="Arial" w:hAnsi="Arial" w:cs="Arial"/>
                <w:color w:val="auto"/>
                <w:sz w:val="20"/>
                <w:szCs w:val="20"/>
                <w:highlight w:val="white"/>
                <w:u w:color="FF0000"/>
              </w:rPr>
              <w:t xml:space="preserve">Hội đồng</w:t>
            </w:r>
            <w:r w:rsidRPr="00091317">
              <w:rPr>
                <w:rFonts w:ascii="Arial" w:hAnsi="Arial" w:cs="Arial"/>
                <w:color w:val="auto"/>
                <w:sz w:val="20"/>
                <w:szCs w:val="20"/>
                <w:highlight w:val="white"/>
              </w:rPr>
              <w:t xml:space="preserve"> Dân tộc và các Ủy ban của Quốc hội;</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w:t>
            </w:r>
            <w:r w:rsidRPr="00091317">
              <w:rPr>
                <w:rFonts w:ascii="Arial" w:hAnsi="Arial" w:cs="Arial"/>
                <w:color w:val="auto"/>
                <w:sz w:val="20"/>
                <w:szCs w:val="20"/>
                <w:highlight w:val="white"/>
                <w:u w:color="FF0000"/>
              </w:rPr>
              <w:t xml:space="preserve">Văn phòng</w:t>
            </w:r>
            <w:r w:rsidRPr="00091317">
              <w:rPr>
                <w:rFonts w:ascii="Arial" w:hAnsi="Arial" w:cs="Arial"/>
                <w:color w:val="auto"/>
                <w:sz w:val="20"/>
                <w:szCs w:val="20"/>
                <w:highlight w:val="white"/>
              </w:rPr>
              <w:t xml:space="preserve"> Quốc hội;</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w:t>
            </w:r>
            <w:r w:rsidRPr="00091317">
              <w:rPr>
                <w:rFonts w:ascii="Arial" w:hAnsi="Arial" w:cs="Arial"/>
                <w:color w:val="auto"/>
                <w:sz w:val="20"/>
                <w:szCs w:val="20"/>
                <w:highlight w:val="white"/>
                <w:u w:color="FF0000"/>
              </w:rPr>
              <w:t xml:space="preserve">Tò</w:t>
            </w:r>
            <w:r w:rsidRPr="00091317">
              <w:rPr>
                <w:rFonts w:ascii="Arial" w:hAnsi="Arial" w:cs="Arial"/>
                <w:color w:val="auto"/>
                <w:sz w:val="20"/>
                <w:szCs w:val="20"/>
                <w:highlight w:val="white"/>
              </w:rPr>
              <w:t xml:space="preserve">a án nhân dân tối cao;</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Viện kiểm sát nhân dân tối cao;</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Kiểm toán nhà nước;</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w:t>
            </w:r>
            <w:r w:rsidRPr="00091317">
              <w:rPr>
                <w:rFonts w:ascii="Arial" w:hAnsi="Arial" w:cs="Arial"/>
                <w:color w:val="auto"/>
                <w:sz w:val="20"/>
                <w:szCs w:val="20"/>
                <w:highlight w:val="white"/>
                <w:u w:color="FF0000"/>
              </w:rPr>
              <w:t xml:space="preserve">Ủy ban</w:t>
            </w:r>
            <w:r w:rsidRPr="00091317">
              <w:rPr>
                <w:rFonts w:ascii="Arial" w:hAnsi="Arial" w:cs="Arial"/>
                <w:color w:val="auto"/>
                <w:sz w:val="20"/>
                <w:szCs w:val="20"/>
                <w:highlight w:val="white"/>
              </w:rPr>
              <w:t xml:space="preserve"> Giám sát tài chính Quốc gia;</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w:t>
            </w:r>
            <w:r w:rsidRPr="00091317">
              <w:rPr>
                <w:rFonts w:ascii="Arial" w:hAnsi="Arial" w:cs="Arial"/>
                <w:color w:val="auto"/>
                <w:sz w:val="20"/>
                <w:szCs w:val="20"/>
                <w:highlight w:val="white"/>
                <w:u w:color="FF0000"/>
              </w:rPr>
              <w:t xml:space="preserve">Ngân hàng</w:t>
            </w:r>
            <w:r w:rsidRPr="00091317">
              <w:rPr>
                <w:rFonts w:ascii="Arial" w:hAnsi="Arial" w:cs="Arial"/>
                <w:color w:val="auto"/>
                <w:sz w:val="20"/>
                <w:szCs w:val="20"/>
                <w:highlight w:val="white"/>
              </w:rPr>
              <w:t xml:space="preserve"> Chính sách xã hội;</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w:t>
            </w:r>
            <w:r w:rsidRPr="00091317">
              <w:rPr>
                <w:rFonts w:ascii="Arial" w:hAnsi="Arial" w:cs="Arial"/>
                <w:color w:val="auto"/>
                <w:sz w:val="20"/>
                <w:szCs w:val="20"/>
                <w:highlight w:val="white"/>
                <w:u w:color="FF0000"/>
              </w:rPr>
              <w:t xml:space="preserve">Ngân hàng</w:t>
            </w:r>
            <w:r w:rsidRPr="00091317">
              <w:rPr>
                <w:rFonts w:ascii="Arial" w:hAnsi="Arial" w:cs="Arial"/>
                <w:color w:val="auto"/>
                <w:sz w:val="20"/>
                <w:szCs w:val="20"/>
                <w:highlight w:val="white"/>
              </w:rPr>
              <w:t xml:space="preserve"> Phát triển Việt Nam;</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Ủy ban trung ương Mặt trận Tổ quốc Việt Nam;</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Cơ quan trung ương của các đoàn thể;</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VPCP: BTCN, các PCN, </w:t>
            </w:r>
            <w:r w:rsidRPr="00091317">
              <w:rPr>
                <w:rFonts w:ascii="Arial" w:hAnsi="Arial" w:cs="Arial"/>
                <w:color w:val="auto"/>
                <w:sz w:val="20"/>
                <w:szCs w:val="20"/>
                <w:highlight w:val="white"/>
                <w:u w:color="FF0000"/>
              </w:rPr>
              <w:t xml:space="preserve">Trợ lý</w:t>
            </w:r>
            <w:r w:rsidRPr="00091317">
              <w:rPr>
                <w:rFonts w:ascii="Arial" w:hAnsi="Arial" w:cs="Arial"/>
                <w:color w:val="auto"/>
                <w:sz w:val="20"/>
                <w:szCs w:val="20"/>
                <w:highlight w:val="white"/>
              </w:rPr>
              <w:t xml:space="preserve"> TTg, TGĐ Cổng TTĐT,</w:t>
            </w:r>
            <w:r w:rsidRPr="00091317">
              <w:rPr>
                <w:rFonts w:ascii="Arial" w:hAnsi="Arial" w:cs="Arial"/>
                <w:color w:val="auto"/>
                <w:sz w:val="20"/>
                <w:szCs w:val="20"/>
                <w:highlight w:val="white"/>
                <w:lang w:val="en-US"/>
              </w:rPr>
              <w:t xml:space="preserve"> </w:t>
            </w:r>
            <w:r w:rsidRPr="00091317">
              <w:rPr>
                <w:rFonts w:ascii="Arial" w:hAnsi="Arial" w:cs="Arial"/>
                <w:color w:val="auto"/>
                <w:sz w:val="20"/>
                <w:szCs w:val="20"/>
                <w:highlight w:val="white"/>
              </w:rPr>
              <w:t xml:space="preserve">các Vụ, Cục, đơn vị trực thuộc, Công báo;</w:t>
            </w:r>
          </w:p>
          <w:p>
            <w:pPr>
              <w:adjustRightInd w:val="0"/>
              <w:snapToGrid w:val="0"/>
              <w:rPr>
                <w:rFonts w:ascii="Arial" w:hAnsi="Arial" w:cs="Arial"/>
                <w:color w:val="auto"/>
                <w:sz w:val="20"/>
                <w:szCs w:val="20"/>
                <w:highlight w:val="white"/>
              </w:rPr>
            </w:pPr>
            <w:r w:rsidRPr="00091317">
              <w:rPr>
                <w:rFonts w:ascii="Arial" w:hAnsi="Arial" w:cs="Arial"/>
                <w:color w:val="auto"/>
                <w:sz w:val="20"/>
                <w:szCs w:val="20"/>
                <w:highlight w:val="white"/>
              </w:rPr>
              <w:t xml:space="preserve">- Lưu: VT, KSTT (2b). TM</w:t>
            </w:r>
          </w:p>
        </w:tc>
        <w:tc>
          <w:tcPr>
            <w:tcW w:w="3522" w:type="dxa"/>
            <w:shd w:val="clear" w:color="auto" w:fill="FFFFFF"/>
            <w:tcMar>
              <w:top w:w="0" w:type="dxa"/>
              <w:left w:w="108" w:type="dxa"/>
              <w:bottom w:w="0" w:type="dxa"/>
              <w:right w:w="108" w:type="dxa"/>
            </w:tcMar>
          </w:tcPr>
          <w:p>
            <w:pPr>
              <w:pStyle w:val="Tiêuđề#1"/>
              <w:keepNext/>
              <w:keepLines/>
              <w:spacing w:line="240" w:lineRule="auto"/>
              <w:ind w:firstLine="0"/>
              <w:jc w:val="center"/>
              <w:outlineLvl w:val="9"/>
              <w:rPr>
                <w:rFonts w:ascii="Arial" w:hAnsi="Arial" w:cs="Arial"/>
                <w:sz w:val="20"/>
                <w:szCs w:val="20"/>
                <w:highlight w:val="white"/>
              </w:rPr>
            </w:pPr>
            <w:bookmarkStart w:id="47" w:name="bookmark58"/>
            <w:r w:rsidRPr="00091317">
              <w:rPr>
                <w:rStyle w:val="Tiêuđề#1_"/>
                <w:rFonts w:ascii="Arial" w:hAnsi="Arial" w:cs="Arial"/>
                <w:b/>
                <w:bCs/>
                <w:sz w:val="20"/>
                <w:szCs w:val="20"/>
                <w:highlight w:val="white"/>
                <w:lang w:eastAsia="vi-VN"/>
              </w:rPr>
              <w:t xml:space="preserve">TM. CHÍNH PHỦ</w:t>
            </w:r>
            <w:bookmarkEnd w:id="47"/>
          </w:p>
          <w:p>
            <w:pPr>
              <w:adjustRightInd w:val="0"/>
              <w:snapToGrid w:val="0"/>
              <w:jc w:val="center"/>
              <w:rPr>
                <w:rStyle w:val="Tiêuđề#1_"/>
                <w:rFonts w:ascii="Arial" w:hAnsi="Arial" w:cs="Arial"/>
                <w:bCs w:val="0"/>
                <w:color w:val="auto"/>
                <w:sz w:val="20"/>
                <w:szCs w:val="20"/>
                <w:highlight w:val="white"/>
              </w:rPr>
            </w:pPr>
            <w:bookmarkStart w:id="48" w:name="bookmark56"/>
            <w:bookmarkStart w:id="49" w:name="bookmark57"/>
            <w:bookmarkStart w:id="50" w:name="bookmark59"/>
            <w:r w:rsidRPr="00091317">
              <w:rPr>
                <w:rStyle w:val="Tiêuđề#1_"/>
                <w:rFonts w:ascii="Arial" w:hAnsi="Arial" w:cs="Arial"/>
                <w:bCs w:val="0"/>
                <w:color w:val="auto"/>
                <w:sz w:val="20"/>
                <w:szCs w:val="20"/>
                <w:highlight w:val="white"/>
              </w:rPr>
              <w:t xml:space="preserve">KT. THỦ TƯỚNG</w:t>
            </w:r>
            <w:bookmarkEnd w:id="48"/>
            <w:bookmarkEnd w:id="49"/>
            <w:bookmarkEnd w:id="50"/>
          </w:p>
          <w:p>
            <w:pPr>
              <w:adjustRightInd w:val="0"/>
              <w:snapToGrid w:val="0"/>
              <w:jc w:val="center"/>
              <w:rPr>
                <w:rStyle w:val="Tiêuđề#1_"/>
                <w:rFonts w:ascii="Arial" w:hAnsi="Arial" w:cs="Arial"/>
                <w:bCs w:val="0"/>
                <w:color w:val="auto"/>
                <w:sz w:val="20"/>
                <w:szCs w:val="20"/>
                <w:highlight w:val="white"/>
                <w:lang w:val="en-US"/>
              </w:rPr>
            </w:pPr>
            <w:r w:rsidRPr="00091317">
              <w:rPr>
                <w:rStyle w:val="Tiêuđề#1_"/>
                <w:rFonts w:ascii="Arial" w:hAnsi="Arial" w:cs="Arial"/>
                <w:bCs w:val="0"/>
                <w:color w:val="auto"/>
                <w:sz w:val="20"/>
                <w:szCs w:val="20"/>
                <w:highlight w:val="white"/>
                <w:lang w:val="en-US"/>
              </w:rPr>
              <w:t xml:space="preserve">PHÓ THỦ TƯỚNG</w:t>
            </w:r>
          </w:p>
          <w:p>
            <w:pPr>
              <w:adjustRightInd w:val="0"/>
              <w:snapToGrid w:val="0"/>
              <w:jc w:val="center"/>
              <w:rPr>
                <w:rStyle w:val="Tiêuđề#1_"/>
                <w:rFonts w:ascii="Arial" w:hAnsi="Arial" w:cs="Arial"/>
                <w:bCs w:val="0"/>
                <w:color w:val="auto"/>
                <w:sz w:val="20"/>
                <w:szCs w:val="20"/>
                <w:highlight w:val="white"/>
                <w:lang w:val="en-US"/>
              </w:rPr>
            </w:pPr>
          </w:p>
          <w:p>
            <w:pPr>
              <w:adjustRightInd w:val="0"/>
              <w:snapToGrid w:val="0"/>
              <w:jc w:val="center"/>
              <w:rPr>
                <w:rStyle w:val="Tiêuđề#1_"/>
                <w:rFonts w:ascii="Arial" w:hAnsi="Arial" w:cs="Arial"/>
                <w:bCs w:val="0"/>
                <w:color w:val="auto"/>
                <w:sz w:val="20"/>
                <w:szCs w:val="20"/>
                <w:highlight w:val="white"/>
                <w:lang w:val="en-US"/>
              </w:rPr>
            </w:pPr>
          </w:p>
          <w:p>
            <w:pPr>
              <w:adjustRightInd w:val="0"/>
              <w:snapToGrid w:val="0"/>
              <w:jc w:val="center"/>
              <w:rPr>
                <w:rStyle w:val="Tiêuđề#1_"/>
                <w:rFonts w:ascii="Arial" w:hAnsi="Arial" w:cs="Arial"/>
                <w:bCs w:val="0"/>
                <w:color w:val="auto"/>
                <w:sz w:val="20"/>
                <w:szCs w:val="20"/>
                <w:highlight w:val="white"/>
                <w:lang w:val="en-US"/>
              </w:rPr>
            </w:pPr>
          </w:p>
          <w:p>
            <w:pPr>
              <w:adjustRightInd w:val="0"/>
              <w:snapToGrid w:val="0"/>
              <w:jc w:val="center"/>
              <w:rPr>
                <w:rStyle w:val="Tiêuđề#1_"/>
                <w:rFonts w:ascii="Arial" w:hAnsi="Arial" w:cs="Arial"/>
                <w:bCs w:val="0"/>
                <w:color w:val="auto"/>
                <w:sz w:val="20"/>
                <w:szCs w:val="20"/>
                <w:highlight w:val="white"/>
                <w:lang w:val="en-US"/>
              </w:rPr>
            </w:pPr>
          </w:p>
          <w:p>
            <w:pPr>
              <w:adjustRightInd w:val="0"/>
              <w:snapToGrid w:val="0"/>
              <w:jc w:val="center"/>
              <w:rPr>
                <w:rStyle w:val="Tiêuđề#1_"/>
                <w:rFonts w:ascii="Arial" w:hAnsi="Arial" w:cs="Arial"/>
                <w:bCs w:val="0"/>
                <w:color w:val="auto"/>
                <w:sz w:val="20"/>
                <w:szCs w:val="20"/>
                <w:highlight w:val="white"/>
                <w:lang w:val="en-US"/>
              </w:rPr>
            </w:pPr>
          </w:p>
          <w:p>
            <w:pPr>
              <w:adjustRightInd w:val="0"/>
              <w:snapToGrid w:val="0"/>
              <w:jc w:val="center"/>
              <w:rPr>
                <w:rFonts w:ascii="Arial" w:hAnsi="Arial" w:cs="Arial"/>
                <w:color w:val="auto"/>
                <w:sz w:val="20"/>
                <w:szCs w:val="20"/>
                <w:highlight w:val="white"/>
                <w:lang w:val="en-US"/>
              </w:rPr>
            </w:pPr>
            <w:r w:rsidRPr="00091317">
              <w:rPr>
                <w:rStyle w:val="Tiêuđề#1_"/>
                <w:rFonts w:ascii="Arial" w:hAnsi="Arial" w:cs="Arial"/>
                <w:bCs w:val="0"/>
                <w:color w:val="auto"/>
                <w:sz w:val="20"/>
                <w:szCs w:val="20"/>
                <w:highlight w:val="white"/>
                <w:lang w:val="en-US"/>
              </w:rPr>
              <w:t xml:space="preserve">Vũ Đức Đam</w:t>
            </w:r>
          </w:p>
        </w:tc>
      </w:tr>
    </w:tbl>
    <w:p>
      <w:pPr>
        <w:spacing w:after="120"/>
        <w:ind w:firstLine="720"/>
        <w:jc w:val="both"/>
        <w:rPr>
          <w:rFonts w:ascii="Arial" w:hAnsi="Arial" w:cs="Arial"/>
          <w:color w:val="auto"/>
          <w:sz w:val="20"/>
          <w:szCs w:val="20"/>
          <w:highlight w:val="white"/>
          <w:lang w:eastAsia="en-US"/>
        </w:rPr>
      </w:pPr>
    </w:p>
    <w:p>
      <w:pPr>
        <w:spacing w:after="120"/>
        <w:ind w:firstLine="720"/>
        <w:jc w:val="both"/>
        <w:rPr>
          <w:rFonts w:ascii="Arial" w:hAnsi="Arial" w:cs="Arial"/>
          <w:color w:val="auto"/>
          <w:sz w:val="20"/>
          <w:szCs w:val="20"/>
          <w:highlight w:val="white"/>
          <w:lang w:eastAsia="en-US"/>
        </w:rPr>
      </w:pPr>
    </w:p>
    <w:p>
      <w:pPr>
        <w:pStyle w:val="Tiêuđề#1"/>
        <w:keepNext/>
        <w:keepLines/>
        <w:spacing w:line="240" w:lineRule="auto"/>
        <w:ind w:firstLine="0"/>
        <w:jc w:val="center"/>
        <w:outlineLvl w:val="9"/>
        <w:rPr>
          <w:rStyle w:val="Tiêuđề#1_"/>
          <w:rFonts w:ascii="Arial" w:hAnsi="Arial" w:cs="Arial"/>
          <w:b/>
          <w:bCs/>
          <w:sz w:val="20"/>
          <w:szCs w:val="20"/>
          <w:highlight w:val="white"/>
          <w:lang w:eastAsia="vi-VN"/>
        </w:rPr>
        <w:sectPr w:rsidSect="001C0F1D">
          <w:headerReference w:type="default" r:id="rId3"/>
          <w:footerReference w:type="default" r:id="rId4"/>
          <w:pgSz w:w="11900" w:h="16840" w:orient="portrait"/>
          <w:pgMar w:top="1440" w:right="1440" w:bottom="1440" w:left="1440" w:header="800" w:footer="800" w:gutter="0"/>
          <w:cols w:num="1" w:space="720">
            <w:col w:w="9020" w:space="720"/>
          </w:cols>
          <w:noEndnote/>
          <w:docGrid w:linePitch="360"/>
        </w:sectPr>
      </w:pPr>
      <w:bookmarkStart w:id="51" w:name="bookmark65"/>
      <w:bookmarkStart w:id="52" w:name="bookmark66"/>
      <w:bookmarkStart w:id="53" w:name="bookmark67"/>
    </w:p>
    <w:p>
      <w:pPr>
        <w:pStyle w:val="Tiêuđề#1"/>
        <w:keepNext/>
        <w:keepLines/>
        <w:spacing w:line="240" w:lineRule="auto"/>
        <w:ind w:firstLine="0"/>
        <w:jc w:val="center"/>
        <w:outlineLvl w:val="9"/>
        <w:rPr>
          <w:rFonts w:ascii="Arial" w:hAnsi="Arial" w:cs="Arial"/>
          <w:sz w:val="20"/>
          <w:szCs w:val="20"/>
          <w:highlight w:val="white"/>
        </w:rPr>
      </w:pPr>
      <w:r w:rsidRPr="00091317">
        <w:rPr>
          <w:rStyle w:val="Tiêuđề#1_"/>
          <w:rFonts w:ascii="Arial" w:hAnsi="Arial" w:cs="Arial"/>
          <w:b/>
          <w:bCs/>
          <w:sz w:val="20"/>
          <w:szCs w:val="20"/>
          <w:highlight w:val="white"/>
          <w:lang w:eastAsia="vi-VN"/>
        </w:rPr>
        <w:t xml:space="preserve">Phụ</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lục</w:t>
      </w:r>
      <w:bookmarkEnd w:id="51"/>
      <w:bookmarkEnd w:id="52"/>
      <w:bookmarkEnd w:id="53"/>
    </w:p>
    <w:p>
      <w:pPr>
        <w:pStyle w:val="Vănbảnnộidung"/>
        <w:spacing w:after="0" w:line="240" w:lineRule="auto"/>
        <w:ind w:firstLine="0"/>
        <w:jc w:val="center"/>
        <w:rPr>
          <w:rStyle w:val="Vănbảnnộidung_"/>
          <w:rFonts w:ascii="Arial" w:hAnsi="Arial" w:cs="Arial"/>
          <w:i/>
          <w:iCs/>
          <w:sz w:val="20"/>
          <w:szCs w:val="20"/>
          <w:highlight w:val="white"/>
          <w:lang w:eastAsia="vi-VN"/>
        </w:rPr>
      </w:pPr>
      <w:r w:rsidRPr="00091317">
        <w:rPr>
          <w:rStyle w:val="Vănbảnnộidung_"/>
          <w:rFonts w:ascii="Arial" w:hAnsi="Arial" w:cs="Arial"/>
          <w:i/>
          <w:iCs/>
          <w:sz w:val="20"/>
          <w:szCs w:val="20"/>
          <w:highlight w:val="white"/>
          <w:lang w:val="en-US" w:eastAsia="vi-VN"/>
        </w:rPr>
        <w:t xml:space="preserve">(Kèm theo Nghị</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định</w:t>
      </w:r>
      <w:r w:rsidRPr="00091317" w:rsidR="00F97686">
        <w:rPr>
          <w:rStyle w:val="Vănbảnnộidung_"/>
          <w:rFonts w:ascii="Arial" w:hAnsi="Arial" w:cs="Arial"/>
          <w:i/>
          <w:iCs/>
          <w:sz w:val="20"/>
          <w:szCs w:val="20"/>
          <w:highlight w:val="white"/>
          <w:lang w:eastAsia="vi-VN"/>
        </w:rPr>
        <w:t xml:space="preserve"> </w:t>
      </w:r>
      <w:r w:rsidRPr="00091317" w:rsidR="00D45D66">
        <w:rPr>
          <w:rStyle w:val="Vănbảnnộidung_"/>
          <w:rFonts w:ascii="Arial" w:hAnsi="Arial" w:cs="Arial"/>
          <w:i/>
          <w:iCs/>
          <w:sz w:val="20"/>
          <w:szCs w:val="20"/>
          <w:highlight w:val="white"/>
          <w:lang w:val="en-US"/>
        </w:rPr>
        <w:t xml:space="preserve">số</w:t>
      </w:r>
      <w:r w:rsidRPr="00091317" w:rsidR="00F97686">
        <w:rPr>
          <w:rStyle w:val="Vănbảnnộidung_"/>
          <w:rFonts w:ascii="Arial" w:hAnsi="Arial" w:cs="Arial"/>
          <w:i/>
          <w:iCs/>
          <w:sz w:val="20"/>
          <w:szCs w:val="20"/>
          <w:highlight w:val="white"/>
          <w:lang w:val="en-US"/>
        </w:rPr>
        <w:t xml:space="preserve"> </w:t>
      </w:r>
      <w:r w:rsidRPr="00091317">
        <w:rPr>
          <w:rStyle w:val="Vănbảnnộidung_"/>
          <w:rFonts w:ascii="Arial" w:hAnsi="Arial" w:cs="Arial"/>
          <w:i/>
          <w:iCs/>
          <w:sz w:val="20"/>
          <w:szCs w:val="20"/>
          <w:highlight w:val="white"/>
          <w:lang w:eastAsia="vi-VN"/>
        </w:rPr>
        <w:t xml:space="preserve">104/2022/NĐ-CP</w:t>
      </w:r>
      <w:r w:rsidRPr="00091317">
        <w:rPr>
          <w:rStyle w:val="Vănbảnnộidung_"/>
          <w:rFonts w:ascii="Arial" w:hAnsi="Arial" w:cs="Arial"/>
          <w:i/>
          <w:iCs/>
          <w:sz w:val="20"/>
          <w:szCs w:val="20"/>
          <w:highlight w:val="white"/>
          <w:lang w:val="en-US" w:eastAsia="vi-VN"/>
        </w:rPr>
        <w:t xml:space="preserve"> ngày 21 tháng </w:t>
      </w:r>
      <w:r w:rsidRPr="00091317">
        <w:rPr>
          <w:rStyle w:val="Vănbảnnộidung_"/>
          <w:rFonts w:ascii="Arial" w:hAnsi="Arial" w:cs="Arial"/>
          <w:i/>
          <w:iCs/>
          <w:sz w:val="20"/>
          <w:szCs w:val="20"/>
          <w:highlight w:val="white"/>
          <w:lang w:eastAsia="vi-VN"/>
        </w:rPr>
        <w:t xml:space="preserve">12</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năm</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2022</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của</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Chính</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phủ)</w:t>
      </w:r>
    </w:p>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iCs/>
          <w:sz w:val="20"/>
          <w:szCs w:val="20"/>
          <w:highlight w:val="white"/>
          <w:vertAlign w:val="superscript"/>
          <w:lang w:val="en-US" w:eastAsia="vi-VN"/>
        </w:rPr>
        <w:t xml:space="preserve">_______________</w:t>
      </w:r>
    </w:p>
    <w:p>
      <w:pPr>
        <w:pStyle w:val="Vănbảnnộidung"/>
        <w:spacing w:after="0" w:line="240" w:lineRule="auto"/>
        <w:ind w:firstLine="0"/>
        <w:jc w:val="right"/>
        <w:rPr>
          <w:rStyle w:val="Vănbảnnộidung_"/>
          <w:rFonts w:ascii="Arial" w:hAnsi="Arial" w:cs="Arial"/>
          <w:b/>
          <w:bCs/>
          <w:sz w:val="20"/>
          <w:szCs w:val="20"/>
          <w:highlight w:val="white"/>
          <w:lang w:eastAsia="vi-VN"/>
        </w:rPr>
      </w:pPr>
      <w:r w:rsidRPr="00091317">
        <w:rPr>
          <w:rStyle w:val="Vănbảnnộidung_"/>
          <w:rFonts w:ascii="Arial" w:hAnsi="Arial" w:cs="Arial"/>
          <w:b/>
          <w:bCs/>
          <w:sz w:val="20"/>
          <w:szCs w:val="20"/>
          <w:highlight w:val="white"/>
          <w:lang w:eastAsia="vi-VN"/>
        </w:rPr>
        <w:t xml:space="preserve">Mẫu số 1</w:t>
      </w:r>
    </w:p>
    <w:p>
      <w:pPr>
        <w:pStyle w:val="Vănbảnnộidung"/>
        <w:spacing w:after="0" w:line="240" w:lineRule="auto"/>
        <w:ind w:firstLine="0"/>
        <w:jc w:val="center"/>
        <w:rPr>
          <w:rStyle w:val="Vănbảnnộidung_"/>
          <w:rFonts w:ascii="Arial" w:hAnsi="Arial" w:cs="Arial"/>
          <w:b/>
          <w:bCs/>
          <w:sz w:val="20"/>
          <w:szCs w:val="20"/>
          <w:highlight w:val="white"/>
          <w:lang w:eastAsia="vi-VN"/>
        </w:rPr>
      </w:pPr>
    </w:p>
    <w:p>
      <w:pPr>
        <w:pStyle w:val="Vănbảnnộidung"/>
        <w:spacing w:after="0" w:line="240" w:lineRule="auto"/>
        <w:ind w:firstLine="0"/>
        <w:jc w:val="center"/>
        <w:rPr>
          <w:rStyle w:val="Vănbảnnộidung_"/>
          <w:rFonts w:ascii="Arial" w:hAnsi="Arial" w:cs="Arial"/>
          <w:b/>
          <w:bCs/>
          <w:sz w:val="20"/>
          <w:szCs w:val="20"/>
          <w:highlight w:val="white"/>
          <w:lang w:eastAsia="vi-VN"/>
        </w:rPr>
      </w:pPr>
      <w:r w:rsidRPr="00091317">
        <w:rPr>
          <w:rStyle w:val="Vănbảnnộidung_"/>
          <w:rFonts w:ascii="Arial" w:hAnsi="Arial" w:cs="Arial"/>
          <w:b/>
          <w:bCs/>
          <w:sz w:val="20"/>
          <w:szCs w:val="20"/>
          <w:highlight w:val="white"/>
          <w:lang w:eastAsia="vi-VN"/>
        </w:rPr>
        <w:t xml:space="preserve">CỘNG</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HÒA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XÃ</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HỘI</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CHỦ</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NGHĨA</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VIỆT</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NAM</w:t>
      </w:r>
    </w:p>
    <w:p>
      <w:pPr>
        <w:pStyle w:val="Vănbảnnộidung"/>
        <w:spacing w:after="0" w:line="240" w:lineRule="auto"/>
        <w:ind w:firstLine="0"/>
        <w:jc w:val="center"/>
        <w:rPr>
          <w:rStyle w:val="Vănbảnnộidung_"/>
          <w:rFonts w:ascii="Arial" w:hAnsi="Arial" w:cs="Arial"/>
          <w:b/>
          <w:bCs/>
          <w:sz w:val="20"/>
          <w:szCs w:val="20"/>
          <w:highlight w:val="white"/>
          <w:lang w:eastAsia="vi-VN"/>
        </w:rPr>
      </w:pPr>
      <w:r w:rsidRPr="00091317">
        <w:rPr>
          <w:rStyle w:val="Vănbảnnộidung_"/>
          <w:rFonts w:ascii="Arial" w:hAnsi="Arial" w:cs="Arial"/>
          <w:b/>
          <w:bCs/>
          <w:sz w:val="20"/>
          <w:szCs w:val="20"/>
          <w:highlight w:val="white"/>
          <w:lang w:eastAsia="vi-VN"/>
        </w:rPr>
        <w:t xml:space="preserve">Độc</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lập</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Tự</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do</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Hạnh</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phúc</w:t>
      </w:r>
    </w:p>
    <w:p>
      <w:pPr>
        <w:pStyle w:val="Vănbảnnộidung"/>
        <w:spacing w:after="0" w:line="240" w:lineRule="auto"/>
        <w:ind w:firstLine="0"/>
        <w:jc w:val="center"/>
        <w:rPr>
          <w:rStyle w:val="Vănbảnnộidung_"/>
          <w:rFonts w:ascii="Arial" w:hAnsi="Arial" w:cs="Arial"/>
          <w:bCs/>
          <w:sz w:val="20"/>
          <w:szCs w:val="20"/>
          <w:highlight w:val="white"/>
          <w:vertAlign w:val="superscript"/>
          <w:lang w:val="en-US" w:eastAsia="vi-VN"/>
        </w:rPr>
      </w:pPr>
      <w:r w:rsidRPr="00091317">
        <w:rPr>
          <w:rStyle w:val="Vănbảnnộidung_"/>
          <w:rFonts w:ascii="Arial" w:hAnsi="Arial" w:cs="Arial"/>
          <w:bCs/>
          <w:sz w:val="20"/>
          <w:szCs w:val="20"/>
          <w:highlight w:val="white"/>
          <w:vertAlign w:val="superscript"/>
          <w:lang w:val="en-US" w:eastAsia="vi-VN"/>
        </w:rPr>
        <w:t xml:space="preserve">_________________________</w:t>
      </w:r>
    </w:p>
    <w:p>
      <w:pPr>
        <w:pStyle w:val="Vănbảnnộidung"/>
        <w:spacing w:after="0" w:line="240" w:lineRule="auto"/>
        <w:ind w:firstLine="0"/>
        <w:jc w:val="center"/>
        <w:rPr>
          <w:rStyle w:val="Vănbảnnộidung_"/>
          <w:rFonts w:ascii="Arial" w:hAnsi="Arial" w:cs="Arial"/>
          <w:bCs/>
          <w:sz w:val="20"/>
          <w:szCs w:val="20"/>
          <w:highlight w:val="white"/>
          <w:lang w:val="en-US" w:eastAsia="vi-VN"/>
        </w:rPr>
      </w:pPr>
    </w:p>
    <w:p>
      <w:pPr>
        <w:pStyle w:val="Vănbảnnộidung"/>
        <w:spacing w:after="0" w:line="240" w:lineRule="auto"/>
        <w:ind w:firstLine="0"/>
        <w:jc w:val="center"/>
        <w:rPr>
          <w:rFonts w:ascii="Arial" w:hAnsi="Arial" w:cs="Arial"/>
          <w:sz w:val="20"/>
          <w:szCs w:val="20"/>
          <w:highlight w:val="white"/>
          <w:lang w:val="en-US"/>
        </w:rPr>
      </w:pPr>
    </w:p>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GIẤY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ĐỀ</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NGHỊ</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VAY</w:t>
      </w:r>
      <w:r w:rsidRPr="00091317" w:rsidR="00F97686">
        <w:rPr>
          <w:rStyle w:val="Vănbảnnộidung_"/>
          <w:rFonts w:ascii="Arial" w:hAnsi="Arial" w:cs="Arial"/>
          <w:b/>
          <w:bCs/>
          <w:sz w:val="20"/>
          <w:szCs w:val="20"/>
          <w:highlight w:val="white"/>
          <w:lang w:eastAsia="vi-VN"/>
        </w:rPr>
        <w:t xml:space="preserve"> </w:t>
      </w:r>
      <w:r w:rsidRPr="00091317">
        <w:rPr>
          <w:rStyle w:val="Vănbảnnộidung_"/>
          <w:rFonts w:ascii="Arial" w:hAnsi="Arial" w:cs="Arial"/>
          <w:b/>
          <w:bCs/>
          <w:sz w:val="20"/>
          <w:szCs w:val="20"/>
          <w:highlight w:val="white"/>
          <w:lang w:eastAsia="vi-VN"/>
        </w:rPr>
        <w:t xml:space="preserve">VỐN</w:t>
      </w:r>
    </w:p>
    <w:p>
      <w:pPr>
        <w:pStyle w:val="Tiêuđề#1"/>
        <w:keepNext/>
        <w:keepLines/>
        <w:spacing w:line="240" w:lineRule="auto"/>
        <w:ind w:firstLine="0"/>
        <w:jc w:val="center"/>
        <w:outlineLvl w:val="9"/>
        <w:rPr>
          <w:rFonts w:ascii="Arial" w:hAnsi="Arial" w:cs="Arial"/>
          <w:sz w:val="20"/>
          <w:szCs w:val="20"/>
          <w:highlight w:val="white"/>
        </w:rPr>
      </w:pPr>
      <w:bookmarkStart w:id="54" w:name="bookmark68"/>
      <w:bookmarkStart w:id="55" w:name="bookmark69"/>
      <w:bookmarkStart w:id="56" w:name="bookmark70"/>
      <w:r w:rsidRPr="00091317">
        <w:rPr>
          <w:rStyle w:val="Tiêuđề#1_"/>
          <w:rFonts w:ascii="Arial" w:hAnsi="Arial" w:cs="Arial"/>
          <w:b/>
          <w:bCs/>
          <w:sz w:val="20"/>
          <w:szCs w:val="20"/>
          <w:highlight w:val="white"/>
          <w:lang w:eastAsia="vi-VN"/>
        </w:rPr>
        <w:t xml:space="preserve">HỖ</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TRỢ</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TẠO</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VIỆC</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LÀM,</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DUY</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TRÌ</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VÀ</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MỞ</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RỘNG</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VIỆC</w:t>
      </w:r>
      <w:r w:rsidRPr="00091317" w:rsidR="00F97686">
        <w:rPr>
          <w:rStyle w:val="Tiêuđề#1_"/>
          <w:rFonts w:ascii="Arial" w:hAnsi="Arial" w:cs="Arial"/>
          <w:b/>
          <w:bCs/>
          <w:sz w:val="20"/>
          <w:szCs w:val="20"/>
          <w:highlight w:val="white"/>
          <w:lang w:eastAsia="vi-VN"/>
        </w:rPr>
        <w:t xml:space="preserve"> </w:t>
      </w:r>
      <w:r w:rsidRPr="00091317">
        <w:rPr>
          <w:rStyle w:val="Tiêuđề#1_"/>
          <w:rFonts w:ascii="Arial" w:hAnsi="Arial" w:cs="Arial"/>
          <w:b/>
          <w:bCs/>
          <w:sz w:val="20"/>
          <w:szCs w:val="20"/>
          <w:highlight w:val="white"/>
          <w:lang w:eastAsia="vi-VN"/>
        </w:rPr>
        <w:t xml:space="preserve">LÀM</w:t>
      </w:r>
      <w:bookmarkEnd w:id="54"/>
      <w:bookmarkEnd w:id="55"/>
      <w:bookmarkEnd w:id="56"/>
    </w:p>
    <w:p>
      <w:pPr>
        <w:pStyle w:val="Vănbảnnộidung"/>
        <w:tabs>
          <w:tab w:val="left" w:leader="dot" w:pos="4990"/>
        </w:tabs>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left" w:leader="dot" w:pos="4990"/>
        </w:tabs>
        <w:spacing w:after="0" w:line="240" w:lineRule="auto"/>
        <w:ind w:firstLine="0"/>
        <w:jc w:val="center"/>
        <w:rPr>
          <w:rFonts w:ascii="Arial" w:hAnsi="Arial" w:cs="Arial"/>
          <w:sz w:val="20"/>
          <w:szCs w:val="20"/>
          <w:highlight w:val="white"/>
          <w:lang w:val="en-US"/>
        </w:rPr>
      </w:pPr>
      <w:r w:rsidRPr="00091317">
        <w:rPr>
          <w:rStyle w:val="Vănbảnnộidung_"/>
          <w:rFonts w:ascii="Arial" w:hAnsi="Arial" w:cs="Arial"/>
          <w:sz w:val="20"/>
          <w:szCs w:val="20"/>
          <w:highlight w:val="white"/>
          <w:lang w:eastAsia="vi-VN"/>
        </w:rPr>
        <w:t xml:space="preserve">Kính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gửi: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Ngân</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hàng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val="en-US" w:eastAsia="vi-VN"/>
        </w:rPr>
        <w:t xml:space="preserve">……</w:t>
      </w:r>
    </w:p>
    <w:p>
      <w:pPr>
        <w:pStyle w:val="Vănbảnnộidung"/>
        <w:tabs>
          <w:tab w:val="right" w:leader="dot" w:pos="4864"/>
          <w:tab w:val="left" w:pos="5068"/>
        </w:tabs>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right" w:leader="dot" w:pos="4864"/>
          <w:tab w:val="left" w:pos="5068"/>
        </w:tabs>
        <w:spacing w:after="120" w:line="240" w:lineRule="auto"/>
        <w:ind w:firstLine="720"/>
        <w:jc w:val="both"/>
        <w:rPr>
          <w:rFonts w:ascii="Arial" w:hAnsi="Arial" w:cs="Arial"/>
          <w:sz w:val="20"/>
          <w:szCs w:val="20"/>
          <w:highlight w:val="white"/>
          <w:lang w:val="en-US"/>
        </w:rPr>
      </w:pPr>
      <w:r w:rsidRPr="00091317">
        <w:rPr>
          <w:rStyle w:val="Vănbảnnộidung_"/>
          <w:rFonts w:ascii="Arial" w:hAnsi="Arial" w:cs="Arial"/>
          <w:sz w:val="20"/>
          <w:szCs w:val="20"/>
          <w:highlight w:val="white"/>
          <w:lang w:eastAsia="vi-VN"/>
        </w:rPr>
        <w:t xml:space="preserve">Họ</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tháng,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năm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Pr>
          <w:rStyle w:val="Vănbảnnộidung_"/>
          <w:rFonts w:ascii="Arial" w:hAnsi="Arial" w:cs="Arial"/>
          <w:sz w:val="20"/>
          <w:szCs w:val="20"/>
          <w:highlight w:val="white"/>
          <w:lang w:val="en-US" w:eastAsia="vi-VN"/>
        </w:rPr>
        <w:t xml:space="preserve">…./…/…..</w:t>
      </w:r>
    </w:p>
    <w:p>
      <w:pPr>
        <w:pStyle w:val="Vănbảnnộidung"/>
        <w:tabs>
          <w:tab w:val="left" w:leader="dot" w:pos="3338"/>
          <w:tab w:val="left" w:leader="dot" w:pos="8723"/>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Giới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tính: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p>
    <w:p>
      <w:pPr>
        <w:pStyle w:val="Vănbảnnộidung"/>
        <w:tabs>
          <w:tab w:val="left" w:leader="dot" w:pos="8723"/>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CCCD/CMND:</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p>
    <w:p>
      <w:pPr>
        <w:pStyle w:val="Vănbảnnộidung"/>
        <w:tabs>
          <w:tab w:val="left" w:leader="dot" w:pos="3338"/>
          <w:tab w:val="left" w:leader="dot" w:pos="8723"/>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p>
    <w:p>
      <w:pPr>
        <w:pStyle w:val="Vănbảnnộidung"/>
        <w:tabs>
          <w:tab w:val="left" w:leader="dot" w:pos="8723"/>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hoặc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Pr>
          <w:rStyle w:val="Vănbảnnộidung_"/>
          <w:rFonts w:ascii="Arial" w:hAnsi="Arial" w:cs="Arial"/>
          <w:sz w:val="20"/>
          <w:szCs w:val="20"/>
          <w:highlight w:val="white"/>
          <w:vertAlign w:val="superscript"/>
          <w:lang w:eastAsia="vi-VN"/>
        </w:rPr>
        <w:t xml:space="preserve">(1)</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p>
    <w:p>
      <w:pPr>
        <w:pStyle w:val="Vănbảnnộidung"/>
        <w:tabs>
          <w:tab w:val="left" w:leader="dot" w:pos="8723"/>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Điện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thoại: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Thuộc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đối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tượng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ưu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tiên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p>
    <w:p>
      <w:pPr>
        <w:pStyle w:val="Vănbảnnộidung"/>
        <w:tabs>
          <w:tab w:val="left" w:pos="953"/>
          <w:tab w:val="right" w:leader="dot" w:pos="8745"/>
        </w:tabs>
        <w:spacing w:after="120" w:line="240" w:lineRule="auto"/>
        <w:ind w:firstLine="720"/>
        <w:jc w:val="both"/>
        <w:rPr>
          <w:rFonts w:ascii="Arial" w:hAnsi="Arial" w:cs="Arial"/>
          <w:sz w:val="20"/>
          <w:szCs w:val="20"/>
          <w:highlight w:val="white"/>
          <w:lang w:val="en-US"/>
        </w:rPr>
      </w:pPr>
      <w:bookmarkStart w:id="57" w:name="bookmark71"/>
      <w:r w:rsidRPr="00091317">
        <w:rPr>
          <w:rStyle w:val="Vănbảnnộidung_"/>
          <w:rFonts w:ascii="Arial" w:hAnsi="Arial" w:cs="Arial"/>
          <w:sz w:val="20"/>
          <w:szCs w:val="20"/>
          <w:highlight w:val="white"/>
          <w:lang w:eastAsia="vi-VN"/>
        </w:rPr>
        <w:t xml:space="preserve">□</w:t>
      </w:r>
      <w:bookmarkEnd w:id="57"/>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theo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Giấy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xác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nhận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Pr>
          <w:rStyle w:val="Vănbảnnộidung_"/>
          <w:rFonts w:ascii="Arial" w:hAnsi="Arial" w:cs="Arial"/>
          <w:sz w:val="20"/>
          <w:szCs w:val="20"/>
          <w:highlight w:val="white"/>
          <w:lang w:val="en-US"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do</w:t>
      </w:r>
      <w:r w:rsidRPr="00091317">
        <w:rPr>
          <w:rStyle w:val="Vănbảnnộidung_"/>
          <w:rFonts w:ascii="Arial" w:hAnsi="Arial" w:cs="Arial"/>
          <w:sz w:val="20"/>
          <w:szCs w:val="20"/>
          <w:highlight w:val="white"/>
          <w:lang w:val="en-US" w:eastAsia="vi-VN"/>
        </w:rPr>
        <w:t xml:space="preserve"> </w:t>
      </w:r>
      <w:r w:rsidRPr="00091317">
        <w:rPr>
          <w:rStyle w:val="Vănbảnnộidung_"/>
          <w:rFonts w:ascii="Arial" w:hAnsi="Arial" w:cs="Arial"/>
          <w:sz w:val="20"/>
          <w:szCs w:val="20"/>
          <w:highlight w:val="white"/>
          <w:lang w:eastAsia="vi-VN"/>
        </w:rPr>
        <w:t xml:space="preserve">Ủy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ban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val="en-US" w:eastAsia="vi-VN"/>
        </w:rPr>
        <w:t xml:space="preserve">……….. </w:t>
      </w:r>
      <w:r w:rsidRPr="00091317">
        <w:rPr>
          <w:rStyle w:val="Vănbảnnộidung_"/>
          <w:rFonts w:ascii="Arial" w:hAnsi="Arial" w:cs="Arial"/>
          <w:sz w:val="20"/>
          <w:szCs w:val="20"/>
          <w:highlight w:val="white"/>
          <w:lang w:eastAsia="vi-VN"/>
        </w:rPr>
        <w:t xml:space="preserve">cấp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ngày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val="en-US" w:eastAsia="vi-VN"/>
        </w:rPr>
        <w:t xml:space="preserve">…………..</w:t>
      </w:r>
    </w:p>
    <w:p>
      <w:pPr>
        <w:pStyle w:val="Vănbảnnộidung"/>
        <w:tabs>
          <w:tab w:val="left" w:pos="953"/>
          <w:tab w:val="right" w:leader="dot" w:pos="5307"/>
          <w:tab w:val="left" w:pos="5511"/>
        </w:tabs>
        <w:spacing w:after="120" w:line="240" w:lineRule="auto"/>
        <w:ind w:firstLine="720"/>
        <w:jc w:val="both"/>
        <w:rPr>
          <w:rFonts w:ascii="Arial" w:hAnsi="Arial" w:cs="Arial"/>
          <w:sz w:val="20"/>
          <w:szCs w:val="20"/>
          <w:highlight w:val="white"/>
        </w:rPr>
      </w:pPr>
      <w:bookmarkStart w:id="58" w:name="bookmark72"/>
      <w:r w:rsidRPr="00091317">
        <w:rPr>
          <w:rStyle w:val="Vănbảnnộidung_"/>
          <w:rFonts w:ascii="Arial" w:hAnsi="Arial" w:cs="Arial"/>
          <w:sz w:val="20"/>
          <w:szCs w:val="20"/>
          <w:highlight w:val="white"/>
          <w:lang w:eastAsia="vi-VN"/>
        </w:rPr>
        <w:t xml:space="preserve">□</w:t>
      </w:r>
      <w:bookmarkEnd w:id="58"/>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thiểu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Pr>
          <w:rStyle w:val="Vănbảnnộidung_"/>
          <w:rFonts w:ascii="Arial" w:hAnsi="Arial" w:cs="Arial"/>
          <w:sz w:val="20"/>
          <w:szCs w:val="20"/>
          <w:highlight w:val="white"/>
          <w:lang w:val="en-US" w:eastAsia="vi-VN"/>
        </w:rPr>
        <w:t xml:space="preserve"> …………</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đang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vùng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điều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kiện</w:t>
      </w:r>
      <w:r w:rsidRPr="00091317">
        <w:rPr>
          <w:rStyle w:val="Vănbảnnộidung_"/>
          <w:rFonts w:ascii="Arial" w:hAnsi="Arial" w:cs="Arial"/>
          <w:sz w:val="20"/>
          <w:szCs w:val="20"/>
          <w:highlight w:val="white"/>
          <w:lang w:val="en-US" w:eastAsia="vi-VN"/>
        </w:rPr>
        <w:t xml:space="preserve"> </w:t>
      </w:r>
      <w:r w:rsidRPr="00091317">
        <w:rPr>
          <w:rStyle w:val="Vănbảnnộidung_"/>
          <w:rFonts w:ascii="Arial" w:hAnsi="Arial" w:cs="Arial"/>
          <w:sz w:val="20"/>
          <w:szCs w:val="20"/>
          <w:highlight w:val="white"/>
          <w:lang w:eastAsia="vi-VN"/>
        </w:rPr>
        <w:t xml:space="preserve">kinh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tế</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hội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đặc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biệt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khăn</w:t>
      </w:r>
    </w:p>
    <w:p>
      <w:pPr>
        <w:pStyle w:val="Vănbảnnộidung"/>
        <w:spacing w:after="120" w:line="240" w:lineRule="auto"/>
        <w:ind w:firstLine="720"/>
        <w:jc w:val="both"/>
        <w:rPr>
          <w:rStyle w:val="Vănbảnnộidung_"/>
          <w:rFonts w:ascii="Arial" w:hAnsi="Arial" w:cs="Arial"/>
          <w:sz w:val="20"/>
          <w:szCs w:val="20"/>
          <w:highlight w:val="white"/>
          <w:lang w:eastAsia="vi-VN"/>
        </w:rPr>
      </w:pPr>
      <w:r w:rsidRPr="00091317">
        <w:rPr>
          <w:rStyle w:val="Vănbảnnộidung_"/>
          <w:rFonts w:ascii="Arial" w:hAnsi="Arial" w:cs="Arial"/>
          <w:sz w:val="20"/>
          <w:szCs w:val="20"/>
          <w:highlight w:val="white"/>
          <w:lang w:eastAsia="vi-VN"/>
        </w:rPr>
        <w:t xml:space="preserve">Tôi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nhu</w:t>
      </w:r>
      <w:r w:rsidRPr="00091317" w:rsidR="00F97686">
        <w:rPr>
          <w:rStyle w:val="Vănbảnnộidung_"/>
          <w:rFonts w:ascii="Arial" w:hAnsi="Arial" w:cs="Arial"/>
          <w:sz w:val="20"/>
          <w:szCs w:val="20"/>
          <w:highlight w:val="white"/>
          <w:lang w:eastAsia="vi-VN"/>
        </w:rPr>
        <w:t xml:space="preserve"> </w:t>
      </w:r>
      <w:r w:rsidRPr="00091317" w:rsidR="008823B8">
        <w:rPr>
          <w:rStyle w:val="Vănbảnnộidung_"/>
          <w:rFonts w:ascii="Arial" w:hAnsi="Arial" w:cs="Arial"/>
          <w:sz w:val="20"/>
          <w:szCs w:val="20"/>
          <w:highlight w:val="white"/>
          <w:lang w:eastAsia="vi-VN"/>
        </w:rPr>
        <w:t xml:space="preserve">cầ</w:t>
      </w:r>
      <w:r w:rsidRPr="00091317">
        <w:rPr>
          <w:rStyle w:val="Vănbảnnộidung_"/>
          <w:rFonts w:ascii="Arial" w:hAnsi="Arial" w:cs="Arial"/>
          <w:sz w:val="20"/>
          <w:szCs w:val="20"/>
          <w:highlight w:val="white"/>
          <w:lang w:eastAsia="vi-VN"/>
        </w:rPr>
        <w:t xml:space="preserve">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vốn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từ</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Quỹ</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quốc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gia</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việc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dự</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án:</w:t>
      </w:r>
    </w:p>
    <w:p>
      <w:pPr>
        <w:pStyle w:val="Vănbảnnộidung"/>
        <w:tabs>
          <w:tab w:val="left" w:leader="dot" w:pos="8820"/>
        </w:tabs>
        <w:spacing w:after="120" w:line="240" w:lineRule="auto"/>
        <w:ind w:firstLine="720"/>
        <w:jc w:val="both"/>
        <w:rPr>
          <w:rStyle w:val="Vănbảnnộidung_"/>
          <w:rFonts w:ascii="Arial" w:hAnsi="Arial" w:cs="Arial"/>
          <w:sz w:val="20"/>
          <w:szCs w:val="20"/>
          <w:highlight w:val="white"/>
          <w:lang w:eastAsia="vi-VN"/>
        </w:rPr>
      </w:pPr>
      <w:r w:rsidRPr="00091317">
        <w:rPr>
          <w:rStyle w:val="Vănbảnnộidung_"/>
          <w:rFonts w:ascii="Arial" w:hAnsi="Arial" w:cs="Arial"/>
          <w:sz w:val="20"/>
          <w:szCs w:val="20"/>
          <w:highlight w:val="white"/>
          <w:lang w:eastAsia="vi-VN"/>
        </w:rPr>
        <w:tab/>
      </w:r>
    </w:p>
    <w:p>
      <w:pPr>
        <w:pStyle w:val="Vănbảnnộidung"/>
        <w:tabs>
          <w:tab w:val="left" w:leader="dot" w:pos="8820"/>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ab/>
      </w:r>
    </w:p>
    <w:p>
      <w:pPr>
        <w:pStyle w:val="Vănbảnnộidung"/>
        <w:tabs>
          <w:tab w:val="left" w:leader="dot" w:pos="8103"/>
        </w:tabs>
        <w:spacing w:after="120" w:line="240" w:lineRule="auto"/>
        <w:ind w:firstLine="720"/>
        <w:jc w:val="both"/>
        <w:rPr>
          <w:rStyle w:val="Vănbảnnộidung_"/>
          <w:rFonts w:ascii="Arial" w:hAnsi="Arial" w:cs="Arial"/>
          <w:sz w:val="20"/>
          <w:szCs w:val="20"/>
          <w:highlight w:val="white"/>
          <w:lang w:val="en-US" w:eastAsia="vi-VN"/>
        </w:rPr>
      </w:pP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dự</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án:</w:t>
      </w:r>
      <w:r w:rsidRPr="00091317">
        <w:rPr>
          <w:rStyle w:val="Vănbảnnộidung_"/>
          <w:rFonts w:ascii="Arial" w:hAnsi="Arial" w:cs="Arial"/>
          <w:sz w:val="20"/>
          <w:szCs w:val="20"/>
          <w:highlight w:val="white"/>
          <w:lang w:val="en-US" w:eastAsia="vi-VN"/>
        </w:rPr>
        <w:t xml:space="preserve"> </w:t>
      </w:r>
      <w:r w:rsidRPr="00091317">
        <w:rPr>
          <w:rStyle w:val="Vănbảnnộidung_"/>
          <w:rFonts w:ascii="Arial" w:hAnsi="Arial" w:cs="Arial"/>
          <w:sz w:val="20"/>
          <w:szCs w:val="20"/>
          <w:highlight w:val="white"/>
          <w:lang w:val="en-US" w:eastAsia="vi-VN"/>
        </w:rPr>
        <w:tab/>
      </w:r>
    </w:p>
    <w:p>
      <w:pPr>
        <w:pStyle w:val="Vănbảnnộidung"/>
        <w:tabs>
          <w:tab w:val="left" w:leader="dot" w:pos="8103"/>
        </w:tabs>
        <w:spacing w:after="120" w:line="240" w:lineRule="auto"/>
        <w:ind w:firstLine="720"/>
        <w:jc w:val="both"/>
        <w:rPr>
          <w:rFonts w:ascii="Arial" w:hAnsi="Arial" w:cs="Arial"/>
          <w:sz w:val="20"/>
          <w:szCs w:val="20"/>
          <w:highlight w:val="white"/>
        </w:rPr>
      </w:pPr>
      <w:r w:rsidRPr="00091317">
        <w:rPr>
          <w:rFonts w:ascii="Arial" w:hAnsi="Arial" w:cs="Arial"/>
          <w:sz w:val="20"/>
          <w:szCs w:val="20"/>
          <w:highlight w:val="white"/>
        </w:rPr>
        <w:tab/>
      </w:r>
    </w:p>
    <w:p>
      <w:pPr>
        <w:pStyle w:val="Vănbảnnộidung"/>
        <w:tabs>
          <w:tab w:val="left" w:pos="896"/>
          <w:tab w:val="right" w:leader="dot" w:pos="8745"/>
        </w:tabs>
        <w:spacing w:after="120" w:line="240" w:lineRule="auto"/>
        <w:ind w:firstLine="720"/>
        <w:jc w:val="both"/>
        <w:rPr>
          <w:rStyle w:val="Vănbảnnộidung_"/>
          <w:rFonts w:ascii="Arial" w:hAnsi="Arial" w:cs="Arial"/>
          <w:sz w:val="20"/>
          <w:szCs w:val="20"/>
          <w:highlight w:val="white"/>
          <w:lang w:val="en-US" w:eastAsia="vi-VN"/>
        </w:rPr>
      </w:pPr>
      <w:bookmarkStart w:id="59" w:name="bookmark73"/>
      <w:r w:rsidRPr="00091317">
        <w:rPr>
          <w:rStyle w:val="Vănbảnnộidung_"/>
          <w:rFonts w:ascii="Arial" w:hAnsi="Arial" w:cs="Arial"/>
          <w:sz w:val="20"/>
          <w:szCs w:val="20"/>
          <w:highlight w:val="white"/>
          <w:lang w:eastAsia="vi-VN"/>
        </w:rPr>
        <w:t xml:space="preserve">Số người lao động được tạo việc làm, duy trì và mở rộng việc làm: ...</w:t>
      </w:r>
      <w:r w:rsidRPr="00091317">
        <w:rPr>
          <w:rStyle w:val="Vănbảnnộidung_"/>
          <w:rFonts w:ascii="Arial" w:hAnsi="Arial" w:cs="Arial"/>
          <w:sz w:val="20"/>
          <w:szCs w:val="20"/>
          <w:highlight w:val="white"/>
          <w:lang w:val="en-US" w:eastAsia="vi-VN"/>
        </w:rPr>
        <w:t xml:space="preserve"> </w:t>
      </w:r>
      <w:r w:rsidRPr="00091317">
        <w:rPr>
          <w:rStyle w:val="Vănbảnnộidung_"/>
          <w:rFonts w:ascii="Arial" w:hAnsi="Arial" w:cs="Arial"/>
          <w:sz w:val="20"/>
          <w:szCs w:val="20"/>
          <w:highlight w:val="white"/>
          <w:lang w:eastAsia="vi-VN"/>
        </w:rPr>
        <w:t xml:space="preserve">người, trong đó:</w:t>
      </w:r>
    </w:p>
    <w:p>
      <w:pPr>
        <w:pStyle w:val="Vănbảnnộidung"/>
        <w:tabs>
          <w:tab w:val="left" w:pos="896"/>
          <w:tab w:val="right" w:leader="dot" w:pos="8745"/>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w:t>
      </w:r>
      <w:bookmarkEnd w:id="59"/>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Lao</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động</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nữ</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người</w:t>
      </w:r>
    </w:p>
    <w:p>
      <w:pPr>
        <w:pStyle w:val="Vănbảnnộidung"/>
        <w:tabs>
          <w:tab w:val="left" w:pos="896"/>
          <w:tab w:val="right" w:leader="dot" w:pos="8745"/>
        </w:tabs>
        <w:spacing w:after="120" w:line="240" w:lineRule="auto"/>
        <w:ind w:firstLine="720"/>
        <w:jc w:val="both"/>
        <w:rPr>
          <w:rFonts w:ascii="Arial" w:hAnsi="Arial" w:cs="Arial"/>
          <w:sz w:val="20"/>
          <w:szCs w:val="20"/>
          <w:highlight w:val="white"/>
        </w:rPr>
      </w:pPr>
      <w:bookmarkStart w:id="60" w:name="bookmark74"/>
      <w:r w:rsidRPr="00091317">
        <w:rPr>
          <w:rStyle w:val="Vănbảnnộidung_"/>
          <w:rFonts w:ascii="Arial" w:hAnsi="Arial" w:cs="Arial"/>
          <w:sz w:val="20"/>
          <w:szCs w:val="20"/>
          <w:highlight w:val="white"/>
          <w:lang w:eastAsia="vi-VN"/>
        </w:rPr>
        <w:t xml:space="preserve">-</w:t>
      </w:r>
      <w:bookmarkEnd w:id="60"/>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động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khuyết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tật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người</w:t>
      </w:r>
    </w:p>
    <w:p>
      <w:pPr>
        <w:pStyle w:val="Vănbảnnộidung"/>
        <w:tabs>
          <w:tab w:val="left" w:pos="896"/>
          <w:tab w:val="right" w:leader="dot" w:pos="8745"/>
        </w:tabs>
        <w:spacing w:after="120" w:line="240" w:lineRule="auto"/>
        <w:ind w:firstLine="720"/>
        <w:jc w:val="both"/>
        <w:rPr>
          <w:rStyle w:val="Vănbảnnộidung_"/>
          <w:rFonts w:ascii="Arial" w:hAnsi="Arial" w:cs="Arial"/>
          <w:sz w:val="20"/>
          <w:szCs w:val="20"/>
          <w:highlight w:val="white"/>
          <w:lang w:eastAsia="vi-VN"/>
        </w:rPr>
      </w:pPr>
      <w:bookmarkStart w:id="61" w:name="bookmark75"/>
      <w:r w:rsidRPr="00091317">
        <w:rPr>
          <w:rStyle w:val="Vănbảnnộidung_"/>
          <w:rFonts w:ascii="Arial" w:hAnsi="Arial" w:cs="Arial"/>
          <w:sz w:val="20"/>
          <w:szCs w:val="20"/>
          <w:highlight w:val="white"/>
          <w:lang w:eastAsia="vi-VN"/>
        </w:rPr>
        <w:t xml:space="preserve">-</w:t>
      </w:r>
      <w:bookmarkEnd w:id="61"/>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Lao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động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người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tộc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thiểu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người</w:t>
      </w:r>
    </w:p>
    <w:p>
      <w:pPr>
        <w:pStyle w:val="Vănbảnnộidung"/>
        <w:tabs>
          <w:tab w:val="left" w:pos="896"/>
          <w:tab w:val="right" w:leader="dot" w:pos="8745"/>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Vốn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thực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hiện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dự</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đồng,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trong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đó:</w:t>
      </w:r>
    </w:p>
    <w:p>
      <w:pPr>
        <w:pStyle w:val="Vănbảnnộidung"/>
        <w:tabs>
          <w:tab w:val="right" w:leader="dot" w:pos="8912"/>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Vốn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tự</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có:</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đồng</w:t>
      </w:r>
    </w:p>
    <w:p>
      <w:pPr>
        <w:pStyle w:val="Vănbảnnộidung"/>
        <w:tabs>
          <w:tab w:val="right" w:leader="dot" w:pos="8912"/>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ngân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hàng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số</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tiền: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đồng</w:t>
      </w:r>
    </w:p>
    <w:p>
      <w:pPr>
        <w:pStyle w:val="Vănbảnnộidung"/>
        <w:tabs>
          <w:tab w:val="right" w:leader="dot" w:pos="8912"/>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i/>
          <w:iCs/>
          <w:sz w:val="20"/>
          <w:szCs w:val="20"/>
          <w:highlight w:val="white"/>
          <w:lang w:eastAsia="vi-VN"/>
        </w:rPr>
        <w:t xml:space="preserve">(Bằng</w:t>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chữ:</w:t>
      </w:r>
      <w:r w:rsidRPr="00091317">
        <w:rPr>
          <w:rStyle w:val="Vănbảnnộidung_"/>
          <w:rFonts w:ascii="Arial" w:hAnsi="Arial" w:cs="Arial"/>
          <w:i/>
          <w:iCs/>
          <w:sz w:val="20"/>
          <w:szCs w:val="20"/>
          <w:highlight w:val="white"/>
          <w:lang w:eastAsia="vi-VN"/>
        </w:rPr>
        <w:tab/>
      </w:r>
      <w:r w:rsidRPr="00091317" w:rsidR="00F97686">
        <w:rPr>
          <w:rStyle w:val="Vănbảnnộidung_"/>
          <w:rFonts w:ascii="Arial" w:hAnsi="Arial" w:cs="Arial"/>
          <w:i/>
          <w:iCs/>
          <w:sz w:val="20"/>
          <w:szCs w:val="20"/>
          <w:highlight w:val="white"/>
          <w:lang w:eastAsia="vi-VN"/>
        </w:rPr>
        <w:t xml:space="preserve"> </w:t>
      </w:r>
      <w:r w:rsidRPr="00091317">
        <w:rPr>
          <w:rStyle w:val="Vănbảnnộidung_"/>
          <w:rFonts w:ascii="Arial" w:hAnsi="Arial" w:cs="Arial"/>
          <w:i/>
          <w:iCs/>
          <w:sz w:val="20"/>
          <w:szCs w:val="20"/>
          <w:highlight w:val="white"/>
          <w:lang w:eastAsia="vi-VN"/>
        </w:rPr>
        <w:t xml:space="preserve">)</w:t>
      </w:r>
    </w:p>
    <w:p>
      <w:pPr>
        <w:pStyle w:val="Vănbảnnộidung"/>
        <w:tabs>
          <w:tab w:val="right" w:leader="dot" w:pos="7190"/>
          <w:tab w:val="left" w:pos="7393"/>
        </w:tabs>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để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dù</w:t>
      </w:r>
      <w:r w:rsidRPr="00091317">
        <w:rPr>
          <w:rStyle w:val="Vănbảnnộidung_"/>
          <w:rFonts w:ascii="Arial" w:hAnsi="Arial" w:cs="Arial"/>
          <w:sz w:val="20"/>
          <w:szCs w:val="20"/>
          <w:highlight w:val="white"/>
          <w:lang w:eastAsia="vi-VN"/>
        </w:rPr>
        <w:t xml:space="preserve">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vào</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việc: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ab/>
      </w:r>
      <w:r w:rsidRPr="00091317">
        <w:rPr>
          <w:rStyle w:val="Vănbảnnộidung_"/>
          <w:rFonts w:ascii="Arial" w:hAnsi="Arial" w:cs="Arial"/>
          <w:sz w:val="20"/>
          <w:szCs w:val="20"/>
          <w:highlight w:val="white"/>
          <w:lang w:eastAsia="vi-VN"/>
        </w:rPr>
        <w:t xml:space="preserve">,</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cụ</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thể</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như</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sau:</w:t>
      </w:r>
    </w:p>
    <w:tbl>
      <w:tblPr>
        <w:tblStyle w:val="TableNormal"/>
        <w:tblW w:w="5000" w:type="pct"/>
        <w:jc w:val="center"/>
        <w:tblCellMar>
          <w:left w:w="0" w:type="dxa"/>
          <w:right w:w="0" w:type="dxa"/>
        </w:tblCellMar>
        <w:tblLook w:val="0000" w:firstRow="0" w:lastRow="0" w:firstColumn="0" w:lastColumn="0" w:noHBand="0" w:noVBand="0"/>
      </w:tblPr>
      <w:tblGrid>
        <w:gridCol w:w="752"/>
        <w:gridCol w:w="3766"/>
        <w:gridCol w:w="1598"/>
        <w:gridCol w:w="2894"/>
      </w:tblGrid>
      <w:tr w:rsidTr="00D45D66">
        <w:tblPrEx>
          <w:tblW w:w="5000" w:type="pct"/>
          <w:tblCellMar>
            <w:top w:w="0" w:type="dxa"/>
            <w:left w:w="0" w:type="dxa"/>
            <w:bottom w:w="0" w:type="dxa"/>
            <w:right w:w="0" w:type="dxa"/>
          </w:tblCellMar>
        </w:tblPrEx>
        <w:trPr>
          <w:trHeight w:val="20"/>
          <w:jc w:val="center"/>
        </w:trPr>
        <w:tc>
          <w:tcPr>
            <w:tcW w:w="417"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highlight w:val="white"/>
              </w:rPr>
            </w:pPr>
            <w:r w:rsidRPr="00091317">
              <w:rPr>
                <w:rStyle w:val="Khác_"/>
                <w:rFonts w:ascii="Arial" w:hAnsi="Arial" w:cs="Arial"/>
                <w:b/>
                <w:bCs/>
                <w:sz w:val="20"/>
                <w:szCs w:val="20"/>
                <w:highlight w:val="white"/>
                <w:lang w:eastAsia="vi-VN"/>
              </w:rPr>
              <w:t xml:space="preserve">STT</w:t>
            </w:r>
          </w:p>
        </w:tc>
        <w:tc>
          <w:tcPr>
            <w:tcW w:w="2090"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highlight w:val="white"/>
              </w:rPr>
            </w:pPr>
            <w:r w:rsidRPr="00091317">
              <w:rPr>
                <w:rStyle w:val="Khác_"/>
                <w:rFonts w:ascii="Arial" w:hAnsi="Arial" w:cs="Arial"/>
                <w:b/>
                <w:bCs/>
                <w:sz w:val="20"/>
                <w:szCs w:val="20"/>
                <w:highlight w:val="white"/>
                <w:lang w:eastAsia="vi-VN"/>
              </w:rPr>
              <w:t xml:space="preserve">MỤC</w:t>
            </w:r>
            <w:r w:rsidRPr="00091317" w:rsidR="00F97686">
              <w:rPr>
                <w:rStyle w:val="Khác_"/>
                <w:rFonts w:ascii="Arial" w:hAnsi="Arial" w:cs="Arial"/>
                <w:b/>
                <w:bCs/>
                <w:sz w:val="20"/>
                <w:szCs w:val="20"/>
                <w:highlight w:val="white"/>
                <w:lang w:eastAsia="vi-VN"/>
              </w:rPr>
              <w:t xml:space="preserve"> </w:t>
            </w:r>
            <w:r w:rsidRPr="00091317">
              <w:rPr>
                <w:rStyle w:val="Khác_"/>
                <w:rFonts w:ascii="Arial" w:hAnsi="Arial" w:cs="Arial"/>
                <w:b/>
                <w:bCs/>
                <w:sz w:val="20"/>
                <w:szCs w:val="20"/>
                <w:highlight w:val="white"/>
                <w:lang w:eastAsia="vi-VN"/>
              </w:rPr>
              <w:t xml:space="preserve">ĐÍCH</w:t>
            </w:r>
            <w:r w:rsidRPr="00091317" w:rsidR="00F97686">
              <w:rPr>
                <w:rStyle w:val="Khác_"/>
                <w:rFonts w:ascii="Arial" w:hAnsi="Arial" w:cs="Arial"/>
                <w:b/>
                <w:bCs/>
                <w:sz w:val="20"/>
                <w:szCs w:val="20"/>
                <w:highlight w:val="white"/>
                <w:lang w:eastAsia="vi-VN"/>
              </w:rPr>
              <w:t xml:space="preserve"> </w:t>
            </w:r>
            <w:r w:rsidRPr="00091317">
              <w:rPr>
                <w:rStyle w:val="Khác_"/>
                <w:rFonts w:ascii="Arial" w:hAnsi="Arial" w:cs="Arial"/>
                <w:b/>
                <w:bCs/>
                <w:sz w:val="20"/>
                <w:szCs w:val="20"/>
                <w:highlight w:val="white"/>
                <w:lang w:eastAsia="vi-VN"/>
              </w:rPr>
              <w:t xml:space="preserve">SỬ</w:t>
            </w:r>
            <w:r w:rsidRPr="00091317" w:rsidR="00F97686">
              <w:rPr>
                <w:rStyle w:val="Khác_"/>
                <w:rFonts w:ascii="Arial" w:hAnsi="Arial" w:cs="Arial"/>
                <w:b/>
                <w:bCs/>
                <w:sz w:val="20"/>
                <w:szCs w:val="20"/>
                <w:highlight w:val="white"/>
                <w:lang w:eastAsia="vi-VN"/>
              </w:rPr>
              <w:t xml:space="preserve"> </w:t>
            </w:r>
            <w:r w:rsidRPr="00091317">
              <w:rPr>
                <w:rStyle w:val="Khác_"/>
                <w:rFonts w:ascii="Arial" w:hAnsi="Arial" w:cs="Arial"/>
                <w:b/>
                <w:bCs/>
                <w:sz w:val="20"/>
                <w:szCs w:val="20"/>
                <w:highlight w:val="white"/>
                <w:lang w:eastAsia="vi-VN"/>
              </w:rPr>
              <w:t xml:space="preserve">DỤNG</w:t>
            </w:r>
            <w:r w:rsidRPr="00091317" w:rsidR="00D45D66">
              <w:rPr>
                <w:rStyle w:val="Khác_"/>
                <w:rFonts w:ascii="Arial" w:hAnsi="Arial" w:cs="Arial"/>
                <w:b/>
                <w:bCs/>
                <w:sz w:val="20"/>
                <w:szCs w:val="20"/>
                <w:highlight w:val="white"/>
                <w:lang w:val="en-US" w:eastAsia="vi-VN"/>
              </w:rPr>
              <w:t xml:space="preserve"> </w:t>
            </w:r>
            <w:r w:rsidRPr="00091317" w:rsidR="00D45D66">
              <w:rPr>
                <w:rStyle w:val="Khác_"/>
                <w:rFonts w:ascii="Arial" w:hAnsi="Arial" w:cs="Arial"/>
                <w:b/>
                <w:bCs/>
                <w:sz w:val="20"/>
                <w:szCs w:val="20"/>
                <w:highlight w:val="white"/>
                <w:lang w:eastAsia="vi-VN"/>
              </w:rPr>
              <w:t xml:space="preserve">VỐ</w:t>
            </w:r>
            <w:r w:rsidRPr="00091317">
              <w:rPr>
                <w:rStyle w:val="Khác_"/>
                <w:rFonts w:ascii="Arial" w:hAnsi="Arial" w:cs="Arial"/>
                <w:b/>
                <w:bCs/>
                <w:sz w:val="20"/>
                <w:szCs w:val="20"/>
                <w:highlight w:val="white"/>
                <w:lang w:eastAsia="vi-VN"/>
              </w:rPr>
              <w:t xml:space="preserve">N</w:t>
            </w:r>
            <w:r w:rsidRPr="00091317" w:rsidR="00F97686">
              <w:rPr>
                <w:rStyle w:val="Khác_"/>
                <w:rFonts w:ascii="Arial" w:hAnsi="Arial" w:cs="Arial"/>
                <w:b/>
                <w:bCs/>
                <w:sz w:val="20"/>
                <w:szCs w:val="20"/>
                <w:highlight w:val="white"/>
                <w:lang w:eastAsia="vi-VN"/>
              </w:rPr>
              <w:t xml:space="preserve"> </w:t>
            </w:r>
            <w:r w:rsidRPr="00091317">
              <w:rPr>
                <w:rStyle w:val="Khác_"/>
                <w:rFonts w:ascii="Arial" w:hAnsi="Arial" w:cs="Arial"/>
                <w:b/>
                <w:bCs/>
                <w:sz w:val="20"/>
                <w:szCs w:val="20"/>
                <w:highlight w:val="white"/>
                <w:lang w:eastAsia="vi-VN"/>
              </w:rPr>
              <w:t xml:space="preserve">VAY</w:t>
            </w:r>
          </w:p>
        </w:tc>
        <w:tc>
          <w:tcPr>
            <w:tcW w:w="887" w:type="pct"/>
            <w:tcBorders>
              <w:top w:val="single" w:sz="4" w:space="0" w:color="auto"/>
              <w:left w:val="single" w:sz="4" w:space="0" w:color="auto"/>
              <w:bottom w:val="nil"/>
              <w:right w:val="nil"/>
            </w:tcBorders>
            <w:shd w:val="clear" w:color="auto" w:fill="FFFFFF"/>
            <w:vAlign w:val="center"/>
          </w:tcPr>
          <w:p>
            <w:pPr>
              <w:pStyle w:val="Khác"/>
              <w:spacing w:after="120" w:line="240" w:lineRule="auto"/>
              <w:ind w:firstLine="0"/>
              <w:jc w:val="center"/>
              <w:rPr>
                <w:rFonts w:ascii="Arial" w:hAnsi="Arial" w:cs="Arial"/>
                <w:sz w:val="20"/>
                <w:szCs w:val="20"/>
                <w:highlight w:val="white"/>
              </w:rPr>
            </w:pPr>
            <w:r w:rsidRPr="00091317">
              <w:rPr>
                <w:rStyle w:val="Khác_"/>
                <w:rFonts w:ascii="Arial" w:hAnsi="Arial" w:cs="Arial"/>
                <w:b/>
                <w:bCs/>
                <w:sz w:val="20"/>
                <w:szCs w:val="20"/>
                <w:highlight w:val="white"/>
                <w:lang w:eastAsia="vi-VN"/>
              </w:rPr>
              <w:t xml:space="preserve">SỐ</w:t>
            </w:r>
            <w:r w:rsidRPr="00091317" w:rsidR="00D45D66">
              <w:rPr>
                <w:rStyle w:val="Khác_"/>
                <w:rFonts w:ascii="Arial" w:hAnsi="Arial" w:cs="Arial"/>
                <w:b/>
                <w:bCs/>
                <w:sz w:val="20"/>
                <w:szCs w:val="20"/>
                <w:highlight w:val="white"/>
                <w:lang w:val="en-US" w:eastAsia="vi-VN"/>
              </w:rPr>
              <w:t xml:space="preserve"> </w:t>
            </w:r>
            <w:r w:rsidRPr="00091317">
              <w:rPr>
                <w:rStyle w:val="Khác_"/>
                <w:rFonts w:ascii="Arial" w:hAnsi="Arial" w:cs="Arial"/>
                <w:b/>
                <w:bCs/>
                <w:sz w:val="20"/>
                <w:szCs w:val="20"/>
                <w:highlight w:val="white"/>
                <w:lang w:eastAsia="vi-VN"/>
              </w:rPr>
              <w:t xml:space="preserve">LƯỢNG</w:t>
            </w:r>
          </w:p>
        </w:tc>
        <w:tc>
          <w:tcPr>
            <w:tcW w:w="1606" w:type="pct"/>
            <w:tcBorders>
              <w:top w:val="single" w:sz="4" w:space="0" w:color="auto"/>
              <w:left w:val="single" w:sz="4" w:space="0" w:color="auto"/>
              <w:bottom w:val="nil"/>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highlight w:val="white"/>
              </w:rPr>
            </w:pPr>
            <w:r w:rsidRPr="00091317">
              <w:rPr>
                <w:rStyle w:val="Khác_"/>
                <w:rFonts w:ascii="Arial" w:hAnsi="Arial" w:cs="Arial"/>
                <w:b/>
                <w:bCs/>
                <w:sz w:val="20"/>
                <w:szCs w:val="20"/>
                <w:highlight w:val="white"/>
                <w:lang w:eastAsia="vi-VN"/>
              </w:rPr>
              <w:t xml:space="preserve">THÀNH</w:t>
            </w:r>
            <w:r w:rsidRPr="00091317" w:rsidR="00F97686">
              <w:rPr>
                <w:rStyle w:val="Khác_"/>
                <w:rFonts w:ascii="Arial" w:hAnsi="Arial" w:cs="Arial"/>
                <w:b/>
                <w:bCs/>
                <w:sz w:val="20"/>
                <w:szCs w:val="20"/>
                <w:highlight w:val="white"/>
                <w:lang w:eastAsia="vi-VN"/>
              </w:rPr>
              <w:t xml:space="preserve"> </w:t>
            </w:r>
            <w:r w:rsidRPr="00091317">
              <w:rPr>
                <w:rStyle w:val="Khác_"/>
                <w:rFonts w:ascii="Arial" w:hAnsi="Arial" w:cs="Arial"/>
                <w:b/>
                <w:bCs/>
                <w:sz w:val="20"/>
                <w:szCs w:val="20"/>
                <w:highlight w:val="white"/>
                <w:lang w:eastAsia="vi-VN"/>
              </w:rPr>
              <w:t xml:space="preserve">TIỀN</w:t>
            </w:r>
            <w:r w:rsidRPr="00091317" w:rsidR="00F97686">
              <w:rPr>
                <w:rStyle w:val="Khác_"/>
                <w:rFonts w:ascii="Arial" w:hAnsi="Arial" w:cs="Arial"/>
                <w:b/>
                <w:bCs/>
                <w:sz w:val="20"/>
                <w:szCs w:val="20"/>
                <w:highlight w:val="white"/>
                <w:lang w:eastAsia="vi-VN"/>
              </w:rPr>
              <w:t xml:space="preserve"> </w:t>
            </w:r>
            <w:r w:rsidRPr="00091317">
              <w:rPr>
                <w:rStyle w:val="Khác_"/>
                <w:rFonts w:ascii="Arial" w:hAnsi="Arial" w:cs="Arial"/>
                <w:b/>
                <w:bCs/>
                <w:sz w:val="20"/>
                <w:szCs w:val="20"/>
                <w:highlight w:val="white"/>
                <w:lang w:eastAsia="vi-VN"/>
              </w:rPr>
              <w:t xml:space="preserve">(đồng)</w:t>
            </w:r>
          </w:p>
        </w:tc>
      </w:tr>
      <w:tr w:rsidTr="00D45D66">
        <w:tblPrEx>
          <w:tblW w:w="5000" w:type="pct"/>
          <w:tblCellMar>
            <w:top w:w="0" w:type="dxa"/>
            <w:left w:w="0" w:type="dxa"/>
            <w:bottom w:w="0" w:type="dxa"/>
            <w:right w:w="0" w:type="dxa"/>
          </w:tblCellMar>
        </w:tblPrEx>
        <w:trPr>
          <w:trHeight w:val="20"/>
          <w:jc w:val="center"/>
        </w:trPr>
        <w:tc>
          <w:tcPr>
            <w:tcW w:w="41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highlight w:val="white"/>
                <w:lang w:eastAsia="en-US"/>
              </w:rPr>
            </w:pPr>
          </w:p>
        </w:tc>
        <w:tc>
          <w:tcPr>
            <w:tcW w:w="209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highlight w:val="white"/>
                <w:lang w:eastAsia="en-US"/>
              </w:rPr>
            </w:pPr>
          </w:p>
        </w:tc>
        <w:tc>
          <w:tcPr>
            <w:tcW w:w="88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highlight w:val="white"/>
                <w:lang w:eastAsia="en-US"/>
              </w:rPr>
            </w:pPr>
          </w:p>
        </w:tc>
        <w:tc>
          <w:tcPr>
            <w:tcW w:w="1606"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highlight w:val="white"/>
                <w:lang w:eastAsia="en-US"/>
              </w:rPr>
            </w:pPr>
          </w:p>
        </w:tc>
      </w:tr>
      <w:tr w:rsidTr="00D45D66">
        <w:tblPrEx>
          <w:tblW w:w="5000" w:type="pct"/>
          <w:tblCellMar>
            <w:top w:w="0" w:type="dxa"/>
            <w:left w:w="0" w:type="dxa"/>
            <w:bottom w:w="0" w:type="dxa"/>
            <w:right w:w="0" w:type="dxa"/>
          </w:tblCellMar>
        </w:tblPrEx>
        <w:trPr>
          <w:trHeight w:val="20"/>
          <w:jc w:val="center"/>
        </w:trPr>
        <w:tc>
          <w:tcPr>
            <w:tcW w:w="41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highlight w:val="white"/>
                <w:lang w:eastAsia="en-US"/>
              </w:rPr>
            </w:pPr>
          </w:p>
        </w:tc>
        <w:tc>
          <w:tcPr>
            <w:tcW w:w="209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highlight w:val="white"/>
                <w:lang w:eastAsia="en-US"/>
              </w:rPr>
            </w:pPr>
          </w:p>
        </w:tc>
        <w:tc>
          <w:tcPr>
            <w:tcW w:w="88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color w:val="auto"/>
                <w:sz w:val="20"/>
                <w:szCs w:val="20"/>
                <w:highlight w:val="white"/>
                <w:lang w:eastAsia="en-US"/>
              </w:rPr>
            </w:pPr>
          </w:p>
        </w:tc>
        <w:tc>
          <w:tcPr>
            <w:tcW w:w="1606"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color w:val="auto"/>
                <w:sz w:val="20"/>
                <w:szCs w:val="20"/>
                <w:highlight w:val="white"/>
                <w:lang w:eastAsia="en-US"/>
              </w:rPr>
            </w:pPr>
          </w:p>
        </w:tc>
      </w:tr>
      <w:tr w:rsidTr="00D45D66">
        <w:tblPrEx>
          <w:tblW w:w="5000" w:type="pct"/>
          <w:tblCellMar>
            <w:top w:w="0" w:type="dxa"/>
            <w:left w:w="0" w:type="dxa"/>
            <w:bottom w:w="0" w:type="dxa"/>
            <w:right w:w="0" w:type="dxa"/>
          </w:tblCellMar>
        </w:tblPrEx>
        <w:trPr>
          <w:trHeight w:val="20"/>
          <w:jc w:val="center"/>
        </w:trPr>
        <w:tc>
          <w:tcPr>
            <w:tcW w:w="417"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highlight w:val="white"/>
                <w:lang w:eastAsia="en-US"/>
              </w:rPr>
            </w:pPr>
          </w:p>
        </w:tc>
        <w:tc>
          <w:tcPr>
            <w:tcW w:w="2090" w:type="pct"/>
            <w:tcBorders>
              <w:top w:val="single" w:sz="4" w:space="0" w:color="auto"/>
              <w:left w:val="single" w:sz="4" w:space="0" w:color="auto"/>
              <w:bottom w:val="single" w:sz="4" w:space="0" w:color="auto"/>
              <w:right w:val="nil"/>
            </w:tcBorders>
            <w:shd w:val="clear" w:color="auto" w:fill="FFFFFF"/>
            <w:vAlign w:val="center"/>
          </w:tcPr>
          <w:p>
            <w:pPr>
              <w:pStyle w:val="Khác"/>
              <w:spacing w:after="120" w:line="240" w:lineRule="auto"/>
              <w:ind w:firstLine="0"/>
              <w:jc w:val="center"/>
              <w:rPr>
                <w:rFonts w:ascii="Arial" w:hAnsi="Arial" w:cs="Arial"/>
                <w:sz w:val="20"/>
                <w:szCs w:val="20"/>
                <w:highlight w:val="white"/>
              </w:rPr>
            </w:pPr>
          </w:p>
        </w:tc>
        <w:tc>
          <w:tcPr>
            <w:tcW w:w="887"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color w:val="auto"/>
                <w:sz w:val="20"/>
                <w:szCs w:val="20"/>
                <w:highlight w:val="white"/>
                <w:lang w:eastAsia="en-US"/>
              </w:rPr>
            </w:pPr>
          </w:p>
        </w:tc>
        <w:tc>
          <w:tcPr>
            <w:tcW w:w="160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highlight w:val="white"/>
                <w:lang w:eastAsia="en-US"/>
              </w:rPr>
            </w:pPr>
          </w:p>
        </w:tc>
      </w:tr>
    </w:tbl>
    <w:p>
      <w:pPr>
        <w:pStyle w:val="Chúthíchbảng"/>
        <w:tabs>
          <w:tab w:val="right" w:leader="dot" w:pos="3763"/>
          <w:tab w:val="left" w:pos="3910"/>
          <w:tab w:val="right" w:leader="dot" w:pos="6366"/>
          <w:tab w:val="left" w:pos="6441"/>
          <w:tab w:val="left" w:leader="dot" w:pos="8511"/>
        </w:tabs>
        <w:spacing w:after="120" w:line="240" w:lineRule="auto"/>
        <w:ind w:firstLine="720"/>
        <w:jc w:val="both"/>
        <w:rPr>
          <w:rFonts w:ascii="Arial" w:hAnsi="Arial" w:cs="Arial"/>
          <w:sz w:val="20"/>
          <w:szCs w:val="20"/>
          <w:highlight w:val="white"/>
        </w:rPr>
      </w:pPr>
      <w:r w:rsidRPr="00091317">
        <w:rPr>
          <w:rStyle w:val="Chúthíchbảng_"/>
          <w:rFonts w:ascii="Arial" w:hAnsi="Arial" w:cs="Arial"/>
          <w:sz w:val="20"/>
          <w:szCs w:val="20"/>
          <w:highlight w:val="white"/>
          <w:lang w:val="en-US" w:eastAsia="vi-VN"/>
        </w:rPr>
        <w:t xml:space="preserve">T</w:t>
      </w:r>
      <w:r w:rsidRPr="00091317" w:rsidR="00036BFF">
        <w:rPr>
          <w:rStyle w:val="Chúthíchbảng_"/>
          <w:rFonts w:ascii="Arial" w:hAnsi="Arial" w:cs="Arial"/>
          <w:sz w:val="20"/>
          <w:szCs w:val="20"/>
          <w:highlight w:val="white"/>
          <w:lang w:eastAsia="vi-VN"/>
        </w:rPr>
        <w:t xml:space="preserve">hời</w:t>
      </w:r>
      <w:r w:rsidRPr="00091317" w:rsidR="00F97686">
        <w:rPr>
          <w:rStyle w:val="Chúthíchbảng_"/>
          <w:rFonts w:ascii="Arial" w:hAnsi="Arial" w:cs="Arial"/>
          <w:sz w:val="20"/>
          <w:szCs w:val="20"/>
          <w:highlight w:val="white"/>
          <w:lang w:eastAsia="vi-VN"/>
        </w:rPr>
        <w:t xml:space="preserve"> </w:t>
      </w:r>
      <w:r w:rsidRPr="00091317" w:rsidR="00036BFF">
        <w:rPr>
          <w:rStyle w:val="Chúthíchbảng_"/>
          <w:rFonts w:ascii="Arial" w:hAnsi="Arial" w:cs="Arial"/>
          <w:sz w:val="20"/>
          <w:szCs w:val="20"/>
          <w:highlight w:val="white"/>
          <w:u w:color="FF0000"/>
          <w:lang w:eastAsia="vi-VN"/>
        </w:rPr>
        <w:t xml:space="preserve">hạn</w:t>
      </w:r>
      <w:r w:rsidRPr="00091317" w:rsidR="00F97686">
        <w:rPr>
          <w:rStyle w:val="Chúthíchbảng_"/>
          <w:rFonts w:ascii="Arial" w:hAnsi="Arial" w:cs="Arial"/>
          <w:sz w:val="20"/>
          <w:szCs w:val="20"/>
          <w:highlight w:val="white"/>
          <w:u w:color="FF0000"/>
          <w:lang w:eastAsia="vi-VN"/>
        </w:rPr>
        <w:t xml:space="preserve"> </w:t>
      </w:r>
      <w:r w:rsidRPr="00091317" w:rsidR="00036BFF">
        <w:rPr>
          <w:rStyle w:val="Chúthíchbảng_"/>
          <w:rFonts w:ascii="Arial" w:hAnsi="Arial" w:cs="Arial"/>
          <w:sz w:val="20"/>
          <w:szCs w:val="20"/>
          <w:highlight w:val="white"/>
          <w:u w:color="FF0000"/>
          <w:lang w:eastAsia="vi-VN"/>
        </w:rPr>
        <w:t xml:space="preserve">vay</w:t>
      </w:r>
      <w:r w:rsidRPr="00091317" w:rsidR="00036BFF">
        <w:rPr>
          <w:rStyle w:val="Chúthíchbảng_"/>
          <w:rFonts w:ascii="Arial" w:hAnsi="Arial" w:cs="Arial"/>
          <w:sz w:val="20"/>
          <w:szCs w:val="20"/>
          <w:highlight w:val="white"/>
          <w:lang w:eastAsia="vi-VN"/>
        </w:rPr>
        <w:t xml:space="preserve">:</w:t>
      </w:r>
      <w:r w:rsidRPr="00091317" w:rsidR="00F97686">
        <w:rPr>
          <w:rStyle w:val="Chúthíchbảng_"/>
          <w:rFonts w:ascii="Arial" w:hAnsi="Arial" w:cs="Arial"/>
          <w:sz w:val="20"/>
          <w:szCs w:val="20"/>
          <w:highlight w:val="white"/>
          <w:lang w:eastAsia="vi-VN"/>
        </w:rPr>
        <w:t xml:space="preserve"> </w:t>
      </w:r>
      <w:r w:rsidRPr="00091317">
        <w:rPr>
          <w:rStyle w:val="Chúthíchbảng_"/>
          <w:rFonts w:ascii="Arial" w:hAnsi="Arial" w:cs="Arial"/>
          <w:sz w:val="20"/>
          <w:szCs w:val="20"/>
          <w:highlight w:val="white"/>
          <w:lang w:eastAsia="vi-VN"/>
        </w:rPr>
        <w:tab/>
      </w:r>
      <w:r w:rsidRPr="00091317">
        <w:rPr>
          <w:rStyle w:val="Chúthíchbảng_"/>
          <w:rFonts w:ascii="Arial" w:hAnsi="Arial" w:cs="Arial"/>
          <w:sz w:val="20"/>
          <w:szCs w:val="20"/>
          <w:highlight w:val="white"/>
          <w:lang w:eastAsia="vi-VN"/>
        </w:rPr>
        <w:tab/>
      </w:r>
      <w:r w:rsidRPr="00091317" w:rsidR="00036BFF">
        <w:rPr>
          <w:rStyle w:val="Chúthíchbảng_"/>
          <w:rFonts w:ascii="Arial" w:hAnsi="Arial" w:cs="Arial"/>
          <w:sz w:val="20"/>
          <w:szCs w:val="20"/>
          <w:highlight w:val="white"/>
          <w:lang w:eastAsia="vi-VN"/>
        </w:rPr>
        <w:t xml:space="preserve">tháng</w:t>
      </w:r>
      <w:r w:rsidRPr="00091317" w:rsidR="00F97686">
        <w:rPr>
          <w:rStyle w:val="Chúthíchbảng_"/>
          <w:rFonts w:ascii="Arial" w:hAnsi="Arial" w:cs="Arial"/>
          <w:sz w:val="20"/>
          <w:szCs w:val="20"/>
          <w:highlight w:val="white"/>
          <w:lang w:eastAsia="vi-VN"/>
        </w:rPr>
        <w:t xml:space="preserve"> </w:t>
      </w:r>
      <w:r w:rsidRPr="00091317" w:rsidR="00036BFF">
        <w:rPr>
          <w:rStyle w:val="Chúthíchbảng_"/>
          <w:rFonts w:ascii="Arial" w:hAnsi="Arial" w:cs="Arial"/>
          <w:sz w:val="20"/>
          <w:szCs w:val="20"/>
          <w:highlight w:val="white"/>
          <w:lang w:eastAsia="vi-VN"/>
        </w:rPr>
        <w:t xml:space="preserve">Trả</w:t>
      </w:r>
      <w:r w:rsidRPr="00091317" w:rsidR="00F97686">
        <w:rPr>
          <w:rStyle w:val="Chúthíchbảng_"/>
          <w:rFonts w:ascii="Arial" w:hAnsi="Arial" w:cs="Arial"/>
          <w:sz w:val="20"/>
          <w:szCs w:val="20"/>
          <w:highlight w:val="white"/>
          <w:lang w:eastAsia="vi-VN"/>
        </w:rPr>
        <w:t xml:space="preserve"> </w:t>
      </w:r>
      <w:r w:rsidRPr="00091317" w:rsidR="00036BFF">
        <w:rPr>
          <w:rStyle w:val="Chúthíchbảng_"/>
          <w:rFonts w:ascii="Arial" w:hAnsi="Arial" w:cs="Arial"/>
          <w:sz w:val="20"/>
          <w:szCs w:val="20"/>
          <w:highlight w:val="white"/>
          <w:lang w:eastAsia="vi-VN"/>
        </w:rPr>
        <w:t xml:space="preserve">gốc:</w:t>
      </w:r>
      <w:r w:rsidRPr="00091317" w:rsidR="00F97686">
        <w:rPr>
          <w:rStyle w:val="Chúthíchbảng_"/>
          <w:rFonts w:ascii="Arial" w:hAnsi="Arial" w:cs="Arial"/>
          <w:sz w:val="20"/>
          <w:szCs w:val="20"/>
          <w:highlight w:val="white"/>
          <w:lang w:eastAsia="vi-VN"/>
        </w:rPr>
        <w:t xml:space="preserve"> </w:t>
      </w:r>
      <w:r w:rsidRPr="00091317">
        <w:rPr>
          <w:rStyle w:val="Chúthíchbảng_"/>
          <w:rFonts w:ascii="Arial" w:hAnsi="Arial" w:cs="Arial"/>
          <w:sz w:val="20"/>
          <w:szCs w:val="20"/>
          <w:highlight w:val="white"/>
          <w:lang w:eastAsia="vi-VN"/>
        </w:rPr>
        <w:tab/>
      </w:r>
      <w:r w:rsidRPr="00091317">
        <w:rPr>
          <w:rStyle w:val="Chúthíchbảng_"/>
          <w:rFonts w:ascii="Arial" w:hAnsi="Arial" w:cs="Arial"/>
          <w:sz w:val="20"/>
          <w:szCs w:val="20"/>
          <w:highlight w:val="white"/>
          <w:lang w:eastAsia="vi-VN"/>
        </w:rPr>
        <w:tab/>
      </w:r>
      <w:r w:rsidRPr="00091317" w:rsidR="00036BFF">
        <w:rPr>
          <w:rStyle w:val="Chúthíchbảng_"/>
          <w:rFonts w:ascii="Arial" w:hAnsi="Arial" w:cs="Arial"/>
          <w:sz w:val="20"/>
          <w:szCs w:val="20"/>
          <w:highlight w:val="white"/>
          <w:lang w:eastAsia="vi-VN"/>
        </w:rPr>
        <w:t xml:space="preserve">Trả</w:t>
      </w:r>
      <w:r w:rsidRPr="00091317" w:rsidR="00F97686">
        <w:rPr>
          <w:rStyle w:val="Chúthíchbảng_"/>
          <w:rFonts w:ascii="Arial" w:hAnsi="Arial" w:cs="Arial"/>
          <w:sz w:val="20"/>
          <w:szCs w:val="20"/>
          <w:highlight w:val="white"/>
          <w:lang w:eastAsia="vi-VN"/>
        </w:rPr>
        <w:t xml:space="preserve"> </w:t>
      </w:r>
      <w:r w:rsidRPr="00091317" w:rsidR="00036BFF">
        <w:rPr>
          <w:rStyle w:val="Chúthíchbảng_"/>
          <w:rFonts w:ascii="Arial" w:hAnsi="Arial" w:cs="Arial"/>
          <w:sz w:val="20"/>
          <w:szCs w:val="20"/>
          <w:highlight w:val="white"/>
          <w:lang w:eastAsia="vi-VN"/>
        </w:rPr>
        <w:t xml:space="preserve">lãi:</w:t>
      </w:r>
      <w:r w:rsidRPr="00091317" w:rsidR="00F97686">
        <w:rPr>
          <w:rStyle w:val="Chúthíchbảng_"/>
          <w:rFonts w:ascii="Arial" w:hAnsi="Arial" w:cs="Arial"/>
          <w:sz w:val="20"/>
          <w:szCs w:val="20"/>
          <w:highlight w:val="white"/>
          <w:lang w:eastAsia="vi-VN"/>
        </w:rPr>
        <w:t xml:space="preserve"> </w:t>
      </w:r>
      <w:r w:rsidRPr="00091317">
        <w:rPr>
          <w:rStyle w:val="Chúthíchbảng_"/>
          <w:rFonts w:ascii="Arial" w:hAnsi="Arial" w:cs="Arial"/>
          <w:sz w:val="20"/>
          <w:szCs w:val="20"/>
          <w:highlight w:val="white"/>
          <w:lang w:eastAsia="vi-VN"/>
        </w:rPr>
        <w:tab/>
      </w:r>
    </w:p>
    <w:p>
      <w:pPr>
        <w:pStyle w:val="Vănbảnnộidung"/>
        <w:spacing w:after="0" w:line="240" w:lineRule="auto"/>
        <w:ind w:firstLine="720"/>
        <w:jc w:val="both"/>
        <w:rPr>
          <w:rStyle w:val="Vănbảnnộidung_"/>
          <w:rFonts w:ascii="Arial" w:hAnsi="Arial" w:cs="Arial"/>
          <w:sz w:val="20"/>
          <w:szCs w:val="20"/>
          <w:highlight w:val="white"/>
          <w:lang w:eastAsia="vi-VN"/>
        </w:rPr>
      </w:pPr>
      <w:r w:rsidRPr="00091317">
        <w:rPr>
          <w:rStyle w:val="Vănbảnnộidung_"/>
          <w:rFonts w:ascii="Arial" w:hAnsi="Arial" w:cs="Arial"/>
          <w:sz w:val="20"/>
          <w:szCs w:val="20"/>
          <w:highlight w:val="white"/>
          <w:u w:color="FF0000"/>
          <w:lang w:eastAsia="vi-VN"/>
        </w:rPr>
        <w:t xml:space="preserve">Tôi</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ca</w:t>
      </w:r>
      <w:r w:rsidRPr="00091317">
        <w:rPr>
          <w:rStyle w:val="Vănbảnnộidung_"/>
          <w:rFonts w:ascii="Arial" w:hAnsi="Arial" w:cs="Arial"/>
          <w:sz w:val="20"/>
          <w:szCs w:val="20"/>
          <w:highlight w:val="white"/>
          <w:lang w:eastAsia="vi-VN"/>
        </w:rPr>
        <w:t xml:space="preserve">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kết</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sử</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dụng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vốn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đúng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mục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đích,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nợ</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gốc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và</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u w:color="FF0000"/>
          <w:lang w:eastAsia="vi-VN"/>
        </w:rPr>
        <w:t xml:space="preserve">lãi</w:t>
      </w:r>
      <w:r w:rsidRPr="00091317" w:rsidR="00F97686">
        <w:rPr>
          <w:rStyle w:val="Vănbảnnộidung_"/>
          <w:rFonts w:ascii="Arial" w:hAnsi="Arial" w:cs="Arial"/>
          <w:sz w:val="20"/>
          <w:szCs w:val="20"/>
          <w:highlight w:val="white"/>
          <w:u w:color="FF0000"/>
          <w:lang w:eastAsia="vi-VN"/>
        </w:rPr>
        <w:t xml:space="preserve"> </w:t>
      </w:r>
      <w:r w:rsidRPr="00091317">
        <w:rPr>
          <w:rStyle w:val="Vănbảnnộidung_"/>
          <w:rFonts w:ascii="Arial" w:hAnsi="Arial" w:cs="Arial"/>
          <w:sz w:val="20"/>
          <w:szCs w:val="20"/>
          <w:highlight w:val="white"/>
          <w:u w:color="FF0000"/>
          <w:lang w:eastAsia="vi-VN"/>
        </w:rPr>
        <w:t xml:space="preserve">đúng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thời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hạn,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nếu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sai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tôi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xin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chịu</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trách</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nhiệm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trước</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pháp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luật.</w:t>
      </w:r>
    </w:p>
    <w:p>
      <w:pPr>
        <w:pStyle w:val="Vănbảnnộidung"/>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jc w:val="center"/>
        <w:tblCellSpacing w:w="0" w:type="dxa"/>
        <w:tblCellMar>
          <w:left w:w="0" w:type="dxa"/>
          <w:right w:w="0" w:type="dxa"/>
        </w:tblCellMar>
        <w:tblLook w:val="04A0" w:firstRow="1" w:lastRow="0" w:firstColumn="1" w:lastColumn="0" w:noHBand="0" w:noVBand="1"/>
      </w:tblPr>
      <w:tblGrid>
        <w:gridCol w:w="4403"/>
        <w:gridCol w:w="4602"/>
      </w:tblGrid>
      <w:tr w:rsidTr="00D45D66">
        <w:trPr>
          <w:trHeight w:val="920"/>
          <w:tblCellSpacing w:w="0" w:type="dxa"/>
          <w:jc w:val="center"/>
        </w:trPr>
        <w:tc>
          <w:tcPr>
            <w:tcW w:w="4403" w:type="dxa"/>
            <w:shd w:val="clear" w:color="auto" w:fill="FFFFFF"/>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XÁC NHẬN CỦA UBND XÃ, PHƯỜNG,</w:t>
            </w:r>
          </w:p>
          <w:p>
            <w:pPr>
              <w:pStyle w:val="Tiêuđề#1"/>
              <w:keepNext/>
              <w:keepLines/>
              <w:tabs>
                <w:tab w:val="left" w:leader="dot" w:pos="3601"/>
                <w:tab w:val="left" w:leader="dot" w:pos="3816"/>
                <w:tab w:val="left" w:leader="dot" w:pos="4451"/>
              </w:tabs>
              <w:spacing w:line="240" w:lineRule="auto"/>
              <w:ind w:firstLine="0"/>
              <w:jc w:val="center"/>
              <w:outlineLvl w:val="9"/>
              <w:rPr>
                <w:rFonts w:ascii="Arial" w:hAnsi="Arial" w:cs="Arial"/>
                <w:sz w:val="20"/>
                <w:szCs w:val="20"/>
                <w:highlight w:val="white"/>
                <w:lang w:val="en-US"/>
              </w:rPr>
            </w:pPr>
            <w:bookmarkStart w:id="62" w:name="bookmark76"/>
            <w:bookmarkStart w:id="63" w:name="bookmark77"/>
            <w:bookmarkStart w:id="64" w:name="bookmark78"/>
            <w:r w:rsidRPr="00091317">
              <w:rPr>
                <w:rStyle w:val="Tiêuđề#1_"/>
                <w:rFonts w:ascii="Arial" w:hAnsi="Arial" w:cs="Arial"/>
                <w:b/>
                <w:bCs/>
                <w:sz w:val="20"/>
                <w:szCs w:val="20"/>
                <w:highlight w:val="white"/>
                <w:lang w:eastAsia="vi-VN"/>
              </w:rPr>
              <w:t xml:space="preserve">THỊ TRẤN </w:t>
            </w:r>
            <w:bookmarkEnd w:id="62"/>
            <w:bookmarkEnd w:id="63"/>
            <w:bookmarkEnd w:id="64"/>
            <w:r w:rsidRPr="00091317">
              <w:rPr>
                <w:rStyle w:val="Tiêuđề#1_"/>
                <w:rFonts w:ascii="Arial" w:hAnsi="Arial" w:cs="Arial"/>
                <w:b/>
                <w:bCs/>
                <w:sz w:val="20"/>
                <w:szCs w:val="20"/>
                <w:highlight w:val="white"/>
                <w:lang w:val="en-US" w:eastAsia="vi-VN"/>
              </w:rPr>
              <w:t xml:space="preserve">……………….</w:t>
            </w:r>
          </w:p>
          <w:p>
            <w:pPr>
              <w:pStyle w:val="Vănbảnnộidung"/>
              <w:tabs>
                <w:tab w:val="left" w:leader="dot" w:pos="4925"/>
              </w:tabs>
              <w:spacing w:after="0" w:line="240" w:lineRule="auto"/>
              <w:ind w:firstLine="0"/>
              <w:jc w:val="center"/>
              <w:rPr>
                <w:rFonts w:ascii="Arial" w:hAnsi="Arial" w:cs="Arial"/>
                <w:sz w:val="20"/>
                <w:szCs w:val="20"/>
                <w:highlight w:val="white"/>
                <w:lang w:val="en-US"/>
              </w:rPr>
            </w:pPr>
            <w:r w:rsidRPr="00091317">
              <w:rPr>
                <w:rStyle w:val="Vănbảnnộidung_"/>
                <w:rFonts w:ascii="Arial" w:hAnsi="Arial" w:cs="Arial"/>
                <w:sz w:val="20"/>
                <w:szCs w:val="20"/>
                <w:highlight w:val="white"/>
                <w:lang w:eastAsia="vi-VN"/>
              </w:rPr>
              <w:t xml:space="preserve">Ông/bà: </w:t>
            </w:r>
            <w:r w:rsidRPr="00091317">
              <w:rPr>
                <w:rStyle w:val="Vănbảnnộidung_"/>
                <w:rFonts w:ascii="Arial" w:hAnsi="Arial" w:cs="Arial"/>
                <w:sz w:val="20"/>
                <w:szCs w:val="20"/>
                <w:highlight w:val="white"/>
                <w:lang w:val="en-US" w:eastAsia="vi-VN"/>
              </w:rPr>
              <w:t xml:space="preserve">……………………………</w:t>
            </w:r>
          </w:p>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b/>
                <w:bCs/>
                <w:i/>
                <w:iCs/>
                <w:sz w:val="20"/>
                <w:szCs w:val="20"/>
                <w:highlight w:val="white"/>
                <w:lang w:eastAsia="vi-VN"/>
              </w:rPr>
              <w:t xml:space="preserve">Có dự án được thực hiện</w:t>
            </w:r>
            <w:r w:rsidRPr="00091317">
              <w:rPr>
                <w:rStyle w:val="Vănbảnnộidung_"/>
                <w:rFonts w:ascii="Arial" w:hAnsi="Arial" w:cs="Arial"/>
                <w:sz w:val="20"/>
                <w:szCs w:val="20"/>
                <w:highlight w:val="white"/>
                <w:lang w:eastAsia="vi-VN"/>
              </w:rPr>
              <w:t xml:space="preserve"> tại địa phương.</w:t>
            </w:r>
          </w:p>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i/>
                <w:iCs/>
                <w:sz w:val="20"/>
                <w:szCs w:val="20"/>
                <w:highlight w:val="white"/>
                <w:lang w:eastAsia="vi-VN"/>
              </w:rPr>
              <w:t xml:space="preserve">..., ngày... tháng... năm ...</w:t>
            </w:r>
          </w:p>
          <w:p>
            <w:pPr>
              <w:pStyle w:val="Tiêuđề#1"/>
              <w:keepNext/>
              <w:keepLines/>
              <w:spacing w:line="240" w:lineRule="auto"/>
              <w:ind w:firstLine="0"/>
              <w:jc w:val="center"/>
              <w:outlineLvl w:val="9"/>
              <w:rPr>
                <w:rStyle w:val="Tiêuđề#1_"/>
                <w:rFonts w:ascii="Arial" w:hAnsi="Arial" w:cs="Arial"/>
                <w:b/>
                <w:bCs/>
                <w:sz w:val="20"/>
                <w:szCs w:val="20"/>
                <w:highlight w:val="white"/>
                <w:lang w:eastAsia="vi-VN"/>
              </w:rPr>
            </w:pPr>
            <w:bookmarkStart w:id="65" w:name="bookmark79"/>
            <w:bookmarkStart w:id="66" w:name="bookmark80"/>
            <w:bookmarkStart w:id="67" w:name="bookmark81"/>
            <w:r w:rsidRPr="00091317">
              <w:rPr>
                <w:rStyle w:val="Tiêuđề#1_"/>
                <w:rFonts w:ascii="Arial" w:hAnsi="Arial" w:cs="Arial"/>
                <w:b/>
                <w:bCs/>
                <w:sz w:val="20"/>
                <w:szCs w:val="20"/>
                <w:highlight w:val="white"/>
                <w:lang w:eastAsia="vi-VN"/>
              </w:rPr>
              <w:t xml:space="preserve">TM. </w:t>
            </w:r>
            <w:r w:rsidRPr="00091317">
              <w:rPr>
                <w:rStyle w:val="Tiêuđề#1_"/>
                <w:rFonts w:ascii="Arial" w:hAnsi="Arial" w:cs="Arial"/>
                <w:b/>
                <w:bCs/>
                <w:sz w:val="20"/>
                <w:szCs w:val="20"/>
                <w:highlight w:val="white"/>
                <w:lang w:val="en-US"/>
              </w:rPr>
              <w:t xml:space="preserve">ỦY </w:t>
            </w:r>
            <w:r w:rsidRPr="00091317">
              <w:rPr>
                <w:rStyle w:val="Tiêuđề#1_"/>
                <w:rFonts w:ascii="Arial" w:hAnsi="Arial" w:cs="Arial"/>
                <w:b/>
                <w:bCs/>
                <w:sz w:val="20"/>
                <w:szCs w:val="20"/>
                <w:highlight w:val="white"/>
                <w:lang w:eastAsia="vi-VN"/>
              </w:rPr>
              <w:t xml:space="preserve">BAN NHÂN DÂN</w:t>
            </w:r>
          </w:p>
          <w:p>
            <w:pPr>
              <w:pStyle w:val="Tiêuđề#1"/>
              <w:keepNext/>
              <w:keepLines/>
              <w:spacing w:line="240" w:lineRule="auto"/>
              <w:ind w:firstLine="0"/>
              <w:jc w:val="center"/>
              <w:outlineLvl w:val="9"/>
              <w:rPr>
                <w:rFonts w:ascii="Arial" w:hAnsi="Arial" w:cs="Arial"/>
                <w:sz w:val="20"/>
                <w:szCs w:val="20"/>
                <w:highlight w:val="white"/>
              </w:rPr>
            </w:pPr>
            <w:r w:rsidRPr="00091317">
              <w:rPr>
                <w:rStyle w:val="Tiêuđề#1_"/>
                <w:rFonts w:ascii="Arial" w:hAnsi="Arial" w:cs="Arial"/>
                <w:b/>
                <w:bCs/>
                <w:sz w:val="20"/>
                <w:szCs w:val="20"/>
                <w:highlight w:val="white"/>
                <w:lang w:eastAsia="vi-VN"/>
              </w:rPr>
              <w:t xml:space="preserve">CHỦ TỊCH</w:t>
            </w:r>
            <w:bookmarkEnd w:id="65"/>
            <w:bookmarkEnd w:id="66"/>
            <w:bookmarkEnd w:id="67"/>
          </w:p>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i/>
                <w:iCs/>
                <w:sz w:val="20"/>
                <w:szCs w:val="20"/>
                <w:highlight w:val="white"/>
                <w:lang w:eastAsia="vi-VN"/>
              </w:rPr>
              <w:t xml:space="preserve">(Ký, đóng dấu và ghi rõ họ tên)</w:t>
            </w:r>
          </w:p>
        </w:tc>
        <w:tc>
          <w:tcPr>
            <w:tcW w:w="4602" w:type="dxa"/>
            <w:shd w:val="clear" w:color="auto" w:fill="FFFFFF"/>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i/>
                <w:iCs/>
                <w:sz w:val="20"/>
                <w:szCs w:val="20"/>
                <w:highlight w:val="white"/>
                <w:lang w:val="en-US" w:eastAsia="vi-VN"/>
              </w:rPr>
              <w:t xml:space="preserve">…., </w:t>
            </w:r>
            <w:r w:rsidRPr="00091317">
              <w:rPr>
                <w:rStyle w:val="Vănbảnnộidung_"/>
                <w:rFonts w:ascii="Arial" w:hAnsi="Arial" w:cs="Arial"/>
                <w:i/>
                <w:iCs/>
                <w:sz w:val="20"/>
                <w:szCs w:val="20"/>
                <w:highlight w:val="white"/>
                <w:lang w:eastAsia="vi-VN"/>
              </w:rPr>
              <w:t xml:space="preserve">ngày ... tháng... năm ...</w:t>
            </w:r>
          </w:p>
          <w:p>
            <w:pPr>
              <w:pStyle w:val="Vănbảnnộidung"/>
              <w:spacing w:after="0" w:line="240" w:lineRule="auto"/>
              <w:ind w:firstLine="0"/>
              <w:jc w:val="center"/>
              <w:rPr>
                <w:rFonts w:ascii="Arial" w:hAnsi="Arial" w:cs="Arial"/>
                <w:sz w:val="20"/>
                <w:szCs w:val="20"/>
                <w:highlight w:val="white"/>
              </w:rPr>
            </w:pPr>
            <w:r w:rsidRPr="00091317">
              <w:rPr>
                <w:rStyle w:val="Vănbảnnộidung_"/>
                <w:rFonts w:ascii="Arial" w:hAnsi="Arial" w:cs="Arial"/>
                <w:b/>
                <w:bCs/>
                <w:sz w:val="20"/>
                <w:szCs w:val="20"/>
                <w:highlight w:val="white"/>
                <w:lang w:eastAsia="vi-VN"/>
              </w:rPr>
              <w:t xml:space="preserve">NGƯỜI ĐỀ NGHỊ VAY VỐN</w:t>
            </w:r>
          </w:p>
          <w:p>
            <w:pPr>
              <w:adjustRightInd w:val="0"/>
              <w:snapToGrid w:val="0"/>
              <w:jc w:val="center"/>
              <w:rPr>
                <w:rFonts w:ascii="Arial" w:hAnsi="Arial" w:cs="Arial"/>
                <w:color w:val="auto"/>
                <w:sz w:val="20"/>
                <w:szCs w:val="20"/>
                <w:highlight w:val="white"/>
              </w:rPr>
            </w:pPr>
            <w:r w:rsidRPr="00091317">
              <w:rPr>
                <w:rStyle w:val="Vănbảnnộidung_"/>
                <w:rFonts w:ascii="Arial" w:hAnsi="Arial" w:cs="Arial"/>
                <w:i/>
                <w:iCs/>
                <w:color w:val="auto"/>
                <w:sz w:val="20"/>
                <w:szCs w:val="20"/>
                <w:highlight w:val="white"/>
              </w:rPr>
              <w:t xml:space="preserve">(Ký và ghi rõ họ tên)</w:t>
            </w:r>
          </w:p>
        </w:tc>
      </w:tr>
    </w:tbl>
    <w:p>
      <w:pPr>
        <w:pStyle w:val="Vănbảnnộidung"/>
        <w:spacing w:after="120" w:line="240" w:lineRule="auto"/>
        <w:ind w:firstLine="720"/>
        <w:jc w:val="both"/>
        <w:rPr>
          <w:rFonts w:ascii="Arial" w:hAnsi="Arial" w:cs="Arial"/>
          <w:sz w:val="20"/>
          <w:szCs w:val="20"/>
          <w:highlight w:val="white"/>
        </w:rPr>
      </w:pPr>
    </w:p>
    <w:p>
      <w:pPr>
        <w:pStyle w:val="Vănbảnnộidung"/>
        <w:spacing w:after="120" w:line="240" w:lineRule="auto"/>
        <w:ind w:firstLine="720"/>
        <w:jc w:val="both"/>
        <w:rPr>
          <w:rFonts w:ascii="Arial" w:hAnsi="Arial" w:cs="Arial"/>
          <w:sz w:val="20"/>
          <w:szCs w:val="20"/>
          <w:highlight w:val="white"/>
        </w:rPr>
      </w:pPr>
    </w:p>
    <w:p>
      <w:pPr>
        <w:pStyle w:val="Vănbảnnộidung(2)"/>
        <w:spacing w:after="120" w:line="240" w:lineRule="auto"/>
        <w:ind w:firstLine="720"/>
        <w:jc w:val="both"/>
        <w:rPr>
          <w:rFonts w:ascii="Arial" w:hAnsi="Arial" w:cs="Arial"/>
          <w:highlight w:val="white"/>
        </w:rPr>
      </w:pPr>
      <w:r w:rsidRPr="00091317">
        <w:rPr>
          <w:rStyle w:val="Vănbảnnộidung(2)_"/>
          <w:rFonts w:ascii="Arial" w:hAnsi="Arial" w:cs="Arial"/>
          <w:b/>
          <w:bCs/>
          <w:i/>
          <w:iCs/>
          <w:highlight w:val="white"/>
          <w:lang w:eastAsia="vi-VN"/>
        </w:rPr>
        <w:t xml:space="preserve">Ghi</w:t>
      </w:r>
      <w:r w:rsidRPr="00091317" w:rsidR="00F97686">
        <w:rPr>
          <w:rStyle w:val="Vănbảnnộidung(2)_"/>
          <w:rFonts w:ascii="Arial" w:hAnsi="Arial" w:cs="Arial"/>
          <w:b/>
          <w:bCs/>
          <w:i/>
          <w:iCs/>
          <w:highlight w:val="white"/>
          <w:lang w:eastAsia="vi-VN"/>
        </w:rPr>
        <w:t xml:space="preserve"> </w:t>
      </w:r>
      <w:r w:rsidRPr="00091317">
        <w:rPr>
          <w:rStyle w:val="Vănbảnnộidung(2)_"/>
          <w:rFonts w:ascii="Arial" w:hAnsi="Arial" w:cs="Arial"/>
          <w:b/>
          <w:bCs/>
          <w:i/>
          <w:iCs/>
          <w:highlight w:val="white"/>
          <w:lang w:eastAsia="vi-VN"/>
        </w:rPr>
        <w:t xml:space="preserve">chú:</w:t>
      </w:r>
    </w:p>
    <w:p>
      <w:pPr>
        <w:pStyle w:val="Vănbảnnộidung"/>
        <w:spacing w:after="120" w:line="240" w:lineRule="auto"/>
        <w:ind w:firstLine="720"/>
        <w:jc w:val="both"/>
        <w:rPr>
          <w:rFonts w:ascii="Arial" w:hAnsi="Arial" w:cs="Arial"/>
          <w:sz w:val="20"/>
          <w:szCs w:val="20"/>
          <w:highlight w:val="white"/>
        </w:rPr>
      </w:pPr>
      <w:r w:rsidRPr="00091317">
        <w:rPr>
          <w:rStyle w:val="Vănbảnnộidung_"/>
          <w:rFonts w:ascii="Arial" w:hAnsi="Arial" w:cs="Arial"/>
          <w:sz w:val="20"/>
          <w:szCs w:val="20"/>
          <w:highlight w:val="white"/>
          <w:lang w:eastAsia="vi-VN"/>
        </w:rPr>
        <w:t xml:space="preserve">(1)</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vốn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trường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hợp</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đề</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nghị</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vay</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vốn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thì</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ghi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thông</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tin</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nơi</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tạm</w:t>
      </w:r>
      <w:r w:rsidRPr="00091317" w:rsidR="00F97686">
        <w:rPr>
          <w:rStyle w:val="Vănbảnnộidung_"/>
          <w:rFonts w:ascii="Arial" w:hAnsi="Arial" w:cs="Arial"/>
          <w:sz w:val="20"/>
          <w:szCs w:val="20"/>
          <w:highlight w:val="white"/>
          <w:lang w:eastAsia="vi-VN"/>
        </w:rPr>
        <w:t xml:space="preserve"> </w:t>
      </w:r>
      <w:r w:rsidRPr="00091317">
        <w:rPr>
          <w:rStyle w:val="Vănbảnnộidung_"/>
          <w:rFonts w:ascii="Arial" w:hAnsi="Arial" w:cs="Arial"/>
          <w:sz w:val="20"/>
          <w:szCs w:val="20"/>
          <w:highlight w:val="white"/>
          <w:lang w:eastAsia="vi-VN"/>
        </w:rPr>
        <w:t xml:space="preserve">trú.</w:t>
      </w:r>
    </w:p>
    <w:sectPr w:rsidSect="001C0F1D">
      <w:headerReference w:type="default" r:id="rId5"/>
      <w:pgSz w:w="11900" w:h="16840" w:orient="portrait"/>
      <w:pgMar w:top="1440" w:right="1440" w:bottom="1440" w:left="1440" w:header="0" w:footer="0" w:gutter="0"/>
      <w:pgNumType w:start="2"/>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40"/>
  <w:removePersonalInformation/>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Vănbảnnộidung_">
    <w:name w:val="Văn bản nội dung_"/>
    <w:uiPriority w:val="99"/>
    <w:rPr>
      <w:rFonts w:ascii="Times New Roman" w:hAnsi="Times New Roman" w:cs="Times New Roman"/>
      <w:sz w:val="26"/>
      <w:szCs w:val="26"/>
      <w:u w:val="none"/>
    </w:rPr>
  </w:style>
  <w:style w:type="character" w:customStyle="1" w:styleId="Vănbảnnộidung(3)_">
    <w:name w:val="Văn bản nội dung (3)_"/>
    <w:uiPriority w:val="99"/>
    <w:rPr>
      <w:rFonts w:ascii="Times New Roman" w:hAnsi="Times New Roman" w:cs="Times New Roman"/>
      <w:sz w:val="18"/>
      <w:szCs w:val="18"/>
      <w:u w:val="none"/>
    </w:rPr>
  </w:style>
  <w:style w:type="character" w:customStyle="1" w:styleId="Đầutranghoặcchântrang(2)_">
    <w:name w:val="Đầu trang hoặc chân trang (2)_"/>
    <w:uiPriority w:val="99"/>
    <w:rPr>
      <w:rFonts w:ascii="Times New Roman" w:hAnsi="Times New Roman" w:cs="Times New Roman"/>
      <w:sz w:val="20"/>
      <w:szCs w:val="20"/>
      <w:u w:val="none"/>
    </w:rPr>
  </w:style>
  <w:style w:type="character" w:customStyle="1" w:styleId="Tiêuđề#1_">
    <w:name w:val="Tiêu đề #1_"/>
    <w:uiPriority w:val="99"/>
    <w:rPr>
      <w:rFonts w:ascii="Times New Roman" w:hAnsi="Times New Roman" w:cs="Times New Roman"/>
      <w:b/>
      <w:bCs/>
      <w:sz w:val="26"/>
      <w:szCs w:val="26"/>
      <w:u w:val="none"/>
    </w:rPr>
  </w:style>
  <w:style w:type="character" w:customStyle="1" w:styleId="Vănbảnnộidung(4)_">
    <w:name w:val="Văn bản nội dung (4)_"/>
    <w:uiPriority w:val="99"/>
    <w:rPr>
      <w:rFonts w:ascii="Arial" w:hAnsi="Arial" w:cs="Arial"/>
      <w:sz w:val="17"/>
      <w:szCs w:val="17"/>
      <w:u w:val="none"/>
    </w:rPr>
  </w:style>
  <w:style w:type="character" w:customStyle="1" w:styleId="Vănbảnnộidung(2)_">
    <w:name w:val="Văn bản nội dung (2)_"/>
    <w:uiPriority w:val="99"/>
    <w:rPr>
      <w:rFonts w:ascii="Times New Roman" w:hAnsi="Times New Roman" w:cs="Times New Roman"/>
      <w:sz w:val="20"/>
      <w:szCs w:val="20"/>
      <w:u w:val="none"/>
    </w:rPr>
  </w:style>
  <w:style w:type="character" w:customStyle="1" w:styleId="Chúthíchbảng_">
    <w:name w:val="Chú thích bảng_"/>
    <w:uiPriority w:val="99"/>
    <w:rPr>
      <w:rFonts w:ascii="Times New Roman" w:hAnsi="Times New Roman" w:cs="Times New Roman"/>
      <w:sz w:val="26"/>
      <w:szCs w:val="26"/>
      <w:u w:val="none"/>
    </w:rPr>
  </w:style>
  <w:style w:type="character" w:customStyle="1" w:styleId="Khác_">
    <w:name w:val="Khác_"/>
    <w:uiPriority w:val="99"/>
    <w:rPr>
      <w:rFonts w:ascii="Times New Roman" w:hAnsi="Times New Roman" w:cs="Times New Roman"/>
      <w:sz w:val="26"/>
      <w:szCs w:val="26"/>
      <w:u w:val="none"/>
    </w:rPr>
  </w:style>
  <w:style w:type="paragraph" w:customStyle="1" w:styleId="Vănbảnnộidung">
    <w:name w:val="Văn bản nội dung"/>
    <w:basedOn w:val="Normal"/>
    <w:uiPriority w:val="99"/>
    <w:qFormat/>
    <w:pPr>
      <w:spacing w:after="220" w:line="262" w:lineRule="auto"/>
      <w:ind w:firstLine="400"/>
    </w:pPr>
    <w:rPr>
      <w:rFonts w:ascii="Times New Roman" w:hAnsi="Times New Roman" w:cs="Times New Roman"/>
      <w:color w:val="auto"/>
      <w:sz w:val="26"/>
      <w:szCs w:val="26"/>
      <w:lang w:eastAsia="en-US"/>
    </w:rPr>
  </w:style>
  <w:style w:type="paragraph" w:customStyle="1" w:styleId="Vănbảnnộidung(3)">
    <w:name w:val="Văn bản nội dung (3)"/>
    <w:basedOn w:val="Normal"/>
    <w:uiPriority w:val="99"/>
    <w:pPr>
      <w:spacing w:after="720"/>
      <w:ind w:hanging="1400"/>
    </w:pPr>
    <w:rPr>
      <w:rFonts w:ascii="Times New Roman" w:hAnsi="Times New Roman" w:cs="Times New Roman"/>
      <w:color w:val="auto"/>
      <w:sz w:val="18"/>
      <w:szCs w:val="18"/>
      <w:lang w:eastAsia="en-US"/>
    </w:rPr>
  </w:style>
  <w:style w:type="paragraph" w:customStyle="1" w:styleId="Đầutranghoặcchântrang(2)">
    <w:name w:val="Đầu trang hoặc chân trang (2)"/>
    <w:basedOn w:val="Normal"/>
    <w:uiPriority w:val="99"/>
    <w:rPr>
      <w:rFonts w:ascii="Times New Roman" w:hAnsi="Times New Roman" w:cs="Times New Roman"/>
      <w:color w:val="auto"/>
      <w:sz w:val="20"/>
      <w:szCs w:val="20"/>
      <w:lang w:eastAsia="en-US"/>
    </w:rPr>
  </w:style>
  <w:style w:type="paragraph" w:customStyle="1" w:styleId="Tiêuđề#1">
    <w:name w:val="Tiêu đề #1"/>
    <w:basedOn w:val="Normal"/>
    <w:uiPriority w:val="99"/>
    <w:qFormat/>
    <w:pPr>
      <w:spacing w:line="247" w:lineRule="auto"/>
      <w:ind w:firstLine="90"/>
      <w:outlineLvl w:val="0"/>
    </w:pPr>
    <w:rPr>
      <w:rFonts w:ascii="Times New Roman" w:hAnsi="Times New Roman" w:cs="Times New Roman"/>
      <w:b/>
      <w:bCs/>
      <w:color w:val="auto"/>
      <w:sz w:val="26"/>
      <w:szCs w:val="26"/>
      <w:lang w:eastAsia="en-US"/>
    </w:rPr>
  </w:style>
  <w:style w:type="paragraph" w:customStyle="1" w:styleId="Vănbảnnộidung(4)">
    <w:name w:val="Văn bản nội dung (4)"/>
    <w:basedOn w:val="Normal"/>
    <w:uiPriority w:val="99"/>
    <w:pPr>
      <w:spacing w:after="280" w:line="180" w:lineRule="auto"/>
      <w:ind w:left="2840"/>
    </w:pPr>
    <w:rPr>
      <w:rFonts w:ascii="Arial" w:hAnsi="Arial" w:cs="Arial"/>
      <w:color w:val="auto"/>
      <w:sz w:val="17"/>
      <w:szCs w:val="17"/>
      <w:lang w:eastAsia="en-US"/>
    </w:rPr>
  </w:style>
  <w:style w:type="paragraph" w:customStyle="1" w:styleId="Vănbảnnộidung(2)">
    <w:name w:val="Văn bản nội dung (2)"/>
    <w:basedOn w:val="Normal"/>
    <w:uiPriority w:val="99"/>
    <w:qFormat/>
    <w:pPr>
      <w:spacing w:line="271" w:lineRule="auto"/>
    </w:pPr>
    <w:rPr>
      <w:rFonts w:ascii="Times New Roman" w:hAnsi="Times New Roman" w:cs="Times New Roman"/>
      <w:color w:val="auto"/>
      <w:sz w:val="20"/>
      <w:szCs w:val="20"/>
      <w:lang w:eastAsia="en-US"/>
    </w:rPr>
  </w:style>
  <w:style w:type="paragraph" w:customStyle="1" w:styleId="Chúthíchbảng">
    <w:name w:val="Chú thích bảng"/>
    <w:basedOn w:val="Normal"/>
    <w:uiPriority w:val="99"/>
    <w:qFormat/>
    <w:pPr>
      <w:spacing w:line="259" w:lineRule="auto"/>
      <w:ind w:firstLine="440"/>
    </w:pPr>
    <w:rPr>
      <w:rFonts w:ascii="Times New Roman" w:hAnsi="Times New Roman" w:cs="Times New Roman"/>
      <w:color w:val="auto"/>
      <w:sz w:val="26"/>
      <w:szCs w:val="26"/>
      <w:lang w:eastAsia="en-US"/>
    </w:rPr>
  </w:style>
  <w:style w:type="paragraph" w:customStyle="1" w:styleId="Khác">
    <w:name w:val="Khác"/>
    <w:basedOn w:val="Normal"/>
    <w:uiPriority w:val="99"/>
    <w:qFormat/>
    <w:pPr>
      <w:spacing w:after="220" w:line="262" w:lineRule="auto"/>
      <w:ind w:firstLine="400"/>
    </w:pPr>
    <w:rPr>
      <w:rFonts w:ascii="Times New Roman" w:hAnsi="Times New Roman" w:cs="Times New Roman"/>
      <w:color w:val="auto"/>
      <w:sz w:val="26"/>
      <w:szCs w:val="26"/>
      <w:lang w:eastAsia="en-US"/>
    </w:rPr>
  </w:style>
  <w:style w:type="paragraph" w:styleId="Header">
    <w:name w:val="Header"/>
    <w:basedOn w:val="Normal"/>
    <w:uiPriority w:val="99"/>
    <w:unhideWhenUsed/>
    <w:rsid w:val="00FD27D3"/>
    <w:pPr>
      <w:tabs>
        <w:tab w:val="center" w:pos="4680"/>
        <w:tab w:val="right" w:pos="9360"/>
      </w:tabs>
    </w:pPr>
    <w:rPr/>
  </w:style>
  <w:style w:type="character" w:customStyle="1" w:styleId="HeaderChar">
    <w:name w:val="Header Char"/>
    <w:link w:val="Khác"/>
    <w:uiPriority w:val="99"/>
    <w:rsid w:val="00FD27D3"/>
    <w:rPr>
      <w:rFonts w:cs="Courier New"/>
      <w:color w:val="000000"/>
      <w:lang w:val="vi-VN" w:eastAsia="vi-VN"/>
    </w:rPr>
  </w:style>
  <w:style w:type="paragraph" w:styleId="Footer">
    <w:name w:val="Footer"/>
    <w:basedOn w:val="Normal"/>
    <w:uiPriority w:val="99"/>
    <w:unhideWhenUsed/>
    <w:qFormat/>
    <w:rsid w:val="00FD27D3"/>
    <w:pPr>
      <w:tabs>
        <w:tab w:val="center" w:pos="4680"/>
        <w:tab w:val="right" w:pos="9360"/>
      </w:tabs>
    </w:pPr>
    <w:rPr/>
  </w:style>
  <w:style w:type="character" w:customStyle="1" w:styleId="FooterChar">
    <w:name w:val="Footer Char"/>
    <w:link w:val="Header"/>
    <w:uiPriority w:val="99"/>
    <w:rsid w:val="00FD27D3"/>
    <w:rPr>
      <w:rFonts w:cs="Courier New"/>
      <w:color w:val="000000"/>
      <w:lang w:val="vi-VN" w:eastAsia="vi-V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2024-04-19T03:06:00Z</dcterms:created>
  <dcterms:modified xsi:type="dcterms:W3CDTF">2024-04-19T03:06:00Z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8</Pages>
  <Words>3237</Words>
  <Characters>18451</Characters>
  <Application>Microsoft Office Word</Application>
  <DocSecurity>0</DocSecurity>
  <Lines>153</Lines>
  <Paragraphs>43</Paragraphs>
  <CharactersWithSpaces>21645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2024-04-19T03:06:00Z</dcterms:created>
  <dcterms:modified xsi:type="dcterms:W3CDTF">2024-04-19T03:06:00Z</dcterms:modified>
</cp:coreProperties>
</file>