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Look w:val="04A0" w:firstRow="1" w:lastRow="0" w:firstColumn="1" w:lastColumn="0" w:noHBand="0" w:noVBand="1"/>
      </w:tblPr>
      <w:tblGrid>
        <w:gridCol w:w="3436"/>
        <w:gridCol w:w="5584"/>
      </w:tblGrid>
      <w:tr w:rsidTr="00251FEB">
        <w:trPr/>
        <w:tc>
          <w:tcPr>
            <w:tcW w:w="3528" w:type="dxa"/>
            <w:shd w:val="clear" w:color="auto" w:fill="auto"/>
          </w:tcPr>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191CD3">
              <w:rPr>
                <w:rStyle w:val="BodyTextChar1"/>
                <w:rFonts w:ascii="Arial" w:hAnsi="Arial" w:cs="Arial"/>
                <w:b/>
                <w:bCs/>
                <w:color w:val="000000"/>
                <w:sz w:val="20"/>
                <w:szCs w:val="20"/>
                <w:lang w:eastAsia="vi-VN"/>
              </w:rPr>
              <w:t xml:space="preserve">CHÍNH PHỦ</w:t>
            </w:r>
          </w:p>
          <w:p>
            <w:pPr>
              <w:pStyle w:val="BodyText"/>
              <w:shd w:val="clear" w:color="auto" w:fill="auto"/>
              <w:spacing w:after="0" w:line="240" w:lineRule="auto"/>
              <w:ind w:firstLine="0"/>
              <w:jc w:val="center"/>
              <w:rPr>
                <w:rStyle w:val="BodyTextChar1"/>
                <w:rFonts w:ascii="Arial" w:hAnsi="Arial" w:cs="Arial"/>
                <w:bCs/>
                <w:color w:val="000000"/>
                <w:sz w:val="20"/>
                <w:szCs w:val="20"/>
                <w:lang w:val="en-US" w:eastAsia="vi-VN"/>
              </w:rPr>
            </w:pPr>
            <w:r w:rsidRPr="00191CD3">
              <w:rPr>
                <w:rStyle w:val="BodyTextChar1"/>
                <w:rFonts w:ascii="Arial" w:hAnsi="Arial" w:cs="Arial"/>
                <w:bCs/>
                <w:color w:val="000000"/>
                <w:sz w:val="20"/>
                <w:szCs w:val="20"/>
                <w:lang w:val="en-US" w:eastAsia="vi-VN"/>
              </w:rPr>
              <w:t xml:space="preserve">________</w:t>
            </w:r>
          </w:p>
          <w:p>
            <w:pPr>
              <w:pStyle w:val="BodyText"/>
              <w:shd w:val="clear" w:color="auto" w:fill="auto"/>
              <w:spacing w:after="0" w:line="240" w:lineRule="auto"/>
              <w:ind w:firstLine="0"/>
              <w:jc w:val="center"/>
              <w:rPr>
                <w:rFonts w:ascii="Arial" w:hAnsi="Arial" w:cs="Arial"/>
                <w:sz w:val="20"/>
                <w:szCs w:val="20"/>
              </w:rPr>
            </w:pPr>
            <w:r w:rsidRPr="00191CD3">
              <w:rPr>
                <w:rStyle w:val="BodyTextChar1"/>
                <w:rFonts w:ascii="Arial" w:hAnsi="Arial" w:cs="Arial"/>
                <w:color w:val="000000"/>
                <w:sz w:val="20"/>
                <w:szCs w:val="20"/>
                <w:lang w:eastAsia="vi-VN"/>
              </w:rPr>
              <w:t xml:space="preserve">Số: 61/2022/NĐ-CP</w:t>
            </w:r>
          </w:p>
          <w:p>
            <w:pPr>
              <w:jc w:val="center"/>
              <w:rPr>
                <w:rFonts w:ascii="Arial" w:hAnsi="Arial" w:cs="Arial"/>
                <w:color w:val="auto"/>
                <w:sz w:val="20"/>
                <w:szCs w:val="20"/>
                <w:lang w:eastAsia="en-US"/>
              </w:rPr>
            </w:pPr>
          </w:p>
        </w:tc>
        <w:tc>
          <w:tcPr>
            <w:tcW w:w="5703" w:type="dxa"/>
            <w:shd w:val="clear" w:color="auto" w:fill="auto"/>
          </w:tcPr>
          <w:p>
            <w:pPr>
              <w:pStyle w:val="BodyText"/>
              <w:shd w:val="clear" w:color="auto" w:fill="auto"/>
              <w:spacing w:after="0" w:line="240" w:lineRule="auto"/>
              <w:ind w:firstLine="0"/>
              <w:jc w:val="center"/>
              <w:rPr>
                <w:rFonts w:ascii="Arial" w:hAnsi="Arial" w:cs="Arial"/>
                <w:sz w:val="20"/>
                <w:szCs w:val="20"/>
              </w:rPr>
            </w:pPr>
            <w:r w:rsidRPr="00191CD3">
              <w:rPr>
                <w:rStyle w:val="BodyTextChar1"/>
                <w:rFonts w:ascii="Arial" w:hAnsi="Arial" w:cs="Arial"/>
                <w:b/>
                <w:bCs/>
                <w:color w:val="000000"/>
                <w:sz w:val="20"/>
                <w:szCs w:val="20"/>
                <w:lang w:eastAsia="vi-VN"/>
              </w:rPr>
              <w:t xml:space="preserve">CỘNG HOÀ XÃ H</w:t>
            </w:r>
            <w:r w:rsidRPr="00191CD3">
              <w:rPr>
                <w:rStyle w:val="BodyTextChar1"/>
                <w:rFonts w:ascii="Arial" w:hAnsi="Arial" w:cs="Arial"/>
                <w:b/>
                <w:bCs/>
                <w:color w:val="000000"/>
                <w:sz w:val="20"/>
                <w:szCs w:val="20"/>
                <w:lang w:val="en-US" w:eastAsia="vi-VN"/>
              </w:rPr>
              <w:t xml:space="preserve">Ộ</w:t>
            </w:r>
            <w:r w:rsidRPr="00191CD3" w:rsidR="00D763E3">
              <w:rPr>
                <w:rStyle w:val="BodyTextChar1"/>
                <w:rFonts w:ascii="Arial" w:hAnsi="Arial" w:cs="Arial"/>
                <w:b/>
                <w:bCs/>
                <w:color w:val="000000"/>
                <w:sz w:val="20"/>
                <w:szCs w:val="20"/>
                <w:lang w:eastAsia="vi-VN"/>
              </w:rPr>
              <w:t xml:space="preserve">I CHỦ NGHĨA VIỆT NAM</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191CD3">
              <w:rPr>
                <w:rStyle w:val="BodyTextChar1"/>
                <w:rFonts w:ascii="Arial" w:hAnsi="Arial" w:cs="Arial"/>
                <w:b/>
                <w:bCs/>
                <w:color w:val="000000"/>
                <w:sz w:val="20"/>
                <w:szCs w:val="20"/>
                <w:lang w:eastAsia="vi-VN"/>
              </w:rPr>
              <w:t xml:space="preserve">Độc lập - Tự do - Hạnh phúc</w:t>
            </w:r>
          </w:p>
          <w:p>
            <w:pPr>
              <w:pStyle w:val="BodyText"/>
              <w:shd w:val="clear" w:color="auto" w:fill="auto"/>
              <w:spacing w:after="0" w:line="240" w:lineRule="auto"/>
              <w:ind w:firstLine="0"/>
              <w:jc w:val="center"/>
              <w:rPr>
                <w:rStyle w:val="BodyTextChar1"/>
                <w:rFonts w:ascii="Arial" w:hAnsi="Arial" w:cs="Arial"/>
                <w:bCs/>
                <w:color w:val="000000"/>
                <w:sz w:val="20"/>
                <w:szCs w:val="20"/>
                <w:lang w:val="en-US" w:eastAsia="vi-VN"/>
              </w:rPr>
            </w:pPr>
            <w:r w:rsidRPr="00191CD3">
              <w:rPr>
                <w:rStyle w:val="BodyTextChar1"/>
                <w:rFonts w:ascii="Arial" w:hAnsi="Arial" w:cs="Arial"/>
                <w:bCs/>
                <w:color w:val="000000"/>
                <w:sz w:val="20"/>
                <w:szCs w:val="20"/>
                <w:lang w:val="en-US" w:eastAsia="vi-VN"/>
              </w:rPr>
              <w:t xml:space="preserve">________________________</w:t>
            </w:r>
          </w:p>
          <w:p>
            <w:pPr>
              <w:pStyle w:val="BodyText"/>
              <w:shd w:val="clear" w:color="auto" w:fill="auto"/>
              <w:spacing w:after="0" w:line="240" w:lineRule="auto"/>
              <w:ind w:firstLine="0"/>
              <w:jc w:val="center"/>
              <w:rPr>
                <w:rFonts w:ascii="Arial" w:hAnsi="Arial" w:cs="Arial"/>
                <w:sz w:val="20"/>
                <w:szCs w:val="20"/>
              </w:rPr>
            </w:pPr>
            <w:r w:rsidRPr="00191CD3">
              <w:rPr>
                <w:rStyle w:val="BodyTextChar1"/>
                <w:rFonts w:ascii="Arial" w:hAnsi="Arial" w:cs="Arial"/>
                <w:i/>
                <w:iCs/>
                <w:color w:val="000000"/>
                <w:sz w:val="20"/>
                <w:szCs w:val="20"/>
                <w:lang w:eastAsia="vi-VN"/>
              </w:rPr>
              <w:t xml:space="preserve">Hà Nội, ngày 12 </w:t>
            </w:r>
            <w:r w:rsidRPr="00191CD3" w:rsidR="00251FEB">
              <w:rPr>
                <w:rStyle w:val="BodyTextChar1"/>
                <w:rFonts w:ascii="Arial" w:hAnsi="Arial" w:cs="Arial"/>
                <w:i/>
                <w:iCs/>
                <w:color w:val="000000"/>
                <w:sz w:val="20"/>
                <w:szCs w:val="20"/>
                <w:lang w:eastAsia="vi-VN"/>
              </w:rPr>
              <w:t xml:space="preserve">tháng</w:t>
            </w:r>
            <w:r w:rsidRPr="00191CD3">
              <w:rPr>
                <w:rStyle w:val="BodyTextChar1"/>
                <w:rFonts w:ascii="Arial" w:hAnsi="Arial" w:cs="Arial"/>
                <w:i/>
                <w:iCs/>
                <w:color w:val="000000"/>
                <w:sz w:val="20"/>
                <w:szCs w:val="20"/>
                <w:lang w:eastAsia="vi-VN"/>
              </w:rPr>
              <w:t xml:space="preserve"> 9 năm 2022</w:t>
            </w:r>
          </w:p>
        </w:tc>
      </w:tr>
    </w:tbl>
    <w:p>
      <w:pPr>
        <w:jc w:val="center"/>
        <w:rPr>
          <w:rFonts w:ascii="Arial" w:hAnsi="Arial" w:cs="Arial"/>
          <w:color w:val="auto"/>
          <w:sz w:val="20"/>
          <w:szCs w:val="20"/>
          <w:lang w:eastAsia="en-US"/>
        </w:rPr>
      </w:pPr>
    </w:p>
    <w:p>
      <w:pPr>
        <w:jc w:val="center"/>
        <w:rPr>
          <w:rFonts w:ascii="Arial" w:hAnsi="Arial" w:cs="Arial"/>
          <w:color w:val="auto"/>
          <w:sz w:val="20"/>
          <w:szCs w:val="20"/>
          <w:lang w:eastAsia="en-US"/>
        </w:rPr>
      </w:pPr>
    </w:p>
    <w:p>
      <w:pPr>
        <w:jc w:val="center"/>
        <w:rPr>
          <w:rFonts w:ascii="Arial" w:hAnsi="Arial" w:cs="Arial"/>
          <w:color w:val="auto"/>
          <w:sz w:val="20"/>
          <w:szCs w:val="20"/>
          <w:lang w:eastAsia="en-US"/>
        </w:rPr>
        <w:sectPr w:rsidSect="00AC75B2">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pPr>
    </w:p>
    <w:p>
      <w:pPr>
        <w:pStyle w:val="BodyText"/>
        <w:shd w:val="clear" w:color="auto" w:fill="auto"/>
        <w:spacing w:after="0" w:line="240" w:lineRule="auto"/>
        <w:ind w:firstLine="0"/>
        <w:jc w:val="center"/>
        <w:rPr>
          <w:rFonts w:ascii="Arial" w:hAnsi="Arial" w:cs="Arial"/>
          <w:sz w:val="20"/>
          <w:szCs w:val="20"/>
        </w:rPr>
      </w:pPr>
      <w:r w:rsidRPr="00191CD3">
        <w:rPr>
          <w:rStyle w:val="BodyTextChar1"/>
          <w:rFonts w:ascii="Arial" w:hAnsi="Arial" w:cs="Arial"/>
          <w:b/>
          <w:bCs/>
          <w:color w:val="000000"/>
          <w:sz w:val="20"/>
          <w:szCs w:val="20"/>
          <w:lang w:eastAsia="vi-VN"/>
        </w:rPr>
        <w:t xml:space="preserve">NGHỊ ĐỊNH</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191CD3">
        <w:rPr>
          <w:rStyle w:val="BodyTextChar1"/>
          <w:rFonts w:ascii="Arial" w:hAnsi="Arial" w:cs="Arial"/>
          <w:b/>
          <w:bCs/>
          <w:color w:val="000000"/>
          <w:sz w:val="20"/>
          <w:szCs w:val="20"/>
          <w:lang w:eastAsia="vi-VN"/>
        </w:rPr>
        <w:t xml:space="preserve">Quy định chức năng, nhiệm vụ, quyền hạn</w:t>
      </w:r>
      <w:r w:rsidRPr="00191CD3" w:rsidR="000718DA">
        <w:rPr>
          <w:rStyle w:val="BodyTextChar1"/>
          <w:rFonts w:ascii="Arial" w:hAnsi="Arial" w:cs="Arial"/>
          <w:b/>
          <w:bCs/>
          <w:color w:val="000000"/>
          <w:sz w:val="20"/>
          <w:szCs w:val="20"/>
          <w:lang w:val="en-US" w:eastAsia="vi-VN"/>
        </w:rPr>
        <w:t xml:space="preserve"> </w:t>
      </w:r>
      <w:r w:rsidRPr="00191CD3">
        <w:rPr>
          <w:rStyle w:val="BodyTextChar1"/>
          <w:rFonts w:ascii="Arial" w:hAnsi="Arial" w:cs="Arial"/>
          <w:b/>
          <w:bCs/>
          <w:color w:val="000000"/>
          <w:sz w:val="20"/>
          <w:szCs w:val="20"/>
          <w:lang w:eastAsia="vi-VN"/>
        </w:rPr>
        <w:t xml:space="preserve">và </w:t>
      </w:r>
      <w:r w:rsidRPr="00191CD3">
        <w:rPr>
          <w:rStyle w:val="BodyTextChar1"/>
          <w:rFonts w:ascii="Arial" w:hAnsi="Arial" w:cs="Arial"/>
          <w:b/>
          <w:bCs/>
          <w:color w:val="000000"/>
          <w:sz w:val="20"/>
          <w:szCs w:val="20"/>
          <w:lang w:val="en-US" w:eastAsia="vi-VN"/>
        </w:rPr>
        <w:t xml:space="preserve">cơ</w:t>
      </w:r>
      <w:r w:rsidRPr="00191CD3">
        <w:rPr>
          <w:rStyle w:val="BodyTextChar1"/>
          <w:rFonts w:ascii="Arial" w:hAnsi="Arial" w:cs="Arial"/>
          <w:b/>
          <w:bCs/>
          <w:color w:val="000000"/>
          <w:sz w:val="20"/>
          <w:szCs w:val="20"/>
          <w:lang w:eastAsia="vi-VN"/>
        </w:rPr>
        <w:t xml:space="preserve"> cấu tổ chức của Ban Quản lý Lăng Chủ tịch Hồ Chí Minh</w:t>
      </w:r>
    </w:p>
    <w:p>
      <w:pPr>
        <w:pStyle w:val="BodyText"/>
        <w:shd w:val="clear" w:color="auto" w:fill="auto"/>
        <w:spacing w:after="0" w:line="240" w:lineRule="auto"/>
        <w:ind w:firstLine="0"/>
        <w:jc w:val="center"/>
        <w:rPr>
          <w:rStyle w:val="BodyTextChar1"/>
          <w:rFonts w:ascii="Arial" w:hAnsi="Arial" w:cs="Arial"/>
          <w:bCs/>
          <w:color w:val="000000"/>
          <w:sz w:val="20"/>
          <w:szCs w:val="20"/>
          <w:lang w:val="en-US" w:eastAsia="vi-VN"/>
        </w:rPr>
      </w:pPr>
      <w:r w:rsidRPr="00191CD3">
        <w:rPr>
          <w:rStyle w:val="BodyTextChar1"/>
          <w:rFonts w:ascii="Arial" w:hAnsi="Arial" w:cs="Arial"/>
          <w:bCs/>
          <w:color w:val="000000"/>
          <w:sz w:val="20"/>
          <w:szCs w:val="20"/>
          <w:lang w:val="en-US" w:eastAsia="vi-VN"/>
        </w:rPr>
        <w:t xml:space="preserve">____________</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191CD3">
        <w:rPr>
          <w:rStyle w:val="BodyTextChar1"/>
          <w:rFonts w:ascii="Arial" w:hAnsi="Arial" w:cs="Arial"/>
          <w:i/>
          <w:iCs/>
          <w:color w:val="000000"/>
          <w:sz w:val="20"/>
          <w:szCs w:val="20"/>
          <w:lang w:eastAsia="vi-VN"/>
        </w:rPr>
        <w:t xml:space="preserve">Căn cứ Luật Tổ chức Chính phủ ngày 19 tháng 6 năm 2015; Luật sửa đổi, bổ sung một số điều của Luật Tổ chức Chính phủ và Luật Tổ chức chính quyền địa phương ngày 22 tháng 11 năm 2019;</w:t>
      </w:r>
    </w:p>
    <w:p>
      <w:pPr>
        <w:pStyle w:val="BodyText"/>
        <w:shd w:val="clear" w:color="auto" w:fill="auto"/>
        <w:spacing w:after="120" w:line="240" w:lineRule="auto"/>
        <w:ind w:firstLine="720"/>
        <w:jc w:val="both"/>
        <w:rPr>
          <w:rFonts w:ascii="Arial" w:hAnsi="Arial" w:cs="Arial"/>
          <w:sz w:val="20"/>
          <w:szCs w:val="20"/>
        </w:rPr>
      </w:pPr>
      <w:r w:rsidRPr="00191CD3">
        <w:rPr>
          <w:rStyle w:val="BodyTextChar1"/>
          <w:rFonts w:ascii="Arial" w:hAnsi="Arial" w:cs="Arial"/>
          <w:i/>
          <w:iCs/>
          <w:color w:val="000000"/>
          <w:sz w:val="20"/>
          <w:szCs w:val="20"/>
          <w:lang w:eastAsia="vi-VN"/>
        </w:rPr>
        <w:t xml:space="preserve">Căn cứ Nghị định số 10/2016/NĐ-CP ngày 01 tháng 02 năm 2016 của Chính phủ quy định về cơ quan thuộc Chính phủ; Nghị định </w:t>
      </w:r>
      <w:r w:rsidRPr="00191CD3">
        <w:rPr>
          <w:rStyle w:val="BodyTextChar1"/>
          <w:rFonts w:ascii="Arial" w:hAnsi="Arial" w:cs="Arial"/>
          <w:i/>
          <w:iCs/>
          <w:color w:val="000000"/>
          <w:sz w:val="20"/>
          <w:szCs w:val="20"/>
          <w:lang w:val="en-US" w:eastAsia="vi-VN"/>
        </w:rPr>
        <w:t xml:space="preserve">số</w:t>
      </w:r>
      <w:r w:rsidRPr="00191CD3">
        <w:rPr>
          <w:rStyle w:val="BodyTextChar1"/>
          <w:rFonts w:ascii="Arial" w:hAnsi="Arial" w:cs="Arial"/>
          <w:i/>
          <w:iCs/>
          <w:color w:val="000000"/>
          <w:sz w:val="20"/>
          <w:szCs w:val="20"/>
          <w:lang w:eastAsia="vi-VN"/>
        </w:rPr>
        <w:t xml:space="preserve"> 47/2019/NĐ-CP ngày 05 tháng 6 năm 2019 của Chính phủ sửa đổi, bổ sung một </w:t>
      </w:r>
      <w:r w:rsidRPr="00191CD3">
        <w:rPr>
          <w:rStyle w:val="BodyTextChar1"/>
          <w:rFonts w:ascii="Arial" w:hAnsi="Arial" w:cs="Arial"/>
          <w:i/>
          <w:iCs/>
          <w:color w:val="000000"/>
          <w:sz w:val="20"/>
          <w:szCs w:val="20"/>
          <w:lang w:val="en-US" w:eastAsia="vi-VN"/>
        </w:rPr>
        <w:t xml:space="preserve">số</w:t>
      </w:r>
      <w:r w:rsidRPr="00191CD3">
        <w:rPr>
          <w:rStyle w:val="BodyTextChar1"/>
          <w:rFonts w:ascii="Arial" w:hAnsi="Arial" w:cs="Arial"/>
          <w:i/>
          <w:iCs/>
          <w:color w:val="000000"/>
          <w:sz w:val="20"/>
          <w:szCs w:val="20"/>
          <w:lang w:eastAsia="vi-VN"/>
        </w:rPr>
        <w:t xml:space="preserve"> điều của Nghị định </w:t>
      </w:r>
      <w:r w:rsidRPr="00191CD3">
        <w:rPr>
          <w:rStyle w:val="BodyTextChar1"/>
          <w:rFonts w:ascii="Arial" w:hAnsi="Arial" w:cs="Arial"/>
          <w:i/>
          <w:iCs/>
          <w:color w:val="000000"/>
          <w:sz w:val="20"/>
          <w:szCs w:val="20"/>
          <w:lang w:val="en-US" w:eastAsia="vi-VN"/>
        </w:rPr>
        <w:t xml:space="preserve">số</w:t>
      </w:r>
      <w:r w:rsidRPr="00191CD3">
        <w:rPr>
          <w:rStyle w:val="BodyTextChar1"/>
          <w:rFonts w:ascii="Arial" w:hAnsi="Arial" w:cs="Arial"/>
          <w:i/>
          <w:iCs/>
          <w:color w:val="000000"/>
          <w:sz w:val="20"/>
          <w:szCs w:val="20"/>
          <w:lang w:eastAsia="vi-VN"/>
        </w:rPr>
        <w:t xml:space="preserve"> 10/2016/NĐ-CP ngày 01 tháng 02 năm 2016 của Chính phủ quy định về cơ quan thuộc Chính phủ;</w:t>
      </w:r>
    </w:p>
    <w:p>
      <w:pPr>
        <w:pStyle w:val="BodyText"/>
        <w:shd w:val="clear" w:color="auto" w:fill="auto"/>
        <w:spacing w:after="120" w:line="240" w:lineRule="auto"/>
        <w:ind w:firstLine="720"/>
        <w:jc w:val="both"/>
        <w:rPr>
          <w:rFonts w:ascii="Arial" w:hAnsi="Arial" w:cs="Arial"/>
          <w:sz w:val="20"/>
          <w:szCs w:val="20"/>
        </w:rPr>
      </w:pPr>
      <w:r w:rsidRPr="00191CD3">
        <w:rPr>
          <w:rStyle w:val="BodyTextChar1"/>
          <w:rFonts w:ascii="Arial" w:hAnsi="Arial" w:cs="Arial"/>
          <w:i/>
          <w:iCs/>
          <w:color w:val="000000"/>
          <w:sz w:val="20"/>
          <w:szCs w:val="20"/>
          <w:lang w:eastAsia="vi-VN"/>
        </w:rPr>
        <w:t xml:space="preserve">Theo đề nghị của Bộ trưởng Bộ Quốc phòng;</w:t>
      </w:r>
    </w:p>
    <w:p>
      <w:pPr>
        <w:pStyle w:val="BodyText"/>
        <w:shd w:val="clear" w:color="auto" w:fill="auto"/>
        <w:spacing w:after="120" w:line="240" w:lineRule="auto"/>
        <w:ind w:firstLine="720"/>
        <w:jc w:val="both"/>
        <w:rPr>
          <w:rFonts w:ascii="Arial" w:hAnsi="Arial" w:cs="Arial"/>
          <w:sz w:val="20"/>
          <w:szCs w:val="20"/>
        </w:rPr>
      </w:pPr>
      <w:r w:rsidRPr="00191CD3">
        <w:rPr>
          <w:rStyle w:val="BodyTextChar1"/>
          <w:rFonts w:ascii="Arial" w:hAnsi="Arial" w:cs="Arial"/>
          <w:i/>
          <w:iCs/>
          <w:color w:val="000000"/>
          <w:sz w:val="20"/>
          <w:szCs w:val="20"/>
          <w:lang w:eastAsia="vi-VN"/>
        </w:rPr>
        <w:t xml:space="preserve">Chính phủ ban hành Nghị định quy định chức năng, nhiệm vụ, quyền hạn và cơ cấu tổ chức của Ban Quản </w:t>
      </w:r>
      <w:r w:rsidRPr="00191CD3">
        <w:rPr>
          <w:rStyle w:val="BodyTextChar1"/>
          <w:rFonts w:ascii="Arial" w:hAnsi="Arial" w:cs="Arial"/>
          <w:i/>
          <w:iCs/>
          <w:color w:val="000000"/>
          <w:sz w:val="20"/>
          <w:szCs w:val="20"/>
          <w:lang w:val="en-US" w:eastAsia="vi-VN"/>
        </w:rPr>
        <w:t xml:space="preserve">lý</w:t>
      </w:r>
      <w:r w:rsidRPr="00191CD3">
        <w:rPr>
          <w:rStyle w:val="BodyTextChar1"/>
          <w:rFonts w:ascii="Arial" w:hAnsi="Arial" w:cs="Arial"/>
          <w:i/>
          <w:iCs/>
          <w:color w:val="000000"/>
          <w:sz w:val="20"/>
          <w:szCs w:val="20"/>
          <w:lang w:eastAsia="vi-VN"/>
        </w:rPr>
        <w:t xml:space="preserve"> Lăng Chủ tịch Hồ Chí Minh.</w:t>
      </w:r>
    </w:p>
    <w:p>
      <w:pPr>
        <w:pStyle w:val="BodyText"/>
        <w:shd w:val="clear" w:color="auto" w:fill="auto"/>
        <w:spacing w:after="120" w:line="240" w:lineRule="auto"/>
        <w:ind w:firstLine="720"/>
        <w:jc w:val="both"/>
        <w:rPr>
          <w:rFonts w:ascii="Arial" w:hAnsi="Arial" w:cs="Arial"/>
          <w:sz w:val="20"/>
          <w:szCs w:val="20"/>
        </w:rPr>
      </w:pPr>
      <w:r w:rsidRPr="00191CD3">
        <w:rPr>
          <w:rStyle w:val="BodyTextChar1"/>
          <w:rFonts w:ascii="Arial" w:hAnsi="Arial" w:cs="Arial"/>
          <w:b/>
          <w:bCs/>
          <w:color w:val="000000"/>
          <w:sz w:val="20"/>
          <w:szCs w:val="20"/>
          <w:lang w:eastAsia="vi-VN"/>
        </w:rPr>
        <w:t xml:space="preserve">Điều 1. Vị trí và chức năng</w:t>
      </w:r>
    </w:p>
    <w:p>
      <w:pPr>
        <w:pStyle w:val="BodyText"/>
        <w:shd w:val="clear" w:color="auto" w:fill="auto"/>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eastAsia="vi-VN"/>
        </w:rPr>
        <w:t xml:space="preserve">Ban Quản lý Lăng Chủ tịch Hồ Chí Minh (sau đây gọi tắt là Ban Quản lý Lăng) là cơ quan thuộc Chính phủ, thực hiện chức năng giữ gìn lâu dài, bảo vệ tuyệt đối an toàn thi hài Chủ tịch Hồ Chí Minh; quản lý, bảo đảm an ninh, nghi lễ; tổ chức các hoạt động tại Lăng Chủ tịch Hồ Chí Minh, Quảng trường Ba Đình, Đài tưởng niệm các Anh hùng liệt sỹ, Khu đón tiếp Nhân dân, Khu Di tích Chủ tịch Hồ Chí Minh tại Đá Chông thuộc huyện Ba Vì, thành phố Hà Nội (còn gọi là Khu Di tích K9) và các công trình, kiến trúc có liên quan; tổ chức thực hiện các hoạt động dịch vụ công theo quy định của pháp luật.</w:t>
      </w:r>
    </w:p>
    <w:p>
      <w:pPr>
        <w:pStyle w:val="BodyText"/>
        <w:shd w:val="clear" w:color="auto" w:fill="auto"/>
        <w:spacing w:after="120" w:line="240" w:lineRule="auto"/>
        <w:ind w:firstLine="720"/>
        <w:jc w:val="both"/>
        <w:rPr>
          <w:rFonts w:ascii="Arial" w:hAnsi="Arial" w:cs="Arial"/>
          <w:sz w:val="20"/>
          <w:szCs w:val="20"/>
        </w:rPr>
      </w:pPr>
      <w:r w:rsidRPr="00191CD3">
        <w:rPr>
          <w:rStyle w:val="BodyTextChar1"/>
          <w:rFonts w:ascii="Arial" w:hAnsi="Arial" w:cs="Arial"/>
          <w:b/>
          <w:bCs/>
          <w:color w:val="000000"/>
          <w:sz w:val="20"/>
          <w:szCs w:val="20"/>
          <w:lang w:eastAsia="vi-VN"/>
        </w:rPr>
        <w:t xml:space="preserve">Điều 2. Nhiệm vụ và quyền hạn</w:t>
      </w:r>
    </w:p>
    <w:p>
      <w:pPr>
        <w:pStyle w:val="BodyText"/>
        <w:shd w:val="clear" w:color="auto" w:fill="auto"/>
        <w:tabs>
          <w:tab w:val="left" w:pos="955"/>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1. V</w:t>
      </w:r>
      <w:r w:rsidRPr="00191CD3" w:rsidR="00251FEB">
        <w:rPr>
          <w:rStyle w:val="BodyTextChar1"/>
          <w:rFonts w:ascii="Arial" w:hAnsi="Arial" w:cs="Arial"/>
          <w:color w:val="000000"/>
          <w:sz w:val="20"/>
          <w:szCs w:val="20"/>
          <w:lang w:eastAsia="vi-VN"/>
        </w:rPr>
        <w:t xml:space="preserve">ề chiến lược, chương trình, kế hoạch</w:t>
      </w:r>
    </w:p>
    <w:p>
      <w:pPr>
        <w:pStyle w:val="BodyText"/>
        <w:shd w:val="clear" w:color="auto" w:fill="auto"/>
        <w:tabs>
          <w:tab w:val="left" w:pos="974"/>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a) </w:t>
      </w:r>
      <w:r w:rsidRPr="00191CD3" w:rsidR="00251FEB">
        <w:rPr>
          <w:rStyle w:val="BodyTextChar1"/>
          <w:rFonts w:ascii="Arial" w:hAnsi="Arial" w:cs="Arial"/>
          <w:color w:val="000000"/>
          <w:sz w:val="20"/>
          <w:szCs w:val="20"/>
          <w:lang w:eastAsia="vi-VN"/>
        </w:rPr>
        <w:t xml:space="preserve">Trình Chính phủ, Thủ tướng Chính phủ chiến lược, chương trìn</w:t>
      </w:r>
      <w:r w:rsidR="000E31A2">
        <w:rPr>
          <w:rStyle w:val="BodyTextChar1"/>
          <w:rFonts w:ascii="Arial" w:hAnsi="Arial" w:cs="Arial"/>
          <w:color w:val="000000"/>
          <w:sz w:val="20"/>
          <w:szCs w:val="20"/>
          <w:lang w:eastAsia="vi-VN"/>
        </w:rPr>
        <w:t xml:space="preserve">h, kế hoạch dài hạn, 5 năm và h</w:t>
      </w:r>
      <w:r w:rsidR="000E31A2">
        <w:rPr>
          <w:rStyle w:val="BodyTextChar1"/>
          <w:rFonts w:ascii="Arial" w:hAnsi="Arial" w:cs="Arial"/>
          <w:color w:val="000000"/>
          <w:sz w:val="20"/>
          <w:szCs w:val="20"/>
          <w:lang w:val="en-SG" w:eastAsia="vi-VN"/>
        </w:rPr>
        <w:t xml:space="preserve">ằ</w:t>
      </w:r>
      <w:r w:rsidRPr="00191CD3" w:rsidR="00251FEB">
        <w:rPr>
          <w:rStyle w:val="BodyTextChar1"/>
          <w:rFonts w:ascii="Arial" w:hAnsi="Arial" w:cs="Arial"/>
          <w:color w:val="000000"/>
          <w:sz w:val="20"/>
          <w:szCs w:val="20"/>
          <w:lang w:eastAsia="vi-VN"/>
        </w:rPr>
        <w:t xml:space="preserve">ng năm, các dự án, đề án quan trọng của Ban Quản lý Lăng và tổ chức thực hiện sau khi được phê duyệt;</w:t>
      </w:r>
    </w:p>
    <w:p>
      <w:pPr>
        <w:pStyle w:val="BodyText"/>
        <w:shd w:val="clear" w:color="auto" w:fill="auto"/>
        <w:tabs>
          <w:tab w:val="left" w:pos="957"/>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b) </w:t>
      </w:r>
      <w:r w:rsidRPr="00191CD3" w:rsidR="00251FEB">
        <w:rPr>
          <w:rStyle w:val="BodyTextChar1"/>
          <w:rFonts w:ascii="Arial" w:hAnsi="Arial" w:cs="Arial"/>
          <w:color w:val="000000"/>
          <w:sz w:val="20"/>
          <w:szCs w:val="20"/>
          <w:lang w:eastAsia="vi-VN"/>
        </w:rPr>
        <w:t xml:space="preserve">Tham gia </w:t>
      </w:r>
      <w:r w:rsidRPr="00191CD3">
        <w:rPr>
          <w:rStyle w:val="BodyTextChar1"/>
          <w:rFonts w:ascii="Arial" w:hAnsi="Arial" w:cs="Arial"/>
          <w:color w:val="000000"/>
          <w:sz w:val="20"/>
          <w:szCs w:val="20"/>
          <w:lang w:eastAsia="vi-VN"/>
        </w:rPr>
        <w:t xml:space="preserve">thẩm</w:t>
      </w:r>
      <w:r w:rsidRPr="00191CD3" w:rsidR="00251FEB">
        <w:rPr>
          <w:rStyle w:val="BodyTextChar1"/>
          <w:rFonts w:ascii="Arial" w:hAnsi="Arial" w:cs="Arial"/>
          <w:color w:val="000000"/>
          <w:sz w:val="20"/>
          <w:szCs w:val="20"/>
          <w:lang w:eastAsia="vi-VN"/>
        </w:rPr>
        <w:t xml:space="preserve"> định các đề án, dự án về lĩnh vực thuộc phạm vi quản lý theo yêu cầu của Chính phủ, Thủ tướng Chính phủ;</w:t>
      </w:r>
    </w:p>
    <w:p>
      <w:pPr>
        <w:pStyle w:val="BodyText"/>
        <w:shd w:val="clear" w:color="auto" w:fill="auto"/>
        <w:tabs>
          <w:tab w:val="left" w:pos="968"/>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c) </w:t>
      </w:r>
      <w:r w:rsidRPr="00191CD3" w:rsidR="00251FEB">
        <w:rPr>
          <w:rStyle w:val="BodyTextChar1"/>
          <w:rFonts w:ascii="Arial" w:hAnsi="Arial" w:cs="Arial"/>
          <w:color w:val="000000"/>
          <w:sz w:val="20"/>
          <w:szCs w:val="20"/>
          <w:lang w:eastAsia="vi-VN"/>
        </w:rPr>
        <w:t xml:space="preserve">Quyết định các dự án đầu tư thuộc thẩm quyền theo quy định của pháp luật.</w:t>
      </w:r>
    </w:p>
    <w:p>
      <w:pPr>
        <w:pStyle w:val="BodyText"/>
        <w:shd w:val="clear" w:color="auto" w:fill="auto"/>
        <w:tabs>
          <w:tab w:val="left" w:pos="932"/>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2. </w:t>
      </w:r>
      <w:r w:rsidRPr="00191CD3" w:rsidR="00251FEB">
        <w:rPr>
          <w:rStyle w:val="BodyTextChar1"/>
          <w:rFonts w:ascii="Arial" w:hAnsi="Arial" w:cs="Arial"/>
          <w:color w:val="000000"/>
          <w:sz w:val="20"/>
          <w:szCs w:val="20"/>
          <w:lang w:eastAsia="vi-VN"/>
        </w:rPr>
        <w:t xml:space="preserve">Tham mưu với Đảng, Nhà nước về giữ gìn lâu dài, bảo vệ tuyệt đối an toàn thi hài Chủ tịch Hồ Chí Minh; bảo đảm an ninh, an toàn khu vực; đón tiếp, tuyên truyền; bảo đảm cảnh quan môi trường và tổ chức các hoạt động tại khu vực thuộc phạm vi quản lý.</w:t>
      </w:r>
    </w:p>
    <w:p>
      <w:pPr>
        <w:pStyle w:val="BodyText"/>
        <w:shd w:val="clear" w:color="auto" w:fill="auto"/>
        <w:tabs>
          <w:tab w:val="left" w:pos="928"/>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3. V</w:t>
      </w:r>
      <w:r w:rsidRPr="00191CD3" w:rsidR="00251FEB">
        <w:rPr>
          <w:rStyle w:val="BodyTextChar1"/>
          <w:rFonts w:ascii="Arial" w:hAnsi="Arial" w:cs="Arial"/>
          <w:color w:val="000000"/>
          <w:sz w:val="20"/>
          <w:szCs w:val="20"/>
          <w:lang w:eastAsia="vi-VN"/>
        </w:rPr>
        <w:t xml:space="preserve">ề giữ gìn lâu dài, bảo vệ tuyệt đối an toàn thi hài Chủ tịch Hồ Chí Minh; bảo đảm an ninh, an toàn khu vực</w:t>
      </w:r>
    </w:p>
    <w:p>
      <w:pPr>
        <w:pStyle w:val="BodyText"/>
        <w:shd w:val="clear" w:color="auto" w:fill="auto"/>
        <w:tabs>
          <w:tab w:val="left" w:pos="950"/>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a) </w:t>
      </w:r>
      <w:r w:rsidRPr="00191CD3" w:rsidR="00251FEB">
        <w:rPr>
          <w:rStyle w:val="BodyTextChar1"/>
          <w:rFonts w:ascii="Arial" w:hAnsi="Arial" w:cs="Arial"/>
          <w:color w:val="000000"/>
          <w:sz w:val="20"/>
          <w:szCs w:val="20"/>
          <w:lang w:eastAsia="vi-VN"/>
        </w:rPr>
        <w:t xml:space="preserve">Thực hiện các nhiệm vụ về y tế để bảo quản, giữ gìn lâu dài thi hài Chủ tịch Hồ Chí Minh;</w:t>
      </w:r>
    </w:p>
    <w:p>
      <w:pPr>
        <w:pStyle w:val="BodyText"/>
        <w:shd w:val="clear" w:color="auto" w:fill="auto"/>
        <w:tabs>
          <w:tab w:val="left" w:pos="1012"/>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b) </w:t>
      </w:r>
      <w:r w:rsidRPr="00191CD3" w:rsidR="00251FEB">
        <w:rPr>
          <w:rStyle w:val="BodyTextChar1"/>
          <w:rFonts w:ascii="Arial" w:hAnsi="Arial" w:cs="Arial"/>
          <w:color w:val="000000"/>
          <w:sz w:val="20"/>
          <w:szCs w:val="20"/>
          <w:lang w:eastAsia="vi-VN"/>
        </w:rPr>
        <w:t xml:space="preserve">Bảo vệ an toàn thi hài Chủ tịch Hồ Chí Minh;</w:t>
      </w:r>
    </w:p>
    <w:p>
      <w:pPr>
        <w:pStyle w:val="BodyText"/>
        <w:shd w:val="clear" w:color="auto" w:fill="auto"/>
        <w:tabs>
          <w:tab w:val="left" w:pos="961"/>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c) </w:t>
      </w:r>
      <w:r w:rsidRPr="00191CD3" w:rsidR="00251FEB">
        <w:rPr>
          <w:rStyle w:val="BodyTextChar1"/>
          <w:rFonts w:ascii="Arial" w:hAnsi="Arial" w:cs="Arial"/>
          <w:color w:val="000000"/>
          <w:sz w:val="20"/>
          <w:szCs w:val="20"/>
          <w:lang w:eastAsia="vi-VN"/>
        </w:rPr>
        <w:t xml:space="preserve">Quản lý, vận hành, bảo đảm hệ thống hạ tầng, kỹ thuật; tôn tạo Lăng Chủ tịch Hồ Chí Minh, Quảng trường Ba Đình, Đài tưởng niệm các Anh hùng liệt sỹ, Khu đón tiếp Nhân dân, Khu Di tích K9 và các công trình có liên quan;</w:t>
      </w:r>
    </w:p>
    <w:p>
      <w:pPr>
        <w:pStyle w:val="BodyText"/>
        <w:shd w:val="clear" w:color="auto" w:fill="auto"/>
        <w:tabs>
          <w:tab w:val="left" w:pos="968"/>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d) </w:t>
      </w:r>
      <w:r w:rsidRPr="00191CD3" w:rsidR="00251FEB">
        <w:rPr>
          <w:rStyle w:val="BodyTextChar1"/>
          <w:rFonts w:ascii="Arial" w:hAnsi="Arial" w:cs="Arial"/>
          <w:color w:val="000000"/>
          <w:sz w:val="20"/>
          <w:szCs w:val="20"/>
          <w:lang w:eastAsia="vi-VN"/>
        </w:rPr>
        <w:t xml:space="preserve">Nghiên cứu, đề xuất, xây dựng và tổ chức thực hiện các ph</w:t>
      </w:r>
      <w:r w:rsidR="00191CD3">
        <w:rPr>
          <w:rStyle w:val="BodyTextChar1"/>
          <w:rFonts w:ascii="Arial" w:hAnsi="Arial" w:cs="Arial"/>
          <w:color w:val="000000"/>
          <w:sz w:val="20"/>
          <w:szCs w:val="20"/>
          <w:lang w:eastAsia="vi-VN"/>
        </w:rPr>
        <w:t xml:space="preserve">ương</w:t>
      </w:r>
      <w:r w:rsidRPr="00191CD3" w:rsidR="00251FEB">
        <w:rPr>
          <w:rStyle w:val="BodyTextChar1"/>
          <w:rFonts w:ascii="Arial" w:hAnsi="Arial" w:cs="Arial"/>
          <w:color w:val="000000"/>
          <w:sz w:val="20"/>
          <w:szCs w:val="20"/>
          <w:lang w:eastAsia="vi-VN"/>
        </w:rPr>
        <w:t xml:space="preserve"> án, kế hoạch, biện pháp bảo đảm an ninh, an toàn khu vực Lăng Chủ tịch Hồ Chí Minh, Quảng trường Ba Đình, Đài tưởng niệm các Anh hùng liệt sỹ, Khu Di tích K9 và các khu vực khác thuộc phạm vi quản lý.</w:t>
      </w:r>
    </w:p>
    <w:p>
      <w:pPr>
        <w:pStyle w:val="BodyText"/>
        <w:shd w:val="clear" w:color="auto" w:fill="auto"/>
        <w:tabs>
          <w:tab w:val="left" w:pos="928"/>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4. V</w:t>
      </w:r>
      <w:r w:rsidRPr="00191CD3" w:rsidR="00251FEB">
        <w:rPr>
          <w:rStyle w:val="BodyTextChar1"/>
          <w:rFonts w:ascii="Arial" w:hAnsi="Arial" w:cs="Arial"/>
          <w:color w:val="000000"/>
          <w:sz w:val="20"/>
          <w:szCs w:val="20"/>
          <w:lang w:eastAsia="vi-VN"/>
        </w:rPr>
        <w:t xml:space="preserve">ề đón tiếp, tuyên truyền; bảo đảm cảnh quan môi trường và tổ chức các hoạt động tại khu vực thuộc phạm vi quản lý</w:t>
      </w:r>
    </w:p>
    <w:p>
      <w:pPr>
        <w:pStyle w:val="BodyText"/>
        <w:shd w:val="clear" w:color="auto" w:fill="auto"/>
        <w:tabs>
          <w:tab w:val="left" w:pos="950"/>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a) </w:t>
      </w:r>
      <w:r w:rsidRPr="00191CD3" w:rsidR="00251FEB">
        <w:rPr>
          <w:rStyle w:val="BodyTextChar1"/>
          <w:rFonts w:ascii="Arial" w:hAnsi="Arial" w:cs="Arial"/>
          <w:color w:val="000000"/>
          <w:sz w:val="20"/>
          <w:szCs w:val="20"/>
          <w:lang w:eastAsia="vi-VN"/>
        </w:rPr>
        <w:t xml:space="preserve">Tổ chức tuyên truyền về nhiệm vụ chín</w:t>
      </w:r>
      <w:bookmarkStart w:id="0" w:name="_GoBack"/>
      <w:bookmarkEnd w:id="0"/>
      <w:r w:rsidRPr="00191CD3" w:rsidR="00251FEB">
        <w:rPr>
          <w:rStyle w:val="BodyTextChar1"/>
          <w:rFonts w:ascii="Arial" w:hAnsi="Arial" w:cs="Arial"/>
          <w:color w:val="000000"/>
          <w:sz w:val="20"/>
          <w:szCs w:val="20"/>
          <w:lang w:eastAsia="vi-VN"/>
        </w:rPr>
        <w:t xml:space="preserve">h trị, phát huy ý nghĩa chính trị, </w:t>
      </w:r>
      <w:r w:rsidRPr="00191CD3">
        <w:rPr>
          <w:rStyle w:val="BodyTextChar1"/>
          <w:rFonts w:ascii="Arial" w:hAnsi="Arial" w:cs="Arial"/>
          <w:color w:val="000000"/>
          <w:sz w:val="20"/>
          <w:szCs w:val="20"/>
          <w:lang w:eastAsia="vi-VN"/>
        </w:rPr>
        <w:t xml:space="preserve">văn</w:t>
      </w:r>
      <w:r w:rsidRPr="00191CD3" w:rsidR="00251FEB">
        <w:rPr>
          <w:rStyle w:val="BodyTextChar1"/>
          <w:rFonts w:ascii="Arial" w:hAnsi="Arial" w:cs="Arial"/>
          <w:color w:val="000000"/>
          <w:sz w:val="20"/>
          <w:szCs w:val="20"/>
          <w:lang w:eastAsia="vi-VN"/>
        </w:rPr>
        <w:t xml:space="preserve"> hóa Công trình </w:t>
      </w:r>
      <w:r w:rsidRPr="00191CD3" w:rsidR="00251FEB">
        <w:rPr>
          <w:rStyle w:val="BodyTextChar1"/>
          <w:rFonts w:ascii="Arial" w:hAnsi="Arial" w:cs="Arial"/>
          <w:color w:val="000000"/>
          <w:sz w:val="20"/>
          <w:szCs w:val="20"/>
          <w:lang w:eastAsia="vi-VN"/>
        </w:rPr>
        <w:t xml:space="preserve">Lăng Chủ tịch Hồ Chí Minh và các công trình có liên quan;</w:t>
      </w:r>
    </w:p>
    <w:p>
      <w:pPr>
        <w:pStyle w:val="BodyText"/>
        <w:shd w:val="clear" w:color="auto" w:fill="auto"/>
        <w:tabs>
          <w:tab w:val="left" w:pos="968"/>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b) </w:t>
      </w:r>
      <w:r w:rsidRPr="00191CD3" w:rsidR="00251FEB">
        <w:rPr>
          <w:rStyle w:val="BodyTextChar1"/>
          <w:rFonts w:ascii="Arial" w:hAnsi="Arial" w:cs="Arial"/>
          <w:color w:val="000000"/>
          <w:sz w:val="20"/>
          <w:szCs w:val="20"/>
          <w:lang w:eastAsia="vi-VN"/>
        </w:rPr>
        <w:t xml:space="preserve">Tổ chức đón tiếp phục vụ Nhân dân, khách quốc tế đến viếng, tưởng niệm Chủ tịch Hồ Chí Minh, tưởng niệm các Anh hùng liệt sỹ, sinh hoạt chính trị, văn hóa, tham quan khu vực </w:t>
      </w:r>
      <w:r w:rsidRPr="00191CD3">
        <w:rPr>
          <w:rStyle w:val="BodyTextChar1"/>
          <w:rFonts w:ascii="Arial" w:hAnsi="Arial" w:cs="Arial"/>
          <w:color w:val="000000"/>
          <w:sz w:val="20"/>
          <w:szCs w:val="20"/>
          <w:lang w:eastAsia="vi-VN"/>
        </w:rPr>
        <w:t xml:space="preserve">Lăng</w:t>
      </w:r>
      <w:r w:rsidRPr="00191CD3" w:rsidR="00251FEB">
        <w:rPr>
          <w:rStyle w:val="BodyTextChar1"/>
          <w:rFonts w:ascii="Arial" w:hAnsi="Arial" w:cs="Arial"/>
          <w:color w:val="000000"/>
          <w:sz w:val="20"/>
          <w:szCs w:val="20"/>
          <w:lang w:eastAsia="vi-VN"/>
        </w:rPr>
        <w:t xml:space="preserve"> Chủ tịch Hồ Chí Minh, Đài tưởng niệm các Anh hùng liệt sỹ, Quảng trường Ba Đình, Khu Di tích K9;</w:t>
      </w:r>
    </w:p>
    <w:p>
      <w:pPr>
        <w:pStyle w:val="BodyText"/>
        <w:shd w:val="clear" w:color="auto" w:fill="auto"/>
        <w:tabs>
          <w:tab w:val="left" w:pos="968"/>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c) </w:t>
      </w:r>
      <w:r w:rsidRPr="00191CD3" w:rsidR="00251FEB">
        <w:rPr>
          <w:rStyle w:val="BodyTextChar1"/>
          <w:rFonts w:ascii="Arial" w:hAnsi="Arial" w:cs="Arial"/>
          <w:color w:val="000000"/>
          <w:sz w:val="20"/>
          <w:szCs w:val="20"/>
          <w:lang w:eastAsia="vi-VN"/>
        </w:rPr>
        <w:t xml:space="preserve">Chủ trì, phối hợp với </w:t>
      </w:r>
      <w:r w:rsidRPr="00191CD3">
        <w:rPr>
          <w:rStyle w:val="BodyTextChar1"/>
          <w:rFonts w:ascii="Arial" w:hAnsi="Arial" w:cs="Arial"/>
          <w:color w:val="000000"/>
          <w:sz w:val="20"/>
          <w:szCs w:val="20"/>
          <w:lang w:eastAsia="vi-VN"/>
        </w:rPr>
        <w:t xml:space="preserve">Ủy ban</w:t>
      </w:r>
      <w:r w:rsidRPr="00191CD3" w:rsidR="00251FEB">
        <w:rPr>
          <w:rStyle w:val="BodyTextChar1"/>
          <w:rFonts w:ascii="Arial" w:hAnsi="Arial" w:cs="Arial"/>
          <w:color w:val="000000"/>
          <w:sz w:val="20"/>
          <w:szCs w:val="20"/>
          <w:lang w:eastAsia="vi-VN"/>
        </w:rPr>
        <w:t xml:space="preserve"> nhân dân thành phố Hà Nội, Bảo tàng Hồ Chí Minh, Khu Di tích Chủ tịch Hồ Chí Minh tại Phủ Chủ tịch hướng dẫn, đón tiếp, tổ chức các hoạt động dịch vụ phục vụ Nhân dân và khách quốc tế đến tham quan, sinh hoạt chính trị, văn hóa tại Cụm Di tích lịch sử - </w:t>
      </w:r>
      <w:r w:rsidRPr="00191CD3">
        <w:rPr>
          <w:rStyle w:val="BodyTextChar1"/>
          <w:rFonts w:ascii="Arial" w:hAnsi="Arial" w:cs="Arial"/>
          <w:color w:val="000000"/>
          <w:sz w:val="20"/>
          <w:szCs w:val="20"/>
          <w:lang w:eastAsia="vi-VN"/>
        </w:rPr>
        <w:t xml:space="preserve">văn</w:t>
      </w:r>
      <w:r w:rsidRPr="00191CD3" w:rsidR="00251FEB">
        <w:rPr>
          <w:rStyle w:val="BodyTextChar1"/>
          <w:rFonts w:ascii="Arial" w:hAnsi="Arial" w:cs="Arial"/>
          <w:color w:val="000000"/>
          <w:sz w:val="20"/>
          <w:szCs w:val="20"/>
          <w:lang w:eastAsia="vi-VN"/>
        </w:rPr>
        <w:t xml:space="preserve"> hóa Ba Đình;</w:t>
      </w:r>
    </w:p>
    <w:p>
      <w:pPr>
        <w:pStyle w:val="BodyText"/>
        <w:shd w:val="clear" w:color="auto" w:fill="auto"/>
        <w:tabs>
          <w:tab w:val="left" w:pos="988"/>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d) </w:t>
      </w:r>
      <w:r w:rsidRPr="00191CD3" w:rsidR="00251FEB">
        <w:rPr>
          <w:rStyle w:val="BodyTextChar1"/>
          <w:rFonts w:ascii="Arial" w:hAnsi="Arial" w:cs="Arial"/>
          <w:color w:val="000000"/>
          <w:sz w:val="20"/>
          <w:szCs w:val="20"/>
          <w:lang w:eastAsia="vi-VN"/>
        </w:rPr>
        <w:t xml:space="preserve">Thực hiện nghi lễ n</w:t>
      </w:r>
      <w:r w:rsidR="000E31A2">
        <w:rPr>
          <w:rStyle w:val="BodyTextChar1"/>
          <w:rFonts w:ascii="Arial" w:hAnsi="Arial" w:cs="Arial"/>
          <w:color w:val="000000"/>
          <w:sz w:val="20"/>
          <w:szCs w:val="20"/>
          <w:lang w:eastAsia="vi-VN"/>
        </w:rPr>
        <w:t xml:space="preserve">hà nước, nghi lễ quân đội tại L</w:t>
      </w:r>
      <w:r w:rsidR="000E31A2">
        <w:rPr>
          <w:rStyle w:val="BodyTextChar1"/>
          <w:rFonts w:ascii="Arial" w:hAnsi="Arial" w:cs="Arial"/>
          <w:color w:val="000000"/>
          <w:sz w:val="20"/>
          <w:szCs w:val="20"/>
          <w:lang w:val="en-SG" w:eastAsia="vi-VN"/>
        </w:rPr>
        <w:t xml:space="preserve">ă</w:t>
      </w:r>
      <w:r w:rsidRPr="00191CD3" w:rsidR="00251FEB">
        <w:rPr>
          <w:rStyle w:val="BodyTextChar1"/>
          <w:rFonts w:ascii="Arial" w:hAnsi="Arial" w:cs="Arial"/>
          <w:color w:val="000000"/>
          <w:sz w:val="20"/>
          <w:szCs w:val="20"/>
          <w:lang w:eastAsia="vi-VN"/>
        </w:rPr>
        <w:t xml:space="preserve">ng Chủ tịch </w:t>
      </w:r>
      <w:r w:rsidRPr="00191CD3">
        <w:rPr>
          <w:rStyle w:val="BodyTextChar1"/>
          <w:rFonts w:ascii="Arial" w:hAnsi="Arial" w:cs="Arial"/>
          <w:color w:val="000000"/>
          <w:sz w:val="20"/>
          <w:szCs w:val="20"/>
          <w:lang w:eastAsia="vi-VN"/>
        </w:rPr>
        <w:t xml:space="preserve">Hồ Chí</w:t>
      </w:r>
      <w:r w:rsidRPr="00191CD3" w:rsidR="00251FEB">
        <w:rPr>
          <w:rStyle w:val="BodyTextChar1"/>
          <w:rFonts w:ascii="Arial" w:hAnsi="Arial" w:cs="Arial"/>
          <w:color w:val="000000"/>
          <w:sz w:val="20"/>
          <w:szCs w:val="20"/>
          <w:lang w:eastAsia="vi-VN"/>
        </w:rPr>
        <w:t xml:space="preserve"> Minh, Đài tưởng niệm các Anh hùng liệt sỹ và Khu Di tích K9 theo quy định;</w:t>
      </w:r>
    </w:p>
    <w:p>
      <w:pPr>
        <w:pStyle w:val="BodyText"/>
        <w:shd w:val="clear" w:color="auto" w:fill="auto"/>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eastAsia="vi-VN"/>
        </w:rPr>
        <w:t xml:space="preserve">đ) Tổ chức sản xuất, chăm sóc cây hoa, cây cảnh, trang trí, bảo đảm cảnh quan môi trường.</w:t>
      </w:r>
    </w:p>
    <w:p>
      <w:pPr>
        <w:pStyle w:val="BodyText"/>
        <w:shd w:val="clear" w:color="auto" w:fill="auto"/>
        <w:tabs>
          <w:tab w:val="left" w:pos="1000"/>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5. V</w:t>
      </w:r>
      <w:r w:rsidRPr="00191CD3" w:rsidR="00251FEB">
        <w:rPr>
          <w:rStyle w:val="BodyTextChar1"/>
          <w:rFonts w:ascii="Arial" w:hAnsi="Arial" w:cs="Arial"/>
          <w:color w:val="000000"/>
          <w:sz w:val="20"/>
          <w:szCs w:val="20"/>
          <w:lang w:eastAsia="vi-VN"/>
        </w:rPr>
        <w:t xml:space="preserve">ề thực hiện dịch vụ công</w:t>
      </w:r>
    </w:p>
    <w:p>
      <w:pPr>
        <w:pStyle w:val="BodyText"/>
        <w:shd w:val="clear" w:color="auto" w:fill="auto"/>
        <w:tabs>
          <w:tab w:val="left" w:pos="1018"/>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a) </w:t>
      </w:r>
      <w:r w:rsidRPr="00191CD3" w:rsidR="00251FEB">
        <w:rPr>
          <w:rStyle w:val="BodyTextChar1"/>
          <w:rFonts w:ascii="Arial" w:hAnsi="Arial" w:cs="Arial"/>
          <w:color w:val="000000"/>
          <w:sz w:val="20"/>
          <w:szCs w:val="20"/>
          <w:lang w:eastAsia="vi-VN"/>
        </w:rPr>
        <w:t xml:space="preserve">Tổ chức triển khai thực hiện các dịch vụ công được Chính phủ giao;</w:t>
      </w:r>
    </w:p>
    <w:p>
      <w:pPr>
        <w:pStyle w:val="BodyText"/>
        <w:shd w:val="clear" w:color="auto" w:fill="auto"/>
        <w:tabs>
          <w:tab w:val="left" w:pos="985"/>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b) </w:t>
      </w:r>
      <w:r w:rsidRPr="00191CD3" w:rsidR="00251FEB">
        <w:rPr>
          <w:rStyle w:val="BodyTextChar1"/>
          <w:rFonts w:ascii="Arial" w:hAnsi="Arial" w:cs="Arial"/>
          <w:color w:val="000000"/>
          <w:sz w:val="20"/>
          <w:szCs w:val="20"/>
          <w:lang w:eastAsia="vi-VN"/>
        </w:rPr>
        <w:t xml:space="preserve">Kiểm tra việc tổ chức thực hiện các dịch vụ công đối với các cơ quan, đơn vị trực thuộc Ban Quản lý Lăng.</w:t>
      </w:r>
    </w:p>
    <w:p>
      <w:pPr>
        <w:pStyle w:val="BodyText"/>
        <w:shd w:val="clear" w:color="auto" w:fill="auto"/>
        <w:tabs>
          <w:tab w:val="left" w:pos="1000"/>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6. V</w:t>
      </w:r>
      <w:r w:rsidRPr="00191CD3" w:rsidR="00251FEB">
        <w:rPr>
          <w:rStyle w:val="BodyTextChar1"/>
          <w:rFonts w:ascii="Arial" w:hAnsi="Arial" w:cs="Arial"/>
          <w:color w:val="000000"/>
          <w:sz w:val="20"/>
          <w:szCs w:val="20"/>
          <w:lang w:eastAsia="vi-VN"/>
        </w:rPr>
        <w:t xml:space="preserve">ề hợp tác quốc tế</w:t>
      </w:r>
    </w:p>
    <w:p>
      <w:pPr>
        <w:pStyle w:val="BodyText"/>
        <w:shd w:val="clear" w:color="auto" w:fill="auto"/>
        <w:tabs>
          <w:tab w:val="left" w:pos="974"/>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a) </w:t>
      </w:r>
      <w:r w:rsidRPr="00191CD3" w:rsidR="00251FEB">
        <w:rPr>
          <w:rStyle w:val="BodyTextChar1"/>
          <w:rFonts w:ascii="Arial" w:hAnsi="Arial" w:cs="Arial"/>
          <w:color w:val="000000"/>
          <w:sz w:val="20"/>
          <w:szCs w:val="20"/>
          <w:lang w:eastAsia="vi-VN"/>
        </w:rPr>
        <w:t xml:space="preserve">Ký kết, </w:t>
      </w:r>
      <w:r w:rsidRPr="00191CD3">
        <w:rPr>
          <w:rStyle w:val="BodyTextChar1"/>
          <w:rFonts w:ascii="Arial" w:hAnsi="Arial" w:cs="Arial"/>
          <w:color w:val="000000"/>
          <w:sz w:val="20"/>
          <w:szCs w:val="20"/>
          <w:lang w:eastAsia="vi-VN"/>
        </w:rPr>
        <w:t xml:space="preserve">sửa đổi</w:t>
      </w:r>
      <w:r w:rsidRPr="00191CD3" w:rsidR="00251FEB">
        <w:rPr>
          <w:rStyle w:val="BodyTextChar1"/>
          <w:rFonts w:ascii="Arial" w:hAnsi="Arial" w:cs="Arial"/>
          <w:color w:val="000000"/>
          <w:sz w:val="20"/>
          <w:szCs w:val="20"/>
          <w:lang w:eastAsia="vi-VN"/>
        </w:rPr>
        <w:t xml:space="preserve">, bổ sung, gia hạn thỏa thuận quốc tế, chấm dứt hiệu lực, tạm đình chỉ thực hiện thỏa thuận quốc tế nhân danh Ban Quản lý Lăng theo quy định của pháp luật;</w:t>
      </w:r>
    </w:p>
    <w:p>
      <w:pPr>
        <w:pStyle w:val="BodyText"/>
        <w:shd w:val="clear" w:color="auto" w:fill="auto"/>
        <w:tabs>
          <w:tab w:val="left" w:pos="985"/>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b) </w:t>
      </w:r>
      <w:r w:rsidRPr="00191CD3" w:rsidR="00251FEB">
        <w:rPr>
          <w:rStyle w:val="BodyTextChar1"/>
          <w:rFonts w:ascii="Arial" w:hAnsi="Arial" w:cs="Arial"/>
          <w:color w:val="000000"/>
          <w:sz w:val="20"/>
          <w:szCs w:val="20"/>
          <w:lang w:eastAsia="vi-VN"/>
        </w:rPr>
        <w:t xml:space="preserve">Tổ chức thực hiện hợp tác quốc tế về lĩnh vực thuộc phạm vi quản lý của Ban Quản lý Lăng theo sự phân công của Thủ tướng Chính phủ;</w:t>
      </w:r>
    </w:p>
    <w:p>
      <w:pPr>
        <w:pStyle w:val="BodyText"/>
        <w:shd w:val="clear" w:color="auto" w:fill="auto"/>
        <w:tabs>
          <w:tab w:val="left" w:pos="992"/>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c) </w:t>
      </w:r>
      <w:r w:rsidRPr="00191CD3" w:rsidR="00251FEB">
        <w:rPr>
          <w:rStyle w:val="BodyTextChar1"/>
          <w:rFonts w:ascii="Arial" w:hAnsi="Arial" w:cs="Arial"/>
          <w:color w:val="000000"/>
          <w:sz w:val="20"/>
          <w:szCs w:val="20"/>
          <w:lang w:eastAsia="vi-VN"/>
        </w:rPr>
        <w:t xml:space="preserve">Tổ chức thực hiện và kiểm tra việc thực hiện các chương trình, dự án quốc tế tài trợ theo quy định;</w:t>
      </w:r>
    </w:p>
    <w:p>
      <w:pPr>
        <w:pStyle w:val="BodyText"/>
        <w:shd w:val="clear" w:color="auto" w:fill="auto"/>
        <w:tabs>
          <w:tab w:val="left" w:pos="1043"/>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d) </w:t>
      </w:r>
      <w:r w:rsidRPr="00191CD3" w:rsidR="00251FEB">
        <w:rPr>
          <w:rStyle w:val="BodyTextChar1"/>
          <w:rFonts w:ascii="Arial" w:hAnsi="Arial" w:cs="Arial"/>
          <w:color w:val="000000"/>
          <w:sz w:val="20"/>
          <w:szCs w:val="20"/>
          <w:lang w:eastAsia="vi-VN"/>
        </w:rPr>
        <w:t xml:space="preserve">Tham gia các hội nghị, hội thảo, chương trình, kế hoạch hợp tác </w:t>
      </w:r>
      <w:r w:rsidRPr="00191CD3">
        <w:rPr>
          <w:rStyle w:val="BodyTextChar1"/>
          <w:rFonts w:ascii="Arial" w:hAnsi="Arial" w:cs="Arial"/>
          <w:color w:val="000000"/>
          <w:sz w:val="20"/>
          <w:szCs w:val="20"/>
          <w:lang w:eastAsia="vi-VN"/>
        </w:rPr>
        <w:t xml:space="preserve">quốc tế</w:t>
      </w:r>
      <w:r w:rsidRPr="00191CD3" w:rsidR="00251FEB">
        <w:rPr>
          <w:rStyle w:val="BodyTextChar1"/>
          <w:rFonts w:ascii="Arial" w:hAnsi="Arial" w:cs="Arial"/>
          <w:color w:val="000000"/>
          <w:sz w:val="20"/>
          <w:szCs w:val="20"/>
          <w:lang w:eastAsia="vi-VN"/>
        </w:rPr>
        <w:t xml:space="preserve">.</w:t>
      </w:r>
    </w:p>
    <w:p>
      <w:pPr>
        <w:pStyle w:val="BodyText"/>
        <w:shd w:val="clear" w:color="auto" w:fill="auto"/>
        <w:tabs>
          <w:tab w:val="left" w:pos="956"/>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7. </w:t>
      </w:r>
      <w:r w:rsidRPr="00191CD3" w:rsidR="00251FEB">
        <w:rPr>
          <w:rStyle w:val="BodyTextChar1"/>
          <w:rFonts w:ascii="Arial" w:hAnsi="Arial" w:cs="Arial"/>
          <w:color w:val="000000"/>
          <w:sz w:val="20"/>
          <w:szCs w:val="20"/>
          <w:lang w:eastAsia="vi-VN"/>
        </w:rPr>
        <w:t xml:space="preserve">Quyết định và chỉ đạo việc thực hiện chương trình cải cá</w:t>
      </w:r>
      <w:r w:rsidR="000E31A2">
        <w:rPr>
          <w:rStyle w:val="BodyTextChar1"/>
          <w:rFonts w:ascii="Arial" w:hAnsi="Arial" w:cs="Arial"/>
          <w:color w:val="000000"/>
          <w:sz w:val="20"/>
          <w:szCs w:val="20"/>
          <w:lang w:eastAsia="vi-VN"/>
        </w:rPr>
        <w:t xml:space="preserve">ch hành chính của Ban Quản lý L</w:t>
      </w:r>
      <w:r w:rsidR="000E31A2">
        <w:rPr>
          <w:rStyle w:val="BodyTextChar1"/>
          <w:rFonts w:ascii="Arial" w:hAnsi="Arial" w:cs="Arial"/>
          <w:color w:val="000000"/>
          <w:sz w:val="20"/>
          <w:szCs w:val="20"/>
          <w:lang w:val="en-SG" w:eastAsia="vi-VN"/>
        </w:rPr>
        <w:t xml:space="preserve">ă</w:t>
      </w:r>
      <w:r w:rsidRPr="00191CD3" w:rsidR="00251FEB">
        <w:rPr>
          <w:rStyle w:val="BodyTextChar1"/>
          <w:rFonts w:ascii="Arial" w:hAnsi="Arial" w:cs="Arial"/>
          <w:color w:val="000000"/>
          <w:sz w:val="20"/>
          <w:szCs w:val="20"/>
          <w:lang w:eastAsia="vi-VN"/>
        </w:rPr>
        <w:t xml:space="preserve">ng theo mục tiêu và nội dung, chương trình cải cách hành chính nhà nước đã được Thủ tướng Chính phủ phê duyệt.</w:t>
      </w:r>
    </w:p>
    <w:p>
      <w:pPr>
        <w:pStyle w:val="BodyText"/>
        <w:shd w:val="clear" w:color="auto" w:fill="auto"/>
        <w:tabs>
          <w:tab w:val="left" w:pos="1000"/>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8. V</w:t>
      </w:r>
      <w:r w:rsidRPr="00191CD3" w:rsidR="00251FEB">
        <w:rPr>
          <w:rStyle w:val="BodyTextChar1"/>
          <w:rFonts w:ascii="Arial" w:hAnsi="Arial" w:cs="Arial"/>
          <w:color w:val="000000"/>
          <w:sz w:val="20"/>
          <w:szCs w:val="20"/>
          <w:lang w:eastAsia="vi-VN"/>
        </w:rPr>
        <w:t xml:space="preserve">ề chế độ thông tin, báo cáo</w:t>
      </w:r>
    </w:p>
    <w:p>
      <w:pPr>
        <w:pStyle w:val="BodyText"/>
        <w:shd w:val="clear" w:color="auto" w:fill="auto"/>
        <w:tabs>
          <w:tab w:val="left" w:pos="978"/>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a) </w:t>
      </w:r>
      <w:r w:rsidRPr="00191CD3" w:rsidR="00251FEB">
        <w:rPr>
          <w:rStyle w:val="BodyTextChar1"/>
          <w:rFonts w:ascii="Arial" w:hAnsi="Arial" w:cs="Arial"/>
          <w:color w:val="000000"/>
          <w:sz w:val="20"/>
          <w:szCs w:val="20"/>
          <w:lang w:eastAsia="vi-VN"/>
        </w:rPr>
        <w:t xml:space="preserve">Tổ chức công tác thông tin, tuyên truyền, </w:t>
      </w:r>
      <w:r w:rsidRPr="00191CD3">
        <w:rPr>
          <w:rStyle w:val="BodyTextChar1"/>
          <w:rFonts w:ascii="Arial" w:hAnsi="Arial" w:cs="Arial"/>
          <w:color w:val="000000"/>
          <w:sz w:val="20"/>
          <w:szCs w:val="20"/>
          <w:lang w:eastAsia="vi-VN"/>
        </w:rPr>
        <w:t xml:space="preserve">phổ biến</w:t>
      </w:r>
      <w:r w:rsidRPr="00191CD3" w:rsidR="00251FEB">
        <w:rPr>
          <w:rStyle w:val="BodyTextChar1"/>
          <w:rFonts w:ascii="Arial" w:hAnsi="Arial" w:cs="Arial"/>
          <w:color w:val="000000"/>
          <w:sz w:val="20"/>
          <w:szCs w:val="20"/>
          <w:lang w:eastAsia="vi-VN"/>
        </w:rPr>
        <w:t xml:space="preserve"> các nhiệm vụ chính trị, chính sách, chế độ và pháp luật của Nhà nước về lĩnh vực thuộc phạm vi quản lý;</w:t>
      </w:r>
    </w:p>
    <w:p>
      <w:pPr>
        <w:pStyle w:val="BodyText"/>
        <w:shd w:val="clear" w:color="auto" w:fill="auto"/>
        <w:tabs>
          <w:tab w:val="left" w:pos="985"/>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b) </w:t>
      </w:r>
      <w:r w:rsidRPr="00191CD3" w:rsidR="00251FEB">
        <w:rPr>
          <w:rStyle w:val="BodyTextChar1"/>
          <w:rFonts w:ascii="Arial" w:hAnsi="Arial" w:cs="Arial"/>
          <w:color w:val="000000"/>
          <w:sz w:val="20"/>
          <w:szCs w:val="20"/>
          <w:lang w:eastAsia="vi-VN"/>
        </w:rPr>
        <w:t xml:space="preserve">Thực hiện </w:t>
      </w:r>
      <w:r w:rsidRPr="00191CD3">
        <w:rPr>
          <w:rStyle w:val="BodyTextChar1"/>
          <w:rFonts w:ascii="Arial" w:hAnsi="Arial" w:cs="Arial"/>
          <w:color w:val="000000"/>
          <w:sz w:val="20"/>
          <w:szCs w:val="20"/>
          <w:lang w:eastAsia="vi-VN"/>
        </w:rPr>
        <w:t xml:space="preserve">chế độ</w:t>
      </w:r>
      <w:r w:rsidRPr="00191CD3" w:rsidR="00251FEB">
        <w:rPr>
          <w:rStyle w:val="BodyTextChar1"/>
          <w:rFonts w:ascii="Arial" w:hAnsi="Arial" w:cs="Arial"/>
          <w:color w:val="000000"/>
          <w:sz w:val="20"/>
          <w:szCs w:val="20"/>
          <w:lang w:eastAsia="vi-VN"/>
        </w:rPr>
        <w:t xml:space="preserve"> báo cáo với Thủ tướng Chính phủ, cơ quan có </w:t>
      </w:r>
      <w:r w:rsidRPr="00191CD3">
        <w:rPr>
          <w:rStyle w:val="BodyTextChar1"/>
          <w:rFonts w:ascii="Arial" w:hAnsi="Arial" w:cs="Arial"/>
          <w:color w:val="000000"/>
          <w:sz w:val="20"/>
          <w:szCs w:val="20"/>
          <w:lang w:eastAsia="vi-VN"/>
        </w:rPr>
        <w:t xml:space="preserve">thẩm</w:t>
      </w:r>
      <w:r w:rsidRPr="00191CD3" w:rsidR="00251FEB">
        <w:rPr>
          <w:rStyle w:val="BodyTextChar1"/>
          <w:rFonts w:ascii="Arial" w:hAnsi="Arial" w:cs="Arial"/>
          <w:color w:val="000000"/>
          <w:sz w:val="20"/>
          <w:szCs w:val="20"/>
          <w:lang w:eastAsia="vi-VN"/>
        </w:rPr>
        <w:t xml:space="preserve"> quyền theo quy định.</w:t>
      </w:r>
    </w:p>
    <w:p>
      <w:pPr>
        <w:pStyle w:val="BodyText"/>
        <w:shd w:val="clear" w:color="auto" w:fill="auto"/>
        <w:tabs>
          <w:tab w:val="left" w:pos="964"/>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9. V</w:t>
      </w:r>
      <w:r w:rsidRPr="00191CD3" w:rsidR="00251FEB">
        <w:rPr>
          <w:rStyle w:val="BodyTextChar1"/>
          <w:rFonts w:ascii="Arial" w:hAnsi="Arial" w:cs="Arial"/>
          <w:color w:val="000000"/>
          <w:sz w:val="20"/>
          <w:szCs w:val="20"/>
          <w:lang w:eastAsia="vi-VN"/>
        </w:rPr>
        <w:t xml:space="preserve">ề tổ chức bộ máy, biên chế</w:t>
      </w:r>
    </w:p>
    <w:p>
      <w:pPr>
        <w:pStyle w:val="BodyText"/>
        <w:shd w:val="clear" w:color="auto" w:fill="auto"/>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eastAsia="vi-VN"/>
        </w:rPr>
        <w:t xml:space="preserve">a) Bộ Quốc phòng trình Chính phủ quy định chức năng, nhiệm vụ, quyền hạn và cơ cấu tổ chức của Ban Quản lý Lăng </w:t>
      </w:r>
      <w:r w:rsidRPr="00191CD3" w:rsidR="00C44565">
        <w:rPr>
          <w:rStyle w:val="BodyTextChar1"/>
          <w:rFonts w:ascii="Arial" w:hAnsi="Arial" w:cs="Arial"/>
          <w:color w:val="000000"/>
          <w:sz w:val="20"/>
          <w:szCs w:val="20"/>
          <w:lang w:eastAsia="vi-VN"/>
        </w:rPr>
        <w:t xml:space="preserve">Chủ tịch</w:t>
      </w:r>
      <w:r w:rsidRPr="00191CD3">
        <w:rPr>
          <w:rStyle w:val="BodyTextChar1"/>
          <w:rFonts w:ascii="Arial" w:hAnsi="Arial" w:cs="Arial"/>
          <w:color w:val="000000"/>
          <w:sz w:val="20"/>
          <w:szCs w:val="20"/>
          <w:lang w:eastAsia="vi-VN"/>
        </w:rPr>
        <w:t xml:space="preserve"> Hồ Chí Minh;</w:t>
      </w:r>
    </w:p>
    <w:p>
      <w:pPr>
        <w:pStyle w:val="BodyText"/>
        <w:shd w:val="clear" w:color="auto" w:fill="auto"/>
        <w:tabs>
          <w:tab w:val="left" w:pos="981"/>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b) </w:t>
      </w:r>
      <w:r w:rsidRPr="00191CD3" w:rsidR="00251FEB">
        <w:rPr>
          <w:rStyle w:val="BodyTextChar1"/>
          <w:rFonts w:ascii="Arial" w:hAnsi="Arial" w:cs="Arial"/>
          <w:color w:val="000000"/>
          <w:sz w:val="20"/>
          <w:szCs w:val="20"/>
          <w:lang w:eastAsia="vi-VN"/>
        </w:rPr>
        <w:t xml:space="preserve">Quản lý tổ chức bộ máy, công chức, viên chức và người lao động; tổ chức thực hiện công tác quy hoạch, đào tạo, bồi dưỡng, </w:t>
      </w:r>
      <w:r w:rsidRPr="00191CD3">
        <w:rPr>
          <w:rStyle w:val="BodyTextChar1"/>
          <w:rFonts w:ascii="Arial" w:hAnsi="Arial" w:cs="Arial"/>
          <w:color w:val="000000"/>
          <w:sz w:val="20"/>
          <w:szCs w:val="20"/>
          <w:lang w:eastAsia="vi-VN"/>
        </w:rPr>
        <w:t xml:space="preserve">tuyển dụng</w:t>
      </w:r>
      <w:r w:rsidRPr="00191CD3" w:rsidR="00251FEB">
        <w:rPr>
          <w:rStyle w:val="BodyTextChar1"/>
          <w:rFonts w:ascii="Arial" w:hAnsi="Arial" w:cs="Arial"/>
          <w:color w:val="000000"/>
          <w:sz w:val="20"/>
          <w:szCs w:val="20"/>
          <w:lang w:eastAsia="vi-VN"/>
        </w:rPr>
        <w:t xml:space="preserve">, sử dụng, điều động, </w:t>
      </w:r>
      <w:r w:rsidRPr="00191CD3">
        <w:rPr>
          <w:rStyle w:val="BodyTextChar1"/>
          <w:rFonts w:ascii="Arial" w:hAnsi="Arial" w:cs="Arial"/>
          <w:color w:val="000000"/>
          <w:sz w:val="20"/>
          <w:szCs w:val="20"/>
          <w:lang w:eastAsia="vi-VN"/>
        </w:rPr>
        <w:t xml:space="preserve">bổ nhiệm</w:t>
      </w:r>
      <w:r w:rsidRPr="00191CD3" w:rsidR="00251FEB">
        <w:rPr>
          <w:rStyle w:val="BodyTextChar1"/>
          <w:rFonts w:ascii="Arial" w:hAnsi="Arial" w:cs="Arial"/>
          <w:color w:val="000000"/>
          <w:sz w:val="20"/>
          <w:szCs w:val="20"/>
          <w:lang w:eastAsia="vi-VN"/>
        </w:rPr>
        <w:t xml:space="preserve">, </w:t>
      </w:r>
      <w:r w:rsidRPr="00191CD3">
        <w:rPr>
          <w:rStyle w:val="BodyTextChar1"/>
          <w:rFonts w:ascii="Arial" w:hAnsi="Arial" w:cs="Arial"/>
          <w:color w:val="000000"/>
          <w:sz w:val="20"/>
          <w:szCs w:val="20"/>
          <w:lang w:eastAsia="vi-VN"/>
        </w:rPr>
        <w:t xml:space="preserve">luân chuyển</w:t>
      </w:r>
      <w:r w:rsidRPr="00191CD3" w:rsidR="00251FEB">
        <w:rPr>
          <w:rStyle w:val="BodyTextChar1"/>
          <w:rFonts w:ascii="Arial" w:hAnsi="Arial" w:cs="Arial"/>
          <w:color w:val="000000"/>
          <w:sz w:val="20"/>
          <w:szCs w:val="20"/>
          <w:lang w:eastAsia="vi-VN"/>
        </w:rPr>
        <w:t xml:space="preserve">, nghỉ hưu, khen thưởng, kỷ luật và các </w:t>
      </w:r>
      <w:r w:rsidRPr="00191CD3">
        <w:rPr>
          <w:rStyle w:val="BodyTextChar1"/>
          <w:rFonts w:ascii="Arial" w:hAnsi="Arial" w:cs="Arial"/>
          <w:color w:val="000000"/>
          <w:sz w:val="20"/>
          <w:szCs w:val="20"/>
          <w:lang w:eastAsia="vi-VN"/>
        </w:rPr>
        <w:t xml:space="preserve">chế độ</w:t>
      </w:r>
      <w:r w:rsidRPr="00191CD3" w:rsidR="00251FEB">
        <w:rPr>
          <w:rStyle w:val="BodyTextChar1"/>
          <w:rFonts w:ascii="Arial" w:hAnsi="Arial" w:cs="Arial"/>
          <w:color w:val="000000"/>
          <w:sz w:val="20"/>
          <w:szCs w:val="20"/>
          <w:lang w:eastAsia="vi-VN"/>
        </w:rPr>
        <w:t xml:space="preserve"> khác đối với công chức, viên chức và người lao động thuộc thẩm quyền quản lý theo quy định;</w:t>
      </w:r>
    </w:p>
    <w:p>
      <w:pPr>
        <w:pStyle w:val="BodyText"/>
        <w:shd w:val="clear" w:color="auto" w:fill="auto"/>
        <w:tabs>
          <w:tab w:val="left" w:pos="988"/>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c) </w:t>
      </w:r>
      <w:r w:rsidRPr="00191CD3" w:rsidR="00251FEB">
        <w:rPr>
          <w:rStyle w:val="BodyTextChar1"/>
          <w:rFonts w:ascii="Arial" w:hAnsi="Arial" w:cs="Arial"/>
          <w:color w:val="000000"/>
          <w:sz w:val="20"/>
          <w:szCs w:val="20"/>
          <w:lang w:eastAsia="vi-VN"/>
        </w:rPr>
        <w:t xml:space="preserve">Quyết định và tổ chức thực hiện các biện pháp cụ </w:t>
      </w:r>
      <w:r w:rsidRPr="00191CD3">
        <w:rPr>
          <w:rStyle w:val="BodyTextChar1"/>
          <w:rFonts w:ascii="Arial" w:hAnsi="Arial" w:cs="Arial"/>
          <w:color w:val="000000"/>
          <w:sz w:val="20"/>
          <w:szCs w:val="20"/>
          <w:lang w:val="en-US" w:eastAsia="vi-VN"/>
        </w:rPr>
        <w:t xml:space="preserve">thể để</w:t>
      </w:r>
      <w:r w:rsidRPr="00191CD3" w:rsidR="00251FEB">
        <w:rPr>
          <w:rStyle w:val="BodyTextChar1"/>
          <w:rFonts w:ascii="Arial" w:hAnsi="Arial" w:cs="Arial"/>
          <w:color w:val="000000"/>
          <w:sz w:val="20"/>
          <w:szCs w:val="20"/>
          <w:lang w:eastAsia="vi-VN"/>
        </w:rPr>
        <w:t xml:space="preserve"> tăng cường kỷ luật, kỷ cương hành chính đối với công chức, viên chức và người lao động thuộc thẩm quyền; phòng, chống tham nhũng, </w:t>
      </w:r>
      <w:r w:rsidRPr="00191CD3">
        <w:rPr>
          <w:rStyle w:val="BodyTextChar1"/>
          <w:rFonts w:ascii="Arial" w:hAnsi="Arial" w:cs="Arial"/>
          <w:color w:val="000000"/>
          <w:sz w:val="20"/>
          <w:szCs w:val="20"/>
          <w:lang w:eastAsia="vi-VN"/>
        </w:rPr>
        <w:t xml:space="preserve">lãng phí</w:t>
      </w:r>
      <w:r w:rsidRPr="00191CD3" w:rsidR="00251FEB">
        <w:rPr>
          <w:rStyle w:val="BodyTextChar1"/>
          <w:rFonts w:ascii="Arial" w:hAnsi="Arial" w:cs="Arial"/>
          <w:color w:val="000000"/>
          <w:sz w:val="20"/>
          <w:szCs w:val="20"/>
          <w:lang w:eastAsia="vi-VN"/>
        </w:rPr>
        <w:t xml:space="preserve">, quan liêu, hách dịch, cửa quyền, tiêu cực trong hoạt động của Ban Quản lý Lăng;</w:t>
      </w:r>
    </w:p>
    <w:p>
      <w:pPr>
        <w:pStyle w:val="BodyText"/>
        <w:shd w:val="clear" w:color="auto" w:fill="auto"/>
        <w:tabs>
          <w:tab w:val="left" w:pos="985"/>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d) </w:t>
      </w:r>
      <w:r w:rsidRPr="00191CD3" w:rsidR="00251FEB">
        <w:rPr>
          <w:rStyle w:val="BodyTextChar1"/>
          <w:rFonts w:ascii="Arial" w:hAnsi="Arial" w:cs="Arial"/>
          <w:color w:val="000000"/>
          <w:sz w:val="20"/>
          <w:szCs w:val="20"/>
          <w:lang w:eastAsia="vi-VN"/>
        </w:rPr>
        <w:t xml:space="preserve">Kiểm tra việc chấp hành chính sách, pháp luật và nhiệm vụ được giao đối với công chức, viên chức và người lao động thuộc thẩm quyền quản lý; giải quyết khiếu nại, tố cáo liên quan đến công chức, viên chức và người lao động thuộc thẩm quyền quản lý theo quy định của pháp luật.</w:t>
      </w:r>
    </w:p>
    <w:p>
      <w:pPr>
        <w:pStyle w:val="BodyText"/>
        <w:shd w:val="clear" w:color="auto" w:fill="auto"/>
        <w:tabs>
          <w:tab w:val="left" w:pos="1082"/>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10. V</w:t>
      </w:r>
      <w:r w:rsidRPr="00191CD3" w:rsidR="00251FEB">
        <w:rPr>
          <w:rStyle w:val="BodyTextChar1"/>
          <w:rFonts w:ascii="Arial" w:hAnsi="Arial" w:cs="Arial"/>
          <w:color w:val="000000"/>
          <w:sz w:val="20"/>
          <w:szCs w:val="20"/>
          <w:lang w:eastAsia="vi-VN"/>
        </w:rPr>
        <w:t xml:space="preserve">ề quản lý tài chính, tài sản</w:t>
      </w:r>
    </w:p>
    <w:p>
      <w:pPr>
        <w:pStyle w:val="BodyText"/>
        <w:shd w:val="clear" w:color="auto" w:fill="auto"/>
        <w:tabs>
          <w:tab w:val="left" w:pos="970"/>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a) </w:t>
      </w:r>
      <w:r w:rsidRPr="00191CD3" w:rsidR="00251FEB">
        <w:rPr>
          <w:rStyle w:val="BodyTextChar1"/>
          <w:rFonts w:ascii="Arial" w:hAnsi="Arial" w:cs="Arial"/>
          <w:color w:val="000000"/>
          <w:sz w:val="20"/>
          <w:szCs w:val="20"/>
          <w:lang w:eastAsia="vi-VN"/>
        </w:rPr>
        <w:t xml:space="preserve">Lập dự toán ngân sách hằng năm, kế hoạch tài chính - ngân sách nhà nước 3 năm, xây dựng kế hoạch vốn </w:t>
      </w:r>
      <w:r w:rsidRPr="00191CD3">
        <w:rPr>
          <w:rStyle w:val="BodyTextChar1"/>
          <w:rFonts w:ascii="Arial" w:hAnsi="Arial" w:cs="Arial"/>
          <w:color w:val="000000"/>
          <w:sz w:val="20"/>
          <w:szCs w:val="20"/>
          <w:lang w:eastAsia="vi-VN"/>
        </w:rPr>
        <w:t xml:space="preserve">đầu tư</w:t>
      </w:r>
      <w:r w:rsidRPr="00191CD3" w:rsidR="00251FEB">
        <w:rPr>
          <w:rStyle w:val="BodyTextChar1"/>
          <w:rFonts w:ascii="Arial" w:hAnsi="Arial" w:cs="Arial"/>
          <w:color w:val="000000"/>
          <w:sz w:val="20"/>
          <w:szCs w:val="20"/>
          <w:lang w:eastAsia="vi-VN"/>
        </w:rPr>
        <w:t xml:space="preserve"> công hằng năm, kế hoạch vốn đầu tư công trung hạn của Ban Quản lý Lăng trình cơ quan nhà nước có </w:t>
      </w:r>
      <w:r w:rsidRPr="00191CD3">
        <w:rPr>
          <w:rStyle w:val="BodyTextChar1"/>
          <w:rFonts w:ascii="Arial" w:hAnsi="Arial" w:cs="Arial"/>
          <w:color w:val="000000"/>
          <w:sz w:val="20"/>
          <w:szCs w:val="20"/>
          <w:lang w:eastAsia="vi-VN"/>
        </w:rPr>
        <w:t xml:space="preserve">thẩm</w:t>
      </w:r>
      <w:r w:rsidRPr="00191CD3" w:rsidR="00251FEB">
        <w:rPr>
          <w:rStyle w:val="BodyTextChar1"/>
          <w:rFonts w:ascii="Arial" w:hAnsi="Arial" w:cs="Arial"/>
          <w:color w:val="000000"/>
          <w:sz w:val="20"/>
          <w:szCs w:val="20"/>
          <w:lang w:eastAsia="vi-VN"/>
        </w:rPr>
        <w:t xml:space="preserve"> quyền quyết định;</w:t>
      </w:r>
    </w:p>
    <w:p>
      <w:pPr>
        <w:pStyle w:val="BodyText"/>
        <w:shd w:val="clear" w:color="auto" w:fill="auto"/>
        <w:tabs>
          <w:tab w:val="left" w:pos="981"/>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b) </w:t>
      </w:r>
      <w:r w:rsidRPr="00191CD3" w:rsidR="00251FEB">
        <w:rPr>
          <w:rStyle w:val="BodyTextChar1"/>
          <w:rFonts w:ascii="Arial" w:hAnsi="Arial" w:cs="Arial"/>
          <w:color w:val="000000"/>
          <w:sz w:val="20"/>
          <w:szCs w:val="20"/>
          <w:lang w:eastAsia="vi-VN"/>
        </w:rPr>
        <w:t xml:space="preserve">Phối hợp với các bộ, ngành có liên quan xây dựng cơ chế tài chính, </w:t>
      </w:r>
      <w:r w:rsidRPr="00191CD3">
        <w:rPr>
          <w:rStyle w:val="BodyTextChar1"/>
          <w:rFonts w:ascii="Arial" w:hAnsi="Arial" w:cs="Arial"/>
          <w:color w:val="000000"/>
          <w:sz w:val="20"/>
          <w:szCs w:val="20"/>
          <w:lang w:eastAsia="vi-VN"/>
        </w:rPr>
        <w:t xml:space="preserve">chế độ</w:t>
      </w:r>
      <w:r w:rsidRPr="00191CD3" w:rsidR="00251FEB">
        <w:rPr>
          <w:rStyle w:val="BodyTextChar1"/>
          <w:rFonts w:ascii="Arial" w:hAnsi="Arial" w:cs="Arial"/>
          <w:color w:val="000000"/>
          <w:sz w:val="20"/>
          <w:szCs w:val="20"/>
          <w:lang w:eastAsia="vi-VN"/>
        </w:rPr>
        <w:t xml:space="preserve">, tiêu chuẩn, định </w:t>
      </w:r>
      <w:r w:rsidRPr="00191CD3" w:rsidR="00251FEB">
        <w:rPr>
          <w:rStyle w:val="BodyTextChar1"/>
          <w:rFonts w:ascii="Arial" w:hAnsi="Arial" w:cs="Arial"/>
          <w:color w:val="000000"/>
          <w:sz w:val="20"/>
          <w:szCs w:val="20"/>
          <w:lang w:eastAsia="vi-VN"/>
        </w:rPr>
        <w:t xml:space="preserve">mức chi ngân sách của Ban Quản lý </w:t>
      </w:r>
      <w:r w:rsidRPr="00191CD3">
        <w:rPr>
          <w:rStyle w:val="BodyTextChar1"/>
          <w:rFonts w:ascii="Arial" w:hAnsi="Arial" w:cs="Arial"/>
          <w:color w:val="000000"/>
          <w:sz w:val="20"/>
          <w:szCs w:val="20"/>
          <w:lang w:eastAsia="vi-VN"/>
        </w:rPr>
        <w:t xml:space="preserve">Lăng</w:t>
      </w:r>
      <w:r w:rsidRPr="00191CD3" w:rsidR="00251FEB">
        <w:rPr>
          <w:rStyle w:val="BodyTextChar1"/>
          <w:rFonts w:ascii="Arial" w:hAnsi="Arial" w:cs="Arial"/>
          <w:color w:val="000000"/>
          <w:sz w:val="20"/>
          <w:szCs w:val="20"/>
          <w:lang w:eastAsia="vi-VN"/>
        </w:rPr>
        <w:t xml:space="preserve"> trong lĩnh vực</w:t>
      </w:r>
      <w:r w:rsidR="000E31A2">
        <w:rPr>
          <w:rStyle w:val="BodyTextChar1"/>
          <w:rFonts w:ascii="Arial" w:hAnsi="Arial" w:cs="Arial"/>
          <w:color w:val="000000"/>
          <w:sz w:val="20"/>
          <w:szCs w:val="20"/>
          <w:lang w:eastAsia="vi-VN"/>
        </w:rPr>
        <w:t xml:space="preserve"> được giao hoặc trình cấp có th</w:t>
      </w:r>
      <w:r w:rsidR="000E31A2">
        <w:rPr>
          <w:rStyle w:val="BodyTextChar1"/>
          <w:rFonts w:ascii="Arial" w:hAnsi="Arial" w:cs="Arial"/>
          <w:color w:val="000000"/>
          <w:sz w:val="20"/>
          <w:szCs w:val="20"/>
          <w:lang w:val="en-SG" w:eastAsia="vi-VN"/>
        </w:rPr>
        <w:t xml:space="preserve">ẩ</w:t>
      </w:r>
      <w:r w:rsidRPr="00191CD3" w:rsidR="00251FEB">
        <w:rPr>
          <w:rStyle w:val="BodyTextChar1"/>
          <w:rFonts w:ascii="Arial" w:hAnsi="Arial" w:cs="Arial"/>
          <w:color w:val="000000"/>
          <w:sz w:val="20"/>
          <w:szCs w:val="20"/>
          <w:lang w:eastAsia="vi-VN"/>
        </w:rPr>
        <w:t xml:space="preserve">m quyền ban hành;</w:t>
      </w:r>
    </w:p>
    <w:p>
      <w:pPr>
        <w:pStyle w:val="BodyText"/>
        <w:shd w:val="clear" w:color="auto" w:fill="auto"/>
        <w:tabs>
          <w:tab w:val="left" w:pos="1080"/>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c) </w:t>
      </w:r>
      <w:r w:rsidRPr="00191CD3" w:rsidR="00251FEB">
        <w:rPr>
          <w:rStyle w:val="BodyTextChar1"/>
          <w:rFonts w:ascii="Arial" w:hAnsi="Arial" w:cs="Arial"/>
          <w:color w:val="000000"/>
          <w:sz w:val="20"/>
          <w:szCs w:val="20"/>
          <w:lang w:eastAsia="vi-VN"/>
        </w:rPr>
        <w:t xml:space="preserve">Thực hiện công tác quản lý đầu tư, tài chính, kế toán theo quy định;</w:t>
      </w:r>
    </w:p>
    <w:p>
      <w:pPr>
        <w:pStyle w:val="BodyText"/>
        <w:shd w:val="clear" w:color="auto" w:fill="auto"/>
        <w:tabs>
          <w:tab w:val="left" w:pos="985"/>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d) </w:t>
      </w:r>
      <w:r w:rsidRPr="00191CD3" w:rsidR="00251FEB">
        <w:rPr>
          <w:rStyle w:val="BodyTextChar1"/>
          <w:rFonts w:ascii="Arial" w:hAnsi="Arial" w:cs="Arial"/>
          <w:color w:val="000000"/>
          <w:sz w:val="20"/>
          <w:szCs w:val="20"/>
          <w:lang w:eastAsia="vi-VN"/>
        </w:rPr>
        <w:t xml:space="preserve">Quản lý và sử dụng có hiệu quả nguồn tài chính, tài sản công nhà nước giao.</w:t>
      </w:r>
    </w:p>
    <w:p>
      <w:pPr>
        <w:pStyle w:val="BodyText"/>
        <w:shd w:val="clear" w:color="auto" w:fill="auto"/>
        <w:tabs>
          <w:tab w:val="left" w:pos="1096"/>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11. </w:t>
      </w:r>
      <w:r w:rsidRPr="00191CD3" w:rsidR="00251FEB">
        <w:rPr>
          <w:rStyle w:val="BodyTextChar1"/>
          <w:rFonts w:ascii="Arial" w:hAnsi="Arial" w:cs="Arial"/>
          <w:color w:val="000000"/>
          <w:sz w:val="20"/>
          <w:szCs w:val="20"/>
          <w:lang w:eastAsia="vi-VN"/>
        </w:rPr>
        <w:t xml:space="preserve">Tổ chức nghiên cứu, ứng dụng khoa học, công nghệ và bảo vệ môi trường trong các lĩnh vực chuyên ngành phục vụ nhiệm vụ được giao.</w:t>
      </w:r>
    </w:p>
    <w:p>
      <w:pPr>
        <w:pStyle w:val="BodyText"/>
        <w:shd w:val="clear" w:color="auto" w:fill="auto"/>
        <w:tabs>
          <w:tab w:val="left" w:pos="1093"/>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12. </w:t>
      </w:r>
      <w:r w:rsidRPr="00191CD3" w:rsidR="00251FEB">
        <w:rPr>
          <w:rStyle w:val="BodyTextChar1"/>
          <w:rFonts w:ascii="Arial" w:hAnsi="Arial" w:cs="Arial"/>
          <w:color w:val="000000"/>
          <w:sz w:val="20"/>
          <w:szCs w:val="20"/>
          <w:lang w:eastAsia="vi-VN"/>
        </w:rPr>
        <w:t xml:space="preserve">Thực hiện các nhiệm vụ, quyền hạn khác do Chính phủ, Thủ tướng Chính phủ giao theo quy định của pháp luật.</w:t>
      </w:r>
    </w:p>
    <w:p>
      <w:pPr>
        <w:pStyle w:val="BodyText"/>
        <w:shd w:val="clear" w:color="auto" w:fill="auto"/>
        <w:spacing w:after="120" w:line="240" w:lineRule="auto"/>
        <w:ind w:firstLine="720"/>
        <w:jc w:val="both"/>
        <w:rPr>
          <w:rFonts w:ascii="Arial" w:hAnsi="Arial" w:cs="Arial"/>
          <w:sz w:val="20"/>
          <w:szCs w:val="20"/>
        </w:rPr>
      </w:pPr>
      <w:r w:rsidRPr="00191CD3">
        <w:rPr>
          <w:rStyle w:val="BodyTextChar1"/>
          <w:rFonts w:ascii="Arial" w:hAnsi="Arial" w:cs="Arial"/>
          <w:b/>
          <w:bCs/>
          <w:color w:val="000000"/>
          <w:sz w:val="20"/>
          <w:szCs w:val="20"/>
          <w:lang w:eastAsia="vi-VN"/>
        </w:rPr>
        <w:t xml:space="preserve">Điều 3. Cơ</w:t>
      </w:r>
      <w:r w:rsidRPr="00191CD3" w:rsidR="00251FEB">
        <w:rPr>
          <w:rStyle w:val="BodyTextChar1"/>
          <w:rFonts w:ascii="Arial" w:hAnsi="Arial" w:cs="Arial"/>
          <w:b/>
          <w:bCs/>
          <w:color w:val="000000"/>
          <w:sz w:val="20"/>
          <w:szCs w:val="20"/>
          <w:lang w:eastAsia="vi-VN"/>
        </w:rPr>
        <w:t xml:space="preserve"> cấu tổ chức</w:t>
      </w:r>
    </w:p>
    <w:p>
      <w:pPr>
        <w:pStyle w:val="BodyText"/>
        <w:shd w:val="clear" w:color="auto" w:fill="auto"/>
        <w:tabs>
          <w:tab w:val="left" w:pos="1078"/>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1. </w:t>
      </w:r>
      <w:r w:rsidRPr="00191CD3">
        <w:rPr>
          <w:rStyle w:val="BodyTextChar1"/>
          <w:rFonts w:ascii="Arial" w:hAnsi="Arial" w:cs="Arial"/>
          <w:color w:val="000000"/>
          <w:sz w:val="20"/>
          <w:szCs w:val="20"/>
          <w:lang w:eastAsia="vi-VN"/>
        </w:rPr>
        <w:t xml:space="preserve">Văn</w:t>
      </w:r>
      <w:r w:rsidRPr="00191CD3" w:rsidR="00251FEB">
        <w:rPr>
          <w:rStyle w:val="BodyTextChar1"/>
          <w:rFonts w:ascii="Arial" w:hAnsi="Arial" w:cs="Arial"/>
          <w:color w:val="000000"/>
          <w:sz w:val="20"/>
          <w:szCs w:val="20"/>
          <w:lang w:eastAsia="vi-VN"/>
        </w:rPr>
        <w:t xml:space="preserve"> phòng Ban Quản lý Lăng.</w:t>
      </w:r>
    </w:p>
    <w:p>
      <w:pPr>
        <w:pStyle w:val="BodyText"/>
        <w:shd w:val="clear" w:color="auto" w:fill="auto"/>
        <w:tabs>
          <w:tab w:val="left" w:pos="1107"/>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2. </w:t>
      </w:r>
      <w:r w:rsidRPr="00191CD3" w:rsidR="00251FEB">
        <w:rPr>
          <w:rStyle w:val="BodyTextChar1"/>
          <w:rFonts w:ascii="Arial" w:hAnsi="Arial" w:cs="Arial"/>
          <w:color w:val="000000"/>
          <w:sz w:val="20"/>
          <w:szCs w:val="20"/>
          <w:lang w:eastAsia="vi-VN"/>
        </w:rPr>
        <w:t xml:space="preserve">Các đơn vị sự nghiệp công lập</w:t>
      </w:r>
    </w:p>
    <w:p>
      <w:pPr>
        <w:pStyle w:val="BodyText"/>
        <w:shd w:val="clear" w:color="auto" w:fill="auto"/>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eastAsia="vi-VN"/>
        </w:rPr>
        <w:t xml:space="preserve">a) Ban Quản lý Quảng trường Ba Đình;</w:t>
      </w:r>
    </w:p>
    <w:p>
      <w:pPr>
        <w:pStyle w:val="BodyText"/>
        <w:shd w:val="clear" w:color="auto" w:fill="auto"/>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eastAsia="vi-VN"/>
        </w:rPr>
        <w:t xml:space="preserve">b) Trung tâm Khoa học, Công nghệ và Môi trường.</w:t>
      </w:r>
    </w:p>
    <w:p>
      <w:pPr>
        <w:pStyle w:val="BodyText"/>
        <w:shd w:val="clear" w:color="auto" w:fill="auto"/>
        <w:tabs>
          <w:tab w:val="left" w:pos="984"/>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3. </w:t>
      </w:r>
      <w:r w:rsidRPr="00191CD3" w:rsidR="00251FEB">
        <w:rPr>
          <w:rStyle w:val="BodyTextChar1"/>
          <w:rFonts w:ascii="Arial" w:hAnsi="Arial" w:cs="Arial"/>
          <w:color w:val="000000"/>
          <w:sz w:val="20"/>
          <w:szCs w:val="20"/>
          <w:lang w:eastAsia="vi-VN"/>
        </w:rPr>
        <w:t xml:space="preserve">Các </w:t>
      </w:r>
      <w:r w:rsidRPr="00191CD3">
        <w:rPr>
          <w:rStyle w:val="BodyTextChar1"/>
          <w:rFonts w:ascii="Arial" w:hAnsi="Arial" w:cs="Arial"/>
          <w:color w:val="000000"/>
          <w:sz w:val="20"/>
          <w:szCs w:val="20"/>
          <w:lang w:eastAsia="vi-VN"/>
        </w:rPr>
        <w:t xml:space="preserve">đơn</w:t>
      </w:r>
      <w:r w:rsidRPr="00191CD3" w:rsidR="00251FEB">
        <w:rPr>
          <w:rStyle w:val="BodyTextChar1"/>
          <w:rFonts w:ascii="Arial" w:hAnsi="Arial" w:cs="Arial"/>
          <w:color w:val="000000"/>
          <w:sz w:val="20"/>
          <w:szCs w:val="20"/>
          <w:lang w:eastAsia="vi-VN"/>
        </w:rPr>
        <w:t xml:space="preserve"> vị chuyên trách phối thuộc</w:t>
      </w:r>
    </w:p>
    <w:p>
      <w:pPr>
        <w:pStyle w:val="BodyText"/>
        <w:shd w:val="clear" w:color="auto" w:fill="auto"/>
        <w:tabs>
          <w:tab w:val="left" w:pos="1038"/>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a) </w:t>
      </w:r>
      <w:r w:rsidRPr="00191CD3" w:rsidR="00251FEB">
        <w:rPr>
          <w:rStyle w:val="BodyTextChar1"/>
          <w:rFonts w:ascii="Arial" w:hAnsi="Arial" w:cs="Arial"/>
          <w:color w:val="000000"/>
          <w:sz w:val="20"/>
          <w:szCs w:val="20"/>
          <w:lang w:eastAsia="vi-VN"/>
        </w:rPr>
        <w:t xml:space="preserve">Bộ Tư lệnh Bảo vệ </w:t>
      </w:r>
      <w:r w:rsidRPr="00191CD3">
        <w:rPr>
          <w:rStyle w:val="BodyTextChar1"/>
          <w:rFonts w:ascii="Arial" w:hAnsi="Arial" w:cs="Arial"/>
          <w:color w:val="000000"/>
          <w:sz w:val="20"/>
          <w:szCs w:val="20"/>
          <w:lang w:eastAsia="vi-VN"/>
        </w:rPr>
        <w:t xml:space="preserve">Lăng</w:t>
      </w:r>
      <w:r w:rsidRPr="00191CD3" w:rsidR="00251FEB">
        <w:rPr>
          <w:rStyle w:val="BodyTextChar1"/>
          <w:rFonts w:ascii="Arial" w:hAnsi="Arial" w:cs="Arial"/>
          <w:color w:val="000000"/>
          <w:sz w:val="20"/>
          <w:szCs w:val="20"/>
          <w:lang w:eastAsia="vi-VN"/>
        </w:rPr>
        <w:t xml:space="preserve"> Chủ tịch Hồ Chí Minh, Bộ Quốc phòng;</w:t>
      </w:r>
    </w:p>
    <w:p>
      <w:pPr>
        <w:pStyle w:val="BodyText"/>
        <w:shd w:val="clear" w:color="auto" w:fill="auto"/>
        <w:tabs>
          <w:tab w:val="left" w:pos="1060"/>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b) </w:t>
      </w:r>
      <w:r w:rsidRPr="00191CD3" w:rsidR="00251FEB">
        <w:rPr>
          <w:rStyle w:val="BodyTextChar1"/>
          <w:rFonts w:ascii="Arial" w:hAnsi="Arial" w:cs="Arial"/>
          <w:color w:val="000000"/>
          <w:sz w:val="20"/>
          <w:szCs w:val="20"/>
          <w:lang w:eastAsia="vi-VN"/>
        </w:rPr>
        <w:t xml:space="preserve">Trung đoàn 375, Bộ Tư lệnh Cảnh vệ, Bộ Công an.</w:t>
      </w:r>
    </w:p>
    <w:p>
      <w:pPr>
        <w:pStyle w:val="BodyText"/>
        <w:shd w:val="clear" w:color="auto" w:fill="auto"/>
        <w:tabs>
          <w:tab w:val="left" w:pos="913"/>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4. </w:t>
      </w:r>
      <w:r w:rsidRPr="00191CD3" w:rsidR="00251FEB">
        <w:rPr>
          <w:rStyle w:val="BodyTextChar1"/>
          <w:rFonts w:ascii="Arial" w:hAnsi="Arial" w:cs="Arial"/>
          <w:color w:val="000000"/>
          <w:sz w:val="20"/>
          <w:szCs w:val="20"/>
          <w:lang w:eastAsia="vi-VN"/>
        </w:rPr>
        <w:t xml:space="preserve">Trưởng ban Ban Quản lý Lăng quy định chức năng, nhiệm vụ, quyền hạn, cơ cấu tổ chức và mối quan hệ công tác; </w:t>
      </w:r>
      <w:r w:rsidRPr="00191CD3">
        <w:rPr>
          <w:rStyle w:val="BodyTextChar1"/>
          <w:rFonts w:ascii="Arial" w:hAnsi="Arial" w:cs="Arial"/>
          <w:color w:val="000000"/>
          <w:sz w:val="20"/>
          <w:szCs w:val="20"/>
          <w:lang w:eastAsia="vi-VN"/>
        </w:rPr>
        <w:t xml:space="preserve">thẩm</w:t>
      </w:r>
      <w:r w:rsidRPr="00191CD3" w:rsidR="00251FEB">
        <w:rPr>
          <w:rStyle w:val="BodyTextChar1"/>
          <w:rFonts w:ascii="Arial" w:hAnsi="Arial" w:cs="Arial"/>
          <w:color w:val="000000"/>
          <w:sz w:val="20"/>
          <w:szCs w:val="20"/>
          <w:lang w:eastAsia="vi-VN"/>
        </w:rPr>
        <w:t xml:space="preserve"> quyền và trách nhiệm của người đứng đầu; bổ nhiệm, miễn nhiệm, kỷ luật người đứng đầu và </w:t>
      </w:r>
      <w:r w:rsidRPr="00191CD3">
        <w:rPr>
          <w:rStyle w:val="BodyTextChar1"/>
          <w:rFonts w:ascii="Arial" w:hAnsi="Arial" w:cs="Arial"/>
          <w:color w:val="000000"/>
          <w:sz w:val="20"/>
          <w:szCs w:val="20"/>
          <w:lang w:eastAsia="vi-VN"/>
        </w:rPr>
        <w:t xml:space="preserve">cấp</w:t>
      </w:r>
      <w:r w:rsidRPr="00191CD3" w:rsidR="00251FEB">
        <w:rPr>
          <w:rStyle w:val="BodyTextChar1"/>
          <w:rFonts w:ascii="Arial" w:hAnsi="Arial" w:cs="Arial"/>
          <w:color w:val="000000"/>
          <w:sz w:val="20"/>
          <w:szCs w:val="20"/>
          <w:lang w:eastAsia="vi-VN"/>
        </w:rPr>
        <w:t xml:space="preserve"> phó của người đứng đầu các cơ quan, đơn vị tại khoản 1, khoản 2 Điều này theo quy định của pháp luật.</w:t>
      </w:r>
    </w:p>
    <w:p>
      <w:pPr>
        <w:pStyle w:val="BodyText"/>
        <w:shd w:val="clear" w:color="auto" w:fill="auto"/>
        <w:tabs>
          <w:tab w:val="left" w:pos="924"/>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5. </w:t>
      </w:r>
      <w:r w:rsidRPr="00191CD3" w:rsidR="00251FEB">
        <w:rPr>
          <w:rStyle w:val="BodyTextChar1"/>
          <w:rFonts w:ascii="Arial" w:hAnsi="Arial" w:cs="Arial"/>
          <w:color w:val="000000"/>
          <w:sz w:val="20"/>
          <w:szCs w:val="20"/>
          <w:lang w:eastAsia="vi-VN"/>
        </w:rPr>
        <w:t xml:space="preserve">Văn phòng Ban Quản lý Lăng là tổ chức hành chính, tham mưu, giúp việc cho người đứng đầu Ban Quản lý Lăng, có con dấu riêng, </w:t>
      </w:r>
      <w:r w:rsidRPr="00191CD3">
        <w:rPr>
          <w:rStyle w:val="BodyTextChar1"/>
          <w:rFonts w:ascii="Arial" w:hAnsi="Arial" w:cs="Arial"/>
          <w:color w:val="000000"/>
          <w:sz w:val="20"/>
          <w:szCs w:val="20"/>
          <w:lang w:eastAsia="vi-VN"/>
        </w:rPr>
        <w:t xml:space="preserve">cơ cấu</w:t>
      </w:r>
      <w:r w:rsidRPr="00191CD3" w:rsidR="00251FEB">
        <w:rPr>
          <w:rStyle w:val="BodyTextChar1"/>
          <w:rFonts w:ascii="Arial" w:hAnsi="Arial" w:cs="Arial"/>
          <w:color w:val="000000"/>
          <w:sz w:val="20"/>
          <w:szCs w:val="20"/>
          <w:lang w:eastAsia="vi-VN"/>
        </w:rPr>
        <w:t xml:space="preserve"> tổ chức có 03 phòng.</w:t>
      </w:r>
    </w:p>
    <w:p>
      <w:pPr>
        <w:pStyle w:val="BodyText"/>
        <w:shd w:val="clear" w:color="auto" w:fill="auto"/>
        <w:spacing w:after="120" w:line="240" w:lineRule="auto"/>
        <w:ind w:firstLine="720"/>
        <w:jc w:val="both"/>
        <w:rPr>
          <w:rFonts w:ascii="Arial" w:hAnsi="Arial" w:cs="Arial"/>
          <w:sz w:val="20"/>
          <w:szCs w:val="20"/>
        </w:rPr>
      </w:pPr>
      <w:r w:rsidRPr="00191CD3">
        <w:rPr>
          <w:rStyle w:val="BodyTextChar1"/>
          <w:rFonts w:ascii="Arial" w:hAnsi="Arial" w:cs="Arial"/>
          <w:b/>
          <w:bCs/>
          <w:color w:val="000000"/>
          <w:sz w:val="20"/>
          <w:szCs w:val="20"/>
          <w:lang w:eastAsia="vi-VN"/>
        </w:rPr>
        <w:t xml:space="preserve">Điều 4. Người đứng đầu và cấp phó của </w:t>
      </w:r>
      <w:r w:rsidRPr="00191CD3" w:rsidR="00C44565">
        <w:rPr>
          <w:rStyle w:val="BodyTextChar1"/>
          <w:rFonts w:ascii="Arial" w:hAnsi="Arial" w:cs="Arial"/>
          <w:b/>
          <w:bCs/>
          <w:color w:val="000000"/>
          <w:sz w:val="20"/>
          <w:szCs w:val="20"/>
          <w:lang w:eastAsia="vi-VN"/>
        </w:rPr>
        <w:t xml:space="preserve">người</w:t>
      </w:r>
      <w:r w:rsidRPr="00191CD3">
        <w:rPr>
          <w:rStyle w:val="BodyTextChar1"/>
          <w:rFonts w:ascii="Arial" w:hAnsi="Arial" w:cs="Arial"/>
          <w:b/>
          <w:bCs/>
          <w:color w:val="000000"/>
          <w:sz w:val="20"/>
          <w:szCs w:val="20"/>
          <w:lang w:eastAsia="vi-VN"/>
        </w:rPr>
        <w:t xml:space="preserve"> đứng đầu Ban Quản lý Lăng</w:t>
      </w:r>
    </w:p>
    <w:p>
      <w:pPr>
        <w:pStyle w:val="BodyText"/>
        <w:shd w:val="clear" w:color="auto" w:fill="auto"/>
        <w:tabs>
          <w:tab w:val="left" w:pos="913"/>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1. </w:t>
      </w:r>
      <w:r w:rsidRPr="00191CD3" w:rsidR="00251FEB">
        <w:rPr>
          <w:rStyle w:val="BodyTextChar1"/>
          <w:rFonts w:ascii="Arial" w:hAnsi="Arial" w:cs="Arial"/>
          <w:color w:val="000000"/>
          <w:sz w:val="20"/>
          <w:szCs w:val="20"/>
          <w:lang w:eastAsia="vi-VN"/>
        </w:rPr>
        <w:t xml:space="preserve">Trưởng ban Ban Quản lý Lăng là người đứng đầu Ban Quản lý Lăng, là Tư lệnh Bộ Tư lệnh Bảo vệ Lăng Chủ tịch Hồ Chí Minh do Thủ tướng Chính phủ </w:t>
      </w:r>
      <w:r w:rsidRPr="00191CD3">
        <w:rPr>
          <w:rStyle w:val="BodyTextChar1"/>
          <w:rFonts w:ascii="Arial" w:hAnsi="Arial" w:cs="Arial"/>
          <w:color w:val="000000"/>
          <w:sz w:val="20"/>
          <w:szCs w:val="20"/>
          <w:lang w:eastAsia="vi-VN"/>
        </w:rPr>
        <w:t xml:space="preserve">bổ nhiệm, miễ</w:t>
      </w:r>
      <w:r w:rsidRPr="00191CD3" w:rsidR="00251FEB">
        <w:rPr>
          <w:rStyle w:val="BodyTextChar1"/>
          <w:rFonts w:ascii="Arial" w:hAnsi="Arial" w:cs="Arial"/>
          <w:color w:val="000000"/>
          <w:sz w:val="20"/>
          <w:szCs w:val="20"/>
          <w:lang w:eastAsia="vi-VN"/>
        </w:rPr>
        <w:t xml:space="preserve">n nhiệm; chịu trách nhiệm trước Chính phủ, Thủ tướng Chính phủ và pháp luật về mọi mặt hoạt động của Ban Quản lý Lăng.</w:t>
      </w:r>
    </w:p>
    <w:p>
      <w:pPr>
        <w:pStyle w:val="BodyText"/>
        <w:shd w:val="clear" w:color="auto" w:fill="auto"/>
        <w:tabs>
          <w:tab w:val="left" w:pos="909"/>
        </w:tabs>
        <w:spacing w:after="120" w:line="240" w:lineRule="auto"/>
        <w:ind w:firstLine="720"/>
        <w:jc w:val="both"/>
        <w:rPr>
          <w:rFonts w:ascii="Arial" w:hAnsi="Arial" w:cs="Arial"/>
          <w:sz w:val="20"/>
          <w:szCs w:val="20"/>
        </w:rPr>
      </w:pPr>
      <w:r w:rsidRPr="00191CD3">
        <w:rPr>
          <w:rStyle w:val="BodyTextChar1"/>
          <w:rFonts w:ascii="Arial" w:hAnsi="Arial" w:cs="Arial"/>
          <w:color w:val="000000"/>
          <w:sz w:val="20"/>
          <w:szCs w:val="20"/>
          <w:lang w:val="en-US" w:eastAsia="vi-VN"/>
        </w:rPr>
        <w:t xml:space="preserve">2. </w:t>
      </w:r>
      <w:r w:rsidRPr="00191CD3" w:rsidR="00251FEB">
        <w:rPr>
          <w:rStyle w:val="BodyTextChar1"/>
          <w:rFonts w:ascii="Arial" w:hAnsi="Arial" w:cs="Arial"/>
          <w:color w:val="000000"/>
          <w:sz w:val="20"/>
          <w:szCs w:val="20"/>
          <w:lang w:eastAsia="vi-VN"/>
        </w:rPr>
        <w:t xml:space="preserve">Phó Trưởng ban Ban Quản lý Lăng là cấp phó của người đứng đầu Ban Quản lý Lăng, gồm Phó Tư lệnh Bộ Tư lệnh Bảo vệ Lăng Chủ tịch Hồ Chí Minh, Bộ Quốc phòng; Phó Tư lệnh Bộ Tư lệnh Cảnh vệ, Bộ Công an, do Thủ </w:t>
      </w:r>
      <w:r w:rsidRPr="00191CD3">
        <w:rPr>
          <w:rStyle w:val="BodyTextChar1"/>
          <w:rFonts w:ascii="Arial" w:hAnsi="Arial" w:cs="Arial"/>
          <w:color w:val="000000"/>
          <w:sz w:val="20"/>
          <w:szCs w:val="20"/>
          <w:lang w:eastAsia="vi-VN"/>
        </w:rPr>
        <w:t xml:space="preserve">tướng</w:t>
      </w:r>
      <w:r w:rsidRPr="00191CD3" w:rsidR="00251FEB">
        <w:rPr>
          <w:rStyle w:val="BodyTextChar1"/>
          <w:rFonts w:ascii="Arial" w:hAnsi="Arial" w:cs="Arial"/>
          <w:color w:val="000000"/>
          <w:sz w:val="20"/>
          <w:szCs w:val="20"/>
          <w:lang w:eastAsia="vi-VN"/>
        </w:rPr>
        <w:t xml:space="preserve"> Chính phủ </w:t>
      </w:r>
      <w:r w:rsidRPr="00191CD3">
        <w:rPr>
          <w:rStyle w:val="BodyTextChar1"/>
          <w:rFonts w:ascii="Arial" w:hAnsi="Arial" w:cs="Arial"/>
          <w:color w:val="000000"/>
          <w:sz w:val="20"/>
          <w:szCs w:val="20"/>
          <w:lang w:eastAsia="vi-VN"/>
        </w:rPr>
        <w:t xml:space="preserve">bổ nhiệm</w:t>
      </w:r>
      <w:r w:rsidRPr="00191CD3" w:rsidR="00251FEB">
        <w:rPr>
          <w:rStyle w:val="BodyTextChar1"/>
          <w:rFonts w:ascii="Arial" w:hAnsi="Arial" w:cs="Arial"/>
          <w:color w:val="000000"/>
          <w:sz w:val="20"/>
          <w:szCs w:val="20"/>
          <w:lang w:eastAsia="vi-VN"/>
        </w:rPr>
        <w:t xml:space="preserve">, miễn nhiệm theo đề nghị của Trưởng ban Ban </w:t>
      </w:r>
      <w:r w:rsidRPr="00191CD3">
        <w:rPr>
          <w:rStyle w:val="BodyTextChar1"/>
          <w:rFonts w:ascii="Arial" w:hAnsi="Arial" w:cs="Arial"/>
          <w:color w:val="000000"/>
          <w:sz w:val="20"/>
          <w:szCs w:val="20"/>
          <w:lang w:eastAsia="vi-VN"/>
        </w:rPr>
        <w:t xml:space="preserve">Quản lý</w:t>
      </w:r>
      <w:r w:rsidRPr="00191CD3" w:rsidR="00251FEB">
        <w:rPr>
          <w:rStyle w:val="BodyTextChar1"/>
          <w:rFonts w:ascii="Arial" w:hAnsi="Arial" w:cs="Arial"/>
          <w:color w:val="000000"/>
          <w:sz w:val="20"/>
          <w:szCs w:val="20"/>
          <w:lang w:eastAsia="vi-VN"/>
        </w:rPr>
        <w:t xml:space="preserve"> Lăng; có trách nhiệm giúp Trưởng ban Ban Quản lý Lăng chỉ đạo, giải quyết một số lĩnh vực công tác theo sự phân công của Trưởng ban Ban Quản lý Lăng và chịu trách nhiệm trước Trưởng ban Ban Quản lý Lăng, trước pháp </w:t>
      </w:r>
      <w:r w:rsidR="000E31A2">
        <w:rPr>
          <w:rStyle w:val="BodyTextChar1"/>
          <w:rFonts w:ascii="Arial" w:hAnsi="Arial" w:cs="Arial"/>
          <w:color w:val="000000"/>
          <w:sz w:val="20"/>
          <w:szCs w:val="20"/>
          <w:lang w:eastAsia="vi-VN"/>
        </w:rPr>
        <w:t xml:space="preserve">luật về nhiệm vụ được phân công</w:t>
      </w:r>
      <w:r w:rsidR="000E31A2">
        <w:rPr>
          <w:rStyle w:val="BodyTextChar1"/>
          <w:rFonts w:ascii="Arial" w:hAnsi="Arial" w:cs="Arial"/>
          <w:color w:val="000000"/>
          <w:sz w:val="20"/>
          <w:szCs w:val="20"/>
          <w:lang w:val="en-SG" w:eastAsia="vi-VN"/>
        </w:rPr>
        <w:t xml:space="preserve">.</w:t>
      </w:r>
      <w:r w:rsidR="000E31A2">
        <w:rPr>
          <w:rStyle w:val="BodyTextChar1"/>
          <w:rFonts w:ascii="Arial" w:hAnsi="Arial" w:cs="Arial"/>
          <w:color w:val="000000"/>
          <w:sz w:val="20"/>
          <w:szCs w:val="20"/>
          <w:lang w:eastAsia="vi-VN"/>
        </w:rPr>
        <w:t xml:space="preserve"> </w:t>
      </w:r>
      <w:r w:rsidR="000E31A2">
        <w:rPr>
          <w:rStyle w:val="BodyTextChar1"/>
          <w:rFonts w:ascii="Arial" w:hAnsi="Arial" w:cs="Arial"/>
          <w:color w:val="000000"/>
          <w:sz w:val="20"/>
          <w:szCs w:val="20"/>
          <w:lang w:val="en-SG" w:eastAsia="vi-VN"/>
        </w:rPr>
        <w:t xml:space="preserve">S</w:t>
      </w:r>
      <w:r w:rsidRPr="00191CD3" w:rsidR="00251FEB">
        <w:rPr>
          <w:rStyle w:val="BodyTextChar1"/>
          <w:rFonts w:ascii="Arial" w:hAnsi="Arial" w:cs="Arial"/>
          <w:color w:val="000000"/>
          <w:sz w:val="20"/>
          <w:szCs w:val="20"/>
          <w:lang w:eastAsia="vi-VN"/>
        </w:rPr>
        <w:t xml:space="preserve">ố lượng Phó Trưởng ban Ban Quản lý Lăng không quá 02 người.</w:t>
      </w:r>
    </w:p>
    <w:p>
      <w:pPr>
        <w:pStyle w:val="BodyText"/>
        <w:shd w:val="clear" w:color="auto" w:fill="auto"/>
        <w:spacing w:after="120" w:line="240" w:lineRule="auto"/>
        <w:ind w:firstLine="720"/>
        <w:jc w:val="both"/>
        <w:rPr>
          <w:rFonts w:ascii="Arial" w:hAnsi="Arial" w:cs="Arial"/>
          <w:sz w:val="20"/>
          <w:szCs w:val="20"/>
        </w:rPr>
      </w:pPr>
      <w:r w:rsidRPr="00191CD3">
        <w:rPr>
          <w:rStyle w:val="BodyTextChar1"/>
          <w:rFonts w:ascii="Arial" w:hAnsi="Arial" w:cs="Arial"/>
          <w:b/>
          <w:bCs/>
          <w:color w:val="000000"/>
          <w:sz w:val="20"/>
          <w:szCs w:val="20"/>
          <w:lang w:eastAsia="vi-VN"/>
        </w:rPr>
        <w:t xml:space="preserve">Điều 5. Hiệu lực và trách nhiệm thi hành</w:t>
      </w:r>
    </w:p>
    <w:p>
      <w:pPr>
        <w:pStyle w:val="BodyText"/>
        <w:shd w:val="clear" w:color="auto" w:fill="auto"/>
        <w:tabs>
          <w:tab w:val="left" w:pos="916"/>
        </w:tabs>
        <w:spacing w:after="120" w:line="240" w:lineRule="auto"/>
        <w:ind w:firstLine="720"/>
        <w:jc w:val="both"/>
        <w:rPr>
          <w:rStyle w:val="BodyTextChar1"/>
          <w:rFonts w:ascii="Arial" w:hAnsi="Arial" w:cs="Arial"/>
          <w:sz w:val="20"/>
          <w:szCs w:val="20"/>
        </w:rPr>
      </w:pPr>
      <w:r w:rsidRPr="00191CD3">
        <w:rPr>
          <w:rStyle w:val="BodyTextChar1"/>
          <w:rFonts w:ascii="Arial" w:hAnsi="Arial" w:cs="Arial"/>
          <w:color w:val="000000"/>
          <w:sz w:val="20"/>
          <w:szCs w:val="20"/>
          <w:lang w:val="en-US" w:eastAsia="vi-VN"/>
        </w:rPr>
        <w:t xml:space="preserve">1. </w:t>
      </w:r>
      <w:r w:rsidRPr="00191CD3" w:rsidR="00251FEB">
        <w:rPr>
          <w:rStyle w:val="BodyTextChar1"/>
          <w:rFonts w:ascii="Arial" w:hAnsi="Arial" w:cs="Arial"/>
          <w:color w:val="000000"/>
          <w:sz w:val="20"/>
          <w:szCs w:val="20"/>
          <w:lang w:eastAsia="vi-VN"/>
        </w:rPr>
        <w:t xml:space="preserve">Nghị định này có hiệu lực thi hành từ ngày 12 tháng 9</w:t>
      </w:r>
      <w:r w:rsidR="000E31A2">
        <w:rPr>
          <w:rStyle w:val="BodyTextChar1"/>
          <w:rFonts w:ascii="Arial" w:hAnsi="Arial" w:cs="Arial"/>
          <w:color w:val="000000"/>
          <w:sz w:val="20"/>
          <w:szCs w:val="20"/>
          <w:lang w:eastAsia="vi-VN"/>
        </w:rPr>
        <w:t xml:space="preserve"> năm 2022; thay thế Nghị định s</w:t>
      </w:r>
      <w:r w:rsidR="000E31A2">
        <w:rPr>
          <w:rStyle w:val="BodyTextChar1"/>
          <w:rFonts w:ascii="Arial" w:hAnsi="Arial" w:cs="Arial"/>
          <w:color w:val="000000"/>
          <w:sz w:val="20"/>
          <w:szCs w:val="20"/>
          <w:lang w:val="en-SG" w:eastAsia="vi-VN"/>
        </w:rPr>
        <w:t xml:space="preserve">ố</w:t>
      </w:r>
      <w:r w:rsidRPr="00191CD3" w:rsidR="00251FEB">
        <w:rPr>
          <w:rStyle w:val="BodyTextChar1"/>
          <w:rFonts w:ascii="Arial" w:hAnsi="Arial" w:cs="Arial"/>
          <w:color w:val="000000"/>
          <w:sz w:val="20"/>
          <w:szCs w:val="20"/>
          <w:lang w:eastAsia="vi-VN"/>
        </w:rPr>
        <w:t xml:space="preserve"> 18/2018/NĐ-CP ngày 02 tháng 02 năm 2018 của Chính phủ quy định chức năng, nhiệm vụ, quyền hạn và cơ cấu tổ chức của Ban Quản lý Lăng Chủ tịch Hồ Chí Minh.</w:t>
      </w:r>
    </w:p>
    <w:p>
      <w:pPr>
        <w:pStyle w:val="BodyText"/>
        <w:shd w:val="clear" w:color="auto" w:fill="auto"/>
        <w:tabs>
          <w:tab w:val="left" w:pos="960"/>
        </w:tabs>
        <w:spacing w:after="120" w:line="240" w:lineRule="auto"/>
        <w:ind w:firstLine="720"/>
        <w:jc w:val="both"/>
        <w:rPr>
          <w:rStyle w:val="BodyTextChar1"/>
          <w:rFonts w:ascii="Arial" w:hAnsi="Arial" w:cs="Arial"/>
          <w:sz w:val="20"/>
          <w:szCs w:val="20"/>
        </w:rPr>
      </w:pPr>
      <w:r w:rsidRPr="00191CD3">
        <w:rPr>
          <w:rStyle w:val="BodyTextChar1"/>
          <w:rFonts w:ascii="Arial" w:hAnsi="Arial" w:cs="Arial"/>
          <w:color w:val="000000"/>
          <w:sz w:val="20"/>
          <w:szCs w:val="20"/>
          <w:lang w:val="en-US" w:eastAsia="vi-VN"/>
        </w:rPr>
        <w:t xml:space="preserve">2. </w:t>
      </w:r>
      <w:r w:rsidRPr="00191CD3" w:rsidR="00251FEB">
        <w:rPr>
          <w:rStyle w:val="BodyTextChar1"/>
          <w:rFonts w:ascii="Arial" w:hAnsi="Arial" w:cs="Arial"/>
          <w:color w:val="000000"/>
          <w:sz w:val="20"/>
          <w:szCs w:val="20"/>
          <w:lang w:eastAsia="vi-VN"/>
        </w:rPr>
        <w:t xml:space="preserve">Trưởng ban Ban Quản lý Lăng Chủ tịch Hồ Chí Minh, các Bộ trưởng, Thủ trưởng cơ quan ngang bộ, Thủ trưởng cơ quan thuộc Chính phủ và Chủ tịch </w:t>
      </w:r>
      <w:r w:rsidRPr="00191CD3" w:rsidR="00C44565">
        <w:rPr>
          <w:rStyle w:val="BodyTextChar1"/>
          <w:rFonts w:ascii="Arial" w:hAnsi="Arial" w:cs="Arial"/>
          <w:color w:val="000000"/>
          <w:sz w:val="20"/>
          <w:szCs w:val="20"/>
          <w:lang w:eastAsia="vi-VN"/>
        </w:rPr>
        <w:t xml:space="preserve">Ủy ban</w:t>
      </w:r>
      <w:r w:rsidRPr="00191CD3" w:rsidR="00251FEB">
        <w:rPr>
          <w:rStyle w:val="BodyTextChar1"/>
          <w:rFonts w:ascii="Arial" w:hAnsi="Arial" w:cs="Arial"/>
          <w:color w:val="000000"/>
          <w:sz w:val="20"/>
          <w:szCs w:val="20"/>
          <w:lang w:eastAsia="vi-VN"/>
        </w:rPr>
        <w:t xml:space="preserve"> nhân dân </w:t>
      </w:r>
      <w:r w:rsidRPr="00191CD3">
        <w:rPr>
          <w:rStyle w:val="BodyTextChar1"/>
          <w:rFonts w:ascii="Arial" w:hAnsi="Arial" w:cs="Arial"/>
          <w:color w:val="000000"/>
          <w:sz w:val="20"/>
          <w:szCs w:val="20"/>
          <w:lang w:val="en-US" w:eastAsia="vi-VN"/>
        </w:rPr>
        <w:t xml:space="preserve">tỉnh</w:t>
      </w:r>
      <w:r w:rsidR="00AF7AD6">
        <w:rPr>
          <w:rStyle w:val="BodyTextChar1"/>
          <w:rFonts w:ascii="Arial" w:hAnsi="Arial" w:cs="Arial"/>
          <w:color w:val="000000"/>
          <w:sz w:val="20"/>
          <w:szCs w:val="20"/>
          <w:lang w:val="en-US" w:eastAsia="vi-VN"/>
        </w:rPr>
        <w:t xml:space="preserve">,</w:t>
      </w:r>
      <w:r w:rsidRPr="00191CD3">
        <w:rPr>
          <w:rStyle w:val="BodyTextChar1"/>
          <w:rFonts w:ascii="Arial" w:hAnsi="Arial" w:cs="Arial"/>
          <w:color w:val="000000"/>
          <w:sz w:val="20"/>
          <w:szCs w:val="20"/>
          <w:lang w:eastAsia="vi-VN"/>
        </w:rPr>
        <w:t xml:space="preserve"> t</w:t>
      </w:r>
      <w:r w:rsidRPr="00191CD3" w:rsidR="00251FEB">
        <w:rPr>
          <w:rStyle w:val="BodyTextChar1"/>
          <w:rFonts w:ascii="Arial" w:hAnsi="Arial" w:cs="Arial"/>
          <w:color w:val="000000"/>
          <w:sz w:val="20"/>
          <w:szCs w:val="20"/>
          <w:lang w:eastAsia="vi-VN"/>
        </w:rPr>
        <w:t xml:space="preserve">hành phố trực thuộc trung ương chịu trách nhiệm thi hành Nghị định này.</w:t>
      </w:r>
    </w:p>
    <w:p>
      <w:pPr>
        <w:pStyle w:val="BodyText"/>
        <w:shd w:val="clear" w:color="auto" w:fill="auto"/>
        <w:tabs>
          <w:tab w:val="left" w:pos="960"/>
        </w:tabs>
        <w:spacing w:after="0" w:line="240" w:lineRule="auto"/>
        <w:ind w:firstLine="0"/>
        <w:rPr>
          <w:rStyle w:val="BodyTextChar1"/>
          <w:rFonts w:ascii="Arial" w:hAnsi="Arial" w:cs="Arial"/>
          <w:color w:val="000000"/>
          <w:sz w:val="20"/>
          <w:szCs w:val="20"/>
          <w:lang w:eastAsia="vi-VN"/>
        </w:rPr>
      </w:pPr>
    </w:p>
    <w:tbl>
      <w:tblPr>
        <w:tblStyle w:val="TableNormal"/>
        <w:tblW w:w="0" w:type="auto"/>
        <w:tblLook w:val="04A0" w:firstRow="1" w:lastRow="0" w:firstColumn="1" w:lastColumn="0" w:noHBand="0" w:noVBand="1"/>
      </w:tblPr>
      <w:tblGrid>
        <w:gridCol w:w="4508"/>
        <w:gridCol w:w="4512"/>
      </w:tblGrid>
      <w:tr w:rsidTr="00251FEB">
        <w:trPr/>
        <w:tc>
          <w:tcPr>
            <w:tcW w:w="4618" w:type="dxa"/>
            <w:shd w:val="clear" w:color="auto" w:fill="auto"/>
          </w:tcPr>
          <w:p>
            <w:pPr>
              <w:pStyle w:val="Bodytext(2)"/>
              <w:shd w:val="clear" w:color="auto" w:fill="auto"/>
              <w:spacing w:line="240" w:lineRule="auto"/>
              <w:rPr>
                <w:rFonts w:ascii="Arial" w:hAnsi="Arial" w:cs="Arial"/>
                <w:b/>
                <w:sz w:val="20"/>
                <w:szCs w:val="20"/>
              </w:rPr>
            </w:pPr>
            <w:r w:rsidRPr="00191CD3">
              <w:rPr>
                <w:rStyle w:val="BodyText2"/>
                <w:rFonts w:ascii="Arial" w:hAnsi="Arial" w:cs="Arial"/>
                <w:b/>
                <w:i/>
                <w:iCs/>
                <w:color w:val="000000"/>
                <w:sz w:val="20"/>
                <w:szCs w:val="20"/>
                <w:lang w:eastAsia="vi-VN"/>
              </w:rPr>
              <w:t xml:space="preserve">Nơi nhận:</w:t>
            </w:r>
          </w:p>
          <w:p>
            <w:pPr>
              <w:pStyle w:val="BodyText"/>
              <w:shd w:val="clear" w:color="auto" w:fill="auto"/>
              <w:tabs>
                <w:tab w:val="left" w:pos="258"/>
              </w:tabs>
              <w:spacing w:after="0" w:line="240" w:lineRule="auto"/>
              <w:ind w:firstLine="0"/>
              <w:rPr>
                <w:rFonts w:ascii="Arial" w:hAnsi="Arial" w:cs="Arial"/>
                <w:sz w:val="20"/>
                <w:szCs w:val="20"/>
              </w:rPr>
            </w:pPr>
            <w:r>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Ban Bí thư Trung ương Đả</w:t>
            </w:r>
            <w:r w:rsidRPr="00191CD3" w:rsidR="000718DA">
              <w:rPr>
                <w:rStyle w:val="BodyTextChar1"/>
                <w:rFonts w:ascii="Arial" w:hAnsi="Arial" w:cs="Arial"/>
                <w:color w:val="000000"/>
                <w:sz w:val="20"/>
                <w:szCs w:val="20"/>
                <w:lang w:eastAsia="vi-VN"/>
              </w:rPr>
              <w:t xml:space="preserve">ng;</w:t>
            </w:r>
          </w:p>
          <w:p>
            <w:pPr>
              <w:pStyle w:val="BodyText"/>
              <w:shd w:val="clear" w:color="auto" w:fill="auto"/>
              <w:tabs>
                <w:tab w:val="left" w:pos="258"/>
              </w:tabs>
              <w:spacing w:after="0" w:line="240" w:lineRule="auto"/>
              <w:ind w:firstLine="0"/>
              <w:rPr>
                <w:rFonts w:ascii="Arial" w:hAnsi="Arial" w:cs="Arial"/>
                <w:sz w:val="20"/>
                <w:szCs w:val="20"/>
              </w:rPr>
            </w:pPr>
            <w:r>
              <w:rPr>
                <w:rStyle w:val="BodyTextChar1"/>
                <w:rFonts w:ascii="Arial" w:hAnsi="Arial" w:cs="Arial"/>
                <w:color w:val="000000"/>
                <w:sz w:val="20"/>
                <w:szCs w:val="20"/>
                <w:lang w:val="en-US" w:eastAsia="vi-VN"/>
              </w:rPr>
              <w:t xml:space="preserve">- </w:t>
            </w:r>
            <w:r w:rsidRPr="00191CD3" w:rsidR="000718DA">
              <w:rPr>
                <w:rStyle w:val="BodyTextChar1"/>
                <w:rFonts w:ascii="Arial" w:hAnsi="Arial" w:cs="Arial"/>
                <w:color w:val="000000"/>
                <w:sz w:val="20"/>
                <w:szCs w:val="20"/>
                <w:lang w:eastAsia="vi-VN"/>
              </w:rPr>
              <w:t xml:space="preserve">Thủ tướng, các Phó Thủ </w:t>
            </w:r>
            <w:r>
              <w:rPr>
                <w:rStyle w:val="BodyTextChar1"/>
                <w:rFonts w:ascii="Arial" w:hAnsi="Arial" w:cs="Arial"/>
                <w:color w:val="000000"/>
                <w:sz w:val="20"/>
                <w:szCs w:val="20"/>
                <w:lang w:val="en-US" w:eastAsia="vi-VN"/>
              </w:rPr>
              <w:t xml:space="preserve">tướng</w:t>
            </w:r>
            <w:r w:rsidRPr="00191CD3" w:rsidR="000718DA">
              <w:rPr>
                <w:rStyle w:val="BodyTextChar1"/>
                <w:rFonts w:ascii="Arial" w:hAnsi="Arial" w:cs="Arial"/>
                <w:color w:val="000000"/>
                <w:sz w:val="20"/>
                <w:szCs w:val="20"/>
                <w:lang w:eastAsia="vi-VN"/>
              </w:rPr>
              <w:t xml:space="preserve"> Chính phủ;</w:t>
            </w:r>
          </w:p>
          <w:p>
            <w:pPr>
              <w:pStyle w:val="BodyText"/>
              <w:shd w:val="clear" w:color="auto" w:fill="auto"/>
              <w:tabs>
                <w:tab w:val="left" w:pos="258"/>
              </w:tabs>
              <w:spacing w:after="0" w:line="240" w:lineRule="auto"/>
              <w:ind w:firstLine="0"/>
              <w:rPr>
                <w:rFonts w:ascii="Arial" w:hAnsi="Arial" w:cs="Arial"/>
                <w:sz w:val="20"/>
                <w:szCs w:val="20"/>
              </w:rPr>
            </w:pPr>
            <w:r>
              <w:rPr>
                <w:rStyle w:val="BodyTextChar1"/>
                <w:rFonts w:ascii="Arial" w:hAnsi="Arial" w:cs="Arial"/>
                <w:color w:val="000000"/>
                <w:sz w:val="20"/>
                <w:szCs w:val="20"/>
                <w:lang w:val="en-US" w:eastAsia="vi-VN"/>
              </w:rPr>
              <w:t xml:space="preserve">- </w:t>
            </w:r>
            <w:r w:rsidRPr="00191CD3" w:rsidR="000718DA">
              <w:rPr>
                <w:rStyle w:val="BodyTextChar1"/>
                <w:rFonts w:ascii="Arial" w:hAnsi="Arial" w:cs="Arial"/>
                <w:color w:val="000000"/>
                <w:sz w:val="20"/>
                <w:szCs w:val="20"/>
                <w:lang w:eastAsia="vi-VN"/>
              </w:rPr>
              <w:t xml:space="preserve">Các bộ, cơ quan ngang bộ, cơ quan thuộc Chính phủ;</w:t>
            </w:r>
          </w:p>
          <w:p>
            <w:pPr>
              <w:pStyle w:val="BodyText"/>
              <w:shd w:val="clear" w:color="auto" w:fill="auto"/>
              <w:tabs>
                <w:tab w:val="left" w:pos="258"/>
              </w:tabs>
              <w:spacing w:after="0" w:line="240" w:lineRule="auto"/>
              <w:ind w:firstLine="0"/>
              <w:rPr>
                <w:rStyle w:val="BodyTextChar1"/>
                <w:rFonts w:ascii="Arial" w:hAnsi="Arial" w:cs="Arial"/>
                <w:color w:val="000000"/>
                <w:sz w:val="20"/>
                <w:szCs w:val="20"/>
                <w:lang w:eastAsia="vi-VN"/>
              </w:rPr>
            </w:pPr>
            <w:r>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HĐND, UBND các tỉnh, thành phố</w:t>
            </w:r>
            <w:r w:rsidRPr="00191CD3" w:rsidR="000718DA">
              <w:rPr>
                <w:rStyle w:val="BodyTextChar1"/>
                <w:rFonts w:ascii="Arial" w:hAnsi="Arial" w:cs="Arial"/>
                <w:color w:val="000000"/>
                <w:sz w:val="20"/>
                <w:szCs w:val="20"/>
                <w:lang w:eastAsia="vi-VN"/>
              </w:rPr>
              <w:t xml:space="preserve"> trực thuộc trung </w:t>
            </w:r>
            <w:r>
              <w:rPr>
                <w:rStyle w:val="BodyTextChar1"/>
                <w:rFonts w:ascii="Arial" w:hAnsi="Arial" w:cs="Arial"/>
                <w:color w:val="000000"/>
                <w:sz w:val="20"/>
                <w:szCs w:val="20"/>
                <w:lang w:eastAsia="vi-VN"/>
              </w:rPr>
              <w:t xml:space="preserve">ương</w:t>
            </w:r>
            <w:r w:rsidRPr="00191CD3" w:rsidR="000718DA">
              <w:rPr>
                <w:rStyle w:val="BodyTextChar1"/>
                <w:rFonts w:ascii="Arial" w:hAnsi="Arial" w:cs="Arial"/>
                <w:color w:val="000000"/>
                <w:sz w:val="20"/>
                <w:szCs w:val="20"/>
                <w:lang w:eastAsia="vi-VN"/>
              </w:rPr>
              <w:t xml:space="preserve">; </w:t>
            </w:r>
          </w:p>
          <w:p>
            <w:pPr>
              <w:pStyle w:val="BodyText"/>
              <w:shd w:val="clear" w:color="auto" w:fill="auto"/>
              <w:tabs>
                <w:tab w:val="left" w:pos="258"/>
              </w:tabs>
              <w:spacing w:after="0" w:line="240" w:lineRule="auto"/>
              <w:ind w:firstLine="0"/>
              <w:rPr>
                <w:rFonts w:ascii="Arial" w:hAnsi="Arial" w:cs="Arial"/>
                <w:sz w:val="20"/>
                <w:szCs w:val="20"/>
              </w:rPr>
            </w:pPr>
            <w:r w:rsidRPr="00191CD3">
              <w:rPr>
                <w:rStyle w:val="BodyTextChar1"/>
                <w:rFonts w:ascii="Arial" w:hAnsi="Arial" w:cs="Arial"/>
                <w:color w:val="000000"/>
                <w:sz w:val="20"/>
                <w:szCs w:val="20"/>
                <w:lang w:eastAsia="vi-VN"/>
              </w:rPr>
              <w:t xml:space="preserve">-</w:t>
            </w:r>
            <w:r w:rsidR="00191CD3">
              <w:rPr>
                <w:rStyle w:val="BodyTextChar1"/>
                <w:rFonts w:ascii="Arial" w:hAnsi="Arial" w:cs="Arial"/>
                <w:color w:val="000000"/>
                <w:sz w:val="20"/>
                <w:szCs w:val="20"/>
                <w:lang w:val="en-US" w:eastAsia="vi-VN"/>
              </w:rPr>
              <w:t xml:space="preserve"> </w:t>
            </w:r>
            <w:r w:rsidRPr="00191CD3">
              <w:rPr>
                <w:rStyle w:val="BodyTextChar1"/>
                <w:rFonts w:ascii="Arial" w:hAnsi="Arial" w:cs="Arial"/>
                <w:color w:val="000000"/>
                <w:sz w:val="20"/>
                <w:szCs w:val="20"/>
                <w:lang w:eastAsia="vi-VN"/>
              </w:rPr>
              <w:t xml:space="preserve">Văn phòng Trung ương và các Ban của Đảng;</w:t>
            </w:r>
          </w:p>
          <w:p>
            <w:pPr>
              <w:pStyle w:val="BodyText"/>
              <w:shd w:val="clear" w:color="auto" w:fill="auto"/>
              <w:tabs>
                <w:tab w:val="left" w:pos="258"/>
              </w:tabs>
              <w:spacing w:after="0" w:line="240" w:lineRule="auto"/>
              <w:ind w:firstLine="0"/>
              <w:rPr>
                <w:rFonts w:ascii="Arial" w:hAnsi="Arial" w:cs="Arial"/>
                <w:sz w:val="20"/>
                <w:szCs w:val="20"/>
              </w:rPr>
            </w:pPr>
            <w:r>
              <w:rPr>
                <w:rStyle w:val="BodyTextChar1"/>
                <w:rFonts w:ascii="Arial" w:hAnsi="Arial" w:cs="Arial"/>
                <w:color w:val="000000"/>
                <w:sz w:val="20"/>
                <w:szCs w:val="20"/>
                <w:lang w:val="en-US" w:eastAsia="vi-VN"/>
              </w:rPr>
              <w:t xml:space="preserve">- </w:t>
            </w:r>
            <w:r w:rsidRPr="00191CD3" w:rsidR="000718DA">
              <w:rPr>
                <w:rStyle w:val="BodyTextChar1"/>
                <w:rFonts w:ascii="Arial" w:hAnsi="Arial" w:cs="Arial"/>
                <w:color w:val="000000"/>
                <w:sz w:val="20"/>
                <w:szCs w:val="20"/>
                <w:lang w:eastAsia="vi-VN"/>
              </w:rPr>
              <w:t xml:space="preserve">Văn phòng </w:t>
            </w:r>
            <w:r>
              <w:rPr>
                <w:rStyle w:val="BodyTextChar1"/>
                <w:rFonts w:ascii="Arial" w:hAnsi="Arial" w:cs="Arial"/>
                <w:color w:val="000000"/>
                <w:sz w:val="20"/>
                <w:szCs w:val="20"/>
                <w:lang w:eastAsia="vi-VN"/>
              </w:rPr>
              <w:t xml:space="preserve">Tổng</w:t>
            </w:r>
            <w:r w:rsidRPr="00191CD3" w:rsidR="000718DA">
              <w:rPr>
                <w:rStyle w:val="BodyTextChar1"/>
                <w:rFonts w:ascii="Arial" w:hAnsi="Arial" w:cs="Arial"/>
                <w:color w:val="000000"/>
                <w:sz w:val="20"/>
                <w:szCs w:val="20"/>
                <w:lang w:eastAsia="vi-VN"/>
              </w:rPr>
              <w:t xml:space="preserve"> Bí thư;</w:t>
            </w:r>
          </w:p>
          <w:p>
            <w:pPr>
              <w:pStyle w:val="BodyText"/>
              <w:shd w:val="clear" w:color="auto" w:fill="auto"/>
              <w:tabs>
                <w:tab w:val="left" w:pos="258"/>
              </w:tabs>
              <w:spacing w:after="0" w:line="240" w:lineRule="auto"/>
              <w:ind w:firstLine="0"/>
              <w:rPr>
                <w:rFonts w:ascii="Arial" w:hAnsi="Arial" w:cs="Arial"/>
                <w:sz w:val="20"/>
                <w:szCs w:val="20"/>
              </w:rPr>
            </w:pPr>
            <w:r>
              <w:rPr>
                <w:rStyle w:val="BodyTextChar1"/>
                <w:rFonts w:ascii="Arial" w:hAnsi="Arial" w:cs="Arial"/>
                <w:color w:val="000000"/>
                <w:sz w:val="20"/>
                <w:szCs w:val="20"/>
                <w:lang w:val="en-US" w:eastAsia="vi-VN"/>
              </w:rPr>
              <w:t xml:space="preserve">- </w:t>
            </w:r>
            <w:r w:rsidRPr="00191CD3" w:rsidR="000718DA">
              <w:rPr>
                <w:rStyle w:val="BodyTextChar1"/>
                <w:rFonts w:ascii="Arial" w:hAnsi="Arial" w:cs="Arial"/>
                <w:color w:val="000000"/>
                <w:sz w:val="20"/>
                <w:szCs w:val="20"/>
                <w:lang w:eastAsia="vi-VN"/>
              </w:rPr>
              <w:t xml:space="preserve">Văn phòng Chủ tịch nước;</w:t>
            </w:r>
          </w:p>
          <w:p>
            <w:pPr>
              <w:pStyle w:val="BodyText"/>
              <w:shd w:val="clear" w:color="auto" w:fill="auto"/>
              <w:tabs>
                <w:tab w:val="left" w:pos="258"/>
              </w:tabs>
              <w:spacing w:after="0" w:line="240" w:lineRule="auto"/>
              <w:ind w:firstLine="0"/>
              <w:rPr>
                <w:rFonts w:ascii="Arial" w:hAnsi="Arial" w:cs="Arial"/>
                <w:sz w:val="20"/>
                <w:szCs w:val="20"/>
              </w:rPr>
            </w:pPr>
            <w:r>
              <w:rPr>
                <w:rStyle w:val="BodyTextChar1"/>
                <w:rFonts w:ascii="Arial" w:hAnsi="Arial" w:cs="Arial"/>
                <w:color w:val="000000"/>
                <w:sz w:val="20"/>
                <w:szCs w:val="20"/>
                <w:lang w:val="en-US" w:eastAsia="vi-VN"/>
              </w:rPr>
              <w:t xml:space="preserve">- </w:t>
            </w:r>
            <w:r w:rsidRPr="00191CD3" w:rsidR="000718DA">
              <w:rPr>
                <w:rStyle w:val="BodyTextChar1"/>
                <w:rFonts w:ascii="Arial" w:hAnsi="Arial" w:cs="Arial"/>
                <w:color w:val="000000"/>
                <w:sz w:val="20"/>
                <w:szCs w:val="20"/>
                <w:lang w:eastAsia="vi-VN"/>
              </w:rPr>
              <w:t xml:space="preserve">Hội đồng Dân tộc và các </w:t>
            </w:r>
            <w:r w:rsidRPr="00191CD3" w:rsidR="00C44565">
              <w:rPr>
                <w:rStyle w:val="BodyTextChar1"/>
                <w:rFonts w:ascii="Arial" w:hAnsi="Arial" w:cs="Arial"/>
                <w:color w:val="000000"/>
                <w:sz w:val="20"/>
                <w:szCs w:val="20"/>
                <w:lang w:eastAsia="vi-VN"/>
              </w:rPr>
              <w:t xml:space="preserve">Ủy ban</w:t>
            </w:r>
            <w:r w:rsidRPr="00191CD3" w:rsidR="000718DA">
              <w:rPr>
                <w:rStyle w:val="BodyTextChar1"/>
                <w:rFonts w:ascii="Arial" w:hAnsi="Arial" w:cs="Arial"/>
                <w:color w:val="000000"/>
                <w:sz w:val="20"/>
                <w:szCs w:val="20"/>
                <w:lang w:eastAsia="vi-VN"/>
              </w:rPr>
              <w:t xml:space="preserve"> của Quốc hội;</w:t>
            </w:r>
          </w:p>
          <w:p>
            <w:pPr>
              <w:pStyle w:val="BodyText"/>
              <w:shd w:val="clear" w:color="auto" w:fill="auto"/>
              <w:tabs>
                <w:tab w:val="left" w:pos="258"/>
              </w:tabs>
              <w:spacing w:after="0" w:line="240" w:lineRule="auto"/>
              <w:ind w:firstLine="0"/>
              <w:rPr>
                <w:rFonts w:ascii="Arial" w:hAnsi="Arial" w:cs="Arial"/>
                <w:sz w:val="20"/>
                <w:szCs w:val="20"/>
              </w:rPr>
            </w:pPr>
            <w:r>
              <w:rPr>
                <w:rStyle w:val="BodyTextChar1"/>
                <w:rFonts w:ascii="Arial" w:hAnsi="Arial" w:cs="Arial"/>
                <w:color w:val="000000"/>
                <w:sz w:val="20"/>
                <w:szCs w:val="20"/>
                <w:lang w:val="en-US" w:eastAsia="vi-VN"/>
              </w:rPr>
              <w:t xml:space="preserve">- </w:t>
            </w:r>
            <w:r w:rsidRPr="00191CD3" w:rsidR="000718DA">
              <w:rPr>
                <w:rStyle w:val="BodyTextChar1"/>
                <w:rFonts w:ascii="Arial" w:hAnsi="Arial" w:cs="Arial"/>
                <w:color w:val="000000"/>
                <w:sz w:val="20"/>
                <w:szCs w:val="20"/>
                <w:lang w:eastAsia="vi-VN"/>
              </w:rPr>
              <w:t xml:space="preserve">Văn phòng Quốc hội;</w:t>
            </w:r>
          </w:p>
          <w:p>
            <w:pPr>
              <w:pStyle w:val="BodyText"/>
              <w:shd w:val="clear" w:color="auto" w:fill="auto"/>
              <w:tabs>
                <w:tab w:val="left" w:pos="258"/>
              </w:tabs>
              <w:spacing w:after="0" w:line="240" w:lineRule="auto"/>
              <w:ind w:firstLine="0"/>
              <w:rPr>
                <w:rFonts w:ascii="Arial" w:hAnsi="Arial" w:cs="Arial"/>
                <w:sz w:val="20"/>
                <w:szCs w:val="20"/>
              </w:rPr>
            </w:pPr>
            <w:r>
              <w:rPr>
                <w:rStyle w:val="BodyTextChar1"/>
                <w:rFonts w:ascii="Arial" w:hAnsi="Arial" w:cs="Arial"/>
                <w:color w:val="000000"/>
                <w:sz w:val="20"/>
                <w:szCs w:val="20"/>
                <w:lang w:val="en-US" w:eastAsia="vi-VN"/>
              </w:rPr>
              <w:t xml:space="preserve">- </w:t>
            </w:r>
            <w:r w:rsidRPr="00191CD3" w:rsidR="000718DA">
              <w:rPr>
                <w:rStyle w:val="BodyTextChar1"/>
                <w:rFonts w:ascii="Arial" w:hAnsi="Arial" w:cs="Arial"/>
                <w:color w:val="000000"/>
                <w:sz w:val="20"/>
                <w:szCs w:val="20"/>
                <w:lang w:eastAsia="vi-VN"/>
              </w:rPr>
              <w:t xml:space="preserve">Tòa án nhân dân tối cao;</w:t>
            </w:r>
          </w:p>
          <w:p>
            <w:pPr>
              <w:pStyle w:val="BodyText"/>
              <w:shd w:val="clear" w:color="auto" w:fill="auto"/>
              <w:tabs>
                <w:tab w:val="left" w:pos="258"/>
              </w:tabs>
              <w:spacing w:after="0" w:line="240" w:lineRule="auto"/>
              <w:ind w:firstLine="0"/>
              <w:rPr>
                <w:rFonts w:ascii="Arial" w:hAnsi="Arial" w:cs="Arial"/>
                <w:sz w:val="20"/>
                <w:szCs w:val="20"/>
              </w:rPr>
            </w:pPr>
            <w:r>
              <w:rPr>
                <w:rStyle w:val="BodyTextChar1"/>
                <w:rFonts w:ascii="Arial" w:hAnsi="Arial" w:cs="Arial"/>
                <w:color w:val="000000"/>
                <w:sz w:val="20"/>
                <w:szCs w:val="20"/>
                <w:lang w:val="en-US" w:eastAsia="vi-VN"/>
              </w:rPr>
              <w:t xml:space="preserve">- </w:t>
            </w:r>
            <w:r w:rsidRPr="00191CD3" w:rsidR="000718DA">
              <w:rPr>
                <w:rStyle w:val="BodyTextChar1"/>
                <w:rFonts w:ascii="Arial" w:hAnsi="Arial" w:cs="Arial"/>
                <w:color w:val="000000"/>
                <w:sz w:val="20"/>
                <w:szCs w:val="20"/>
                <w:lang w:eastAsia="vi-VN"/>
              </w:rPr>
              <w:t xml:space="preserve">Viện kiểm sát nhân dân </w:t>
            </w:r>
            <w:r>
              <w:rPr>
                <w:rStyle w:val="BodyTextChar1"/>
                <w:rFonts w:ascii="Arial" w:hAnsi="Arial" w:cs="Arial"/>
                <w:color w:val="000000"/>
                <w:sz w:val="20"/>
                <w:szCs w:val="20"/>
                <w:lang w:val="en-US" w:eastAsia="vi-VN"/>
              </w:rPr>
              <w:t xml:space="preserve">tối</w:t>
            </w:r>
            <w:r w:rsidRPr="00191CD3" w:rsidR="000718DA">
              <w:rPr>
                <w:rStyle w:val="BodyTextChar1"/>
                <w:rFonts w:ascii="Arial" w:hAnsi="Arial" w:cs="Arial"/>
                <w:color w:val="000000"/>
                <w:sz w:val="20"/>
                <w:szCs w:val="20"/>
                <w:lang w:eastAsia="vi-VN"/>
              </w:rPr>
              <w:t xml:space="preserve"> cao;</w:t>
            </w:r>
          </w:p>
          <w:p>
            <w:pPr>
              <w:pStyle w:val="BodyText"/>
              <w:shd w:val="clear" w:color="auto" w:fill="auto"/>
              <w:tabs>
                <w:tab w:val="left" w:pos="258"/>
              </w:tabs>
              <w:spacing w:after="0" w:line="240" w:lineRule="auto"/>
              <w:ind w:firstLine="0"/>
              <w:rPr>
                <w:rFonts w:ascii="Arial" w:hAnsi="Arial" w:cs="Arial"/>
                <w:sz w:val="20"/>
                <w:szCs w:val="20"/>
              </w:rPr>
            </w:pPr>
            <w:r>
              <w:rPr>
                <w:rStyle w:val="BodyTextChar1"/>
                <w:rFonts w:ascii="Arial" w:hAnsi="Arial" w:cs="Arial"/>
                <w:color w:val="000000"/>
                <w:sz w:val="20"/>
                <w:szCs w:val="20"/>
                <w:lang w:val="en-US" w:eastAsia="vi-VN"/>
              </w:rPr>
              <w:t xml:space="preserve">- </w:t>
            </w:r>
            <w:r w:rsidRPr="00191CD3" w:rsidR="000718DA">
              <w:rPr>
                <w:rStyle w:val="BodyTextChar1"/>
                <w:rFonts w:ascii="Arial" w:hAnsi="Arial" w:cs="Arial"/>
                <w:color w:val="000000"/>
                <w:sz w:val="20"/>
                <w:szCs w:val="20"/>
                <w:lang w:eastAsia="vi-VN"/>
              </w:rPr>
              <w:t xml:space="preserve">Kiểm toán nhà nước;</w:t>
            </w:r>
          </w:p>
          <w:p>
            <w:pPr>
              <w:pStyle w:val="BodyText"/>
              <w:shd w:val="clear" w:color="auto" w:fill="auto"/>
              <w:tabs>
                <w:tab w:val="left" w:pos="258"/>
              </w:tabs>
              <w:spacing w:after="0" w:line="240" w:lineRule="auto"/>
              <w:ind w:firstLine="0"/>
              <w:rPr>
                <w:rFonts w:ascii="Arial" w:hAnsi="Arial" w:cs="Arial"/>
                <w:sz w:val="20"/>
                <w:szCs w:val="20"/>
              </w:rPr>
            </w:pPr>
            <w:r>
              <w:rPr>
                <w:rStyle w:val="BodyTextChar1"/>
                <w:rFonts w:ascii="Arial" w:hAnsi="Arial" w:cs="Arial"/>
                <w:color w:val="000000"/>
                <w:sz w:val="20"/>
                <w:szCs w:val="20"/>
                <w:lang w:val="en-US" w:eastAsia="vi-VN"/>
              </w:rPr>
              <w:t xml:space="preserve">- </w:t>
            </w:r>
            <w:r w:rsidRPr="00191CD3" w:rsidR="00C44565">
              <w:rPr>
                <w:rStyle w:val="BodyTextChar1"/>
                <w:rFonts w:ascii="Arial" w:hAnsi="Arial" w:cs="Arial"/>
                <w:color w:val="000000"/>
                <w:sz w:val="20"/>
                <w:szCs w:val="20"/>
                <w:lang w:eastAsia="vi-VN"/>
              </w:rPr>
              <w:t xml:space="preserve">Ủy ban</w:t>
            </w:r>
            <w:r w:rsidRPr="00191CD3" w:rsidR="000718DA">
              <w:rPr>
                <w:rStyle w:val="BodyTextChar1"/>
                <w:rFonts w:ascii="Arial" w:hAnsi="Arial" w:cs="Arial"/>
                <w:color w:val="000000"/>
                <w:sz w:val="20"/>
                <w:szCs w:val="20"/>
                <w:lang w:eastAsia="vi-VN"/>
              </w:rPr>
              <w:t xml:space="preserve"> Giám sát tài chính Quốc gia;</w:t>
            </w:r>
          </w:p>
          <w:p>
            <w:pPr>
              <w:pStyle w:val="BodyText"/>
              <w:shd w:val="clear" w:color="auto" w:fill="auto"/>
              <w:tabs>
                <w:tab w:val="left" w:pos="258"/>
              </w:tabs>
              <w:spacing w:after="0" w:line="240" w:lineRule="auto"/>
              <w:ind w:firstLine="0"/>
              <w:rPr>
                <w:rFonts w:ascii="Arial" w:hAnsi="Arial" w:cs="Arial"/>
                <w:sz w:val="20"/>
                <w:szCs w:val="20"/>
              </w:rPr>
            </w:pPr>
            <w:r>
              <w:rPr>
                <w:rStyle w:val="BodyTextChar1"/>
                <w:rFonts w:ascii="Arial" w:hAnsi="Arial" w:cs="Arial"/>
                <w:color w:val="000000"/>
                <w:sz w:val="20"/>
                <w:szCs w:val="20"/>
                <w:lang w:val="en-US" w:eastAsia="vi-VN"/>
              </w:rPr>
              <w:t xml:space="preserve">- </w:t>
            </w:r>
            <w:r w:rsidRPr="00191CD3" w:rsidR="000718DA">
              <w:rPr>
                <w:rStyle w:val="BodyTextChar1"/>
                <w:rFonts w:ascii="Arial" w:hAnsi="Arial" w:cs="Arial"/>
                <w:color w:val="000000"/>
                <w:sz w:val="20"/>
                <w:szCs w:val="20"/>
                <w:lang w:eastAsia="vi-VN"/>
              </w:rPr>
              <w:t xml:space="preserve">Ngân hàng Chính sách xã hội;</w:t>
            </w:r>
          </w:p>
          <w:p>
            <w:pPr>
              <w:pStyle w:val="BodyText"/>
              <w:shd w:val="clear" w:color="auto" w:fill="auto"/>
              <w:tabs>
                <w:tab w:val="left" w:pos="258"/>
              </w:tabs>
              <w:spacing w:after="0" w:line="240" w:lineRule="auto"/>
              <w:ind w:firstLine="0"/>
              <w:rPr>
                <w:rFonts w:ascii="Arial" w:hAnsi="Arial" w:cs="Arial"/>
                <w:sz w:val="20"/>
                <w:szCs w:val="20"/>
              </w:rPr>
            </w:pPr>
            <w:r>
              <w:rPr>
                <w:rStyle w:val="BodyTextChar1"/>
                <w:rFonts w:ascii="Arial" w:hAnsi="Arial" w:cs="Arial"/>
                <w:color w:val="000000"/>
                <w:sz w:val="20"/>
                <w:szCs w:val="20"/>
                <w:lang w:val="en-US" w:eastAsia="vi-VN"/>
              </w:rPr>
              <w:t xml:space="preserve">- </w:t>
            </w:r>
            <w:r w:rsidRPr="00191CD3" w:rsidR="000718DA">
              <w:rPr>
                <w:rStyle w:val="BodyTextChar1"/>
                <w:rFonts w:ascii="Arial" w:hAnsi="Arial" w:cs="Arial"/>
                <w:color w:val="000000"/>
                <w:sz w:val="20"/>
                <w:szCs w:val="20"/>
                <w:lang w:eastAsia="vi-VN"/>
              </w:rPr>
              <w:t xml:space="preserve">Ngân hàng Phát triển Việt Nam;</w:t>
            </w:r>
          </w:p>
          <w:p>
            <w:pPr>
              <w:pStyle w:val="BodyText"/>
              <w:shd w:val="clear" w:color="auto" w:fill="auto"/>
              <w:tabs>
                <w:tab w:val="left" w:pos="258"/>
              </w:tabs>
              <w:spacing w:after="0" w:line="240" w:lineRule="auto"/>
              <w:ind w:firstLine="0"/>
              <w:rPr>
                <w:rFonts w:ascii="Arial" w:hAnsi="Arial" w:cs="Arial"/>
                <w:sz w:val="20"/>
                <w:szCs w:val="20"/>
              </w:rPr>
            </w:pPr>
            <w:r>
              <w:rPr>
                <w:rStyle w:val="BodyTextChar1"/>
                <w:rFonts w:ascii="Arial" w:hAnsi="Arial" w:cs="Arial"/>
                <w:color w:val="000000"/>
                <w:sz w:val="20"/>
                <w:szCs w:val="20"/>
                <w:lang w:val="en-US" w:eastAsia="vi-VN"/>
              </w:rPr>
              <w:t xml:space="preserve">- </w:t>
            </w:r>
            <w:r w:rsidRPr="00191CD3" w:rsidR="00C44565">
              <w:rPr>
                <w:rStyle w:val="BodyTextChar1"/>
                <w:rFonts w:ascii="Arial" w:hAnsi="Arial" w:cs="Arial"/>
                <w:color w:val="000000"/>
                <w:sz w:val="20"/>
                <w:szCs w:val="20"/>
                <w:lang w:eastAsia="vi-VN"/>
              </w:rPr>
              <w:t xml:space="preserve">Ủy ban</w:t>
            </w:r>
            <w:r>
              <w:rPr>
                <w:rStyle w:val="BodyTextChar1"/>
                <w:rFonts w:ascii="Arial" w:hAnsi="Arial" w:cs="Arial"/>
                <w:color w:val="000000"/>
                <w:sz w:val="20"/>
                <w:szCs w:val="20"/>
                <w:lang w:eastAsia="vi-VN"/>
              </w:rPr>
              <w:t xml:space="preserve"> trung ương Mặt trận Tổ</w:t>
            </w:r>
            <w:r w:rsidRPr="00191CD3" w:rsidR="000718DA">
              <w:rPr>
                <w:rStyle w:val="BodyTextChar1"/>
                <w:rFonts w:ascii="Arial" w:hAnsi="Arial" w:cs="Arial"/>
                <w:color w:val="000000"/>
                <w:sz w:val="20"/>
                <w:szCs w:val="20"/>
                <w:lang w:eastAsia="vi-VN"/>
              </w:rPr>
              <w:t xml:space="preserve"> quốc Việt Nam;</w:t>
            </w:r>
          </w:p>
          <w:p>
            <w:pPr>
              <w:pStyle w:val="BodyText"/>
              <w:shd w:val="clear" w:color="auto" w:fill="auto"/>
              <w:tabs>
                <w:tab w:val="left" w:pos="258"/>
              </w:tabs>
              <w:spacing w:after="0" w:line="240" w:lineRule="auto"/>
              <w:ind w:firstLine="0"/>
              <w:rPr>
                <w:rFonts w:ascii="Arial" w:hAnsi="Arial" w:cs="Arial"/>
                <w:sz w:val="20"/>
                <w:szCs w:val="20"/>
              </w:rPr>
            </w:pPr>
            <w:r>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Cơ </w:t>
            </w:r>
            <w:r w:rsidRPr="00191CD3" w:rsidR="000718DA">
              <w:rPr>
                <w:rStyle w:val="BodyTextChar1"/>
                <w:rFonts w:ascii="Arial" w:hAnsi="Arial" w:cs="Arial"/>
                <w:color w:val="000000"/>
                <w:sz w:val="20"/>
                <w:szCs w:val="20"/>
                <w:lang w:eastAsia="vi-VN"/>
              </w:rPr>
              <w:t xml:space="preserve">quan trung ương của các đoàn thể;</w:t>
            </w:r>
          </w:p>
          <w:p>
            <w:pPr>
              <w:pStyle w:val="BodyText"/>
              <w:shd w:val="clear" w:color="auto" w:fill="auto"/>
              <w:tabs>
                <w:tab w:val="left" w:pos="258"/>
              </w:tabs>
              <w:spacing w:after="0" w:line="240" w:lineRule="auto"/>
              <w:ind w:firstLine="0"/>
              <w:rPr>
                <w:rFonts w:ascii="Arial" w:hAnsi="Arial" w:cs="Arial"/>
                <w:sz w:val="20"/>
                <w:szCs w:val="20"/>
              </w:rPr>
            </w:pPr>
            <w:r>
              <w:rPr>
                <w:rStyle w:val="BodyTextChar1"/>
                <w:rFonts w:ascii="Arial" w:hAnsi="Arial" w:cs="Arial"/>
                <w:color w:val="000000"/>
                <w:sz w:val="20"/>
                <w:szCs w:val="20"/>
                <w:lang w:val="en-US" w:eastAsia="vi-VN"/>
              </w:rPr>
              <w:t xml:space="preserve">- </w:t>
            </w:r>
            <w:r w:rsidRPr="00191CD3" w:rsidR="000718DA">
              <w:rPr>
                <w:rStyle w:val="BodyTextChar1"/>
                <w:rFonts w:ascii="Arial" w:hAnsi="Arial" w:cs="Arial"/>
                <w:color w:val="000000"/>
                <w:sz w:val="20"/>
                <w:szCs w:val="20"/>
                <w:lang w:eastAsia="vi-VN"/>
              </w:rPr>
              <w:t xml:space="preserve">VPCP: </w:t>
            </w:r>
            <w:r w:rsidRPr="00191CD3" w:rsidR="000718DA">
              <w:rPr>
                <w:rStyle w:val="BodyTextChar1"/>
                <w:rFonts w:ascii="Arial" w:hAnsi="Arial" w:cs="Arial"/>
                <w:color w:val="000000"/>
                <w:sz w:val="20"/>
                <w:szCs w:val="20"/>
                <w:lang w:val="en-US"/>
              </w:rPr>
              <w:t xml:space="preserve">BTCN, </w:t>
            </w:r>
            <w:r w:rsidR="00AF7AD6">
              <w:rPr>
                <w:rStyle w:val="BodyTextChar1"/>
                <w:rFonts w:ascii="Arial" w:hAnsi="Arial" w:cs="Arial"/>
                <w:color w:val="000000"/>
                <w:sz w:val="20"/>
                <w:szCs w:val="20"/>
                <w:lang w:eastAsia="vi-VN"/>
              </w:rPr>
              <w:t xml:space="preserve">các PCN, Trợ lý TTg, TGĐ </w:t>
            </w:r>
            <w:r w:rsidR="00AF7AD6">
              <w:rPr>
                <w:rStyle w:val="BodyTextChar1"/>
                <w:rFonts w:ascii="Arial" w:hAnsi="Arial" w:cs="Arial"/>
                <w:color w:val="000000"/>
                <w:sz w:val="20"/>
                <w:szCs w:val="20"/>
                <w:lang w:val="en-SG" w:eastAsia="vi-VN"/>
              </w:rPr>
              <w:t xml:space="preserve">C</w:t>
            </w:r>
            <w:r w:rsidRPr="00191CD3" w:rsidR="000718DA">
              <w:rPr>
                <w:rStyle w:val="BodyTextChar1"/>
                <w:rFonts w:ascii="Arial" w:hAnsi="Arial" w:cs="Arial"/>
                <w:color w:val="000000"/>
                <w:sz w:val="20"/>
                <w:szCs w:val="20"/>
                <w:lang w:eastAsia="vi-VN"/>
              </w:rPr>
              <w:t xml:space="preserve">ổng TTĐT,</w:t>
            </w:r>
            <w:r>
              <w:rPr>
                <w:rStyle w:val="BodyTextChar1"/>
                <w:rFonts w:ascii="Arial" w:hAnsi="Arial" w:cs="Arial"/>
                <w:color w:val="000000"/>
                <w:sz w:val="20"/>
                <w:szCs w:val="20"/>
                <w:lang w:val="en-US" w:eastAsia="vi-VN"/>
              </w:rPr>
              <w:t xml:space="preserve"> </w:t>
            </w:r>
            <w:r w:rsidRPr="00191CD3" w:rsidR="000718DA">
              <w:rPr>
                <w:rStyle w:val="BodyTextChar1"/>
                <w:rFonts w:ascii="Arial" w:hAnsi="Arial" w:cs="Arial"/>
                <w:color w:val="000000"/>
                <w:sz w:val="20"/>
                <w:szCs w:val="20"/>
                <w:lang w:eastAsia="vi-VN"/>
              </w:rPr>
              <w:t xml:space="preserve">các Vụ, Cục, </w:t>
            </w:r>
            <w:r w:rsidRPr="00191CD3" w:rsidR="00C44565">
              <w:rPr>
                <w:rStyle w:val="BodyTextChar1"/>
                <w:rFonts w:ascii="Arial" w:hAnsi="Arial" w:cs="Arial"/>
                <w:color w:val="000000"/>
                <w:sz w:val="20"/>
                <w:szCs w:val="20"/>
                <w:lang w:eastAsia="vi-VN"/>
              </w:rPr>
              <w:t xml:space="preserve">đơn</w:t>
            </w:r>
            <w:r w:rsidRPr="00191CD3" w:rsidR="000718DA">
              <w:rPr>
                <w:rStyle w:val="BodyTextChar1"/>
                <w:rFonts w:ascii="Arial" w:hAnsi="Arial" w:cs="Arial"/>
                <w:color w:val="000000"/>
                <w:sz w:val="20"/>
                <w:szCs w:val="20"/>
                <w:lang w:eastAsia="vi-VN"/>
              </w:rPr>
              <w:t xml:space="preserve"> vị trực thuộc, Công báo;</w:t>
            </w:r>
          </w:p>
          <w:p>
            <w:pPr>
              <w:pStyle w:val="BodyText"/>
              <w:shd w:val="clear" w:color="auto" w:fill="auto"/>
              <w:tabs>
                <w:tab w:val="left" w:pos="261"/>
              </w:tabs>
              <w:spacing w:after="0" w:line="240" w:lineRule="auto"/>
              <w:ind w:firstLine="0"/>
              <w:rPr>
                <w:rFonts w:ascii="Arial" w:hAnsi="Arial" w:cs="Arial"/>
                <w:sz w:val="20"/>
                <w:szCs w:val="20"/>
              </w:rPr>
            </w:pPr>
            <w:r>
              <w:rPr>
                <w:rStyle w:val="BodyTextChar1"/>
                <w:rFonts w:ascii="Arial" w:hAnsi="Arial" w:cs="Arial"/>
                <w:color w:val="000000"/>
                <w:sz w:val="20"/>
                <w:szCs w:val="20"/>
                <w:lang w:val="en-US" w:eastAsia="vi-VN"/>
              </w:rPr>
              <w:t xml:space="preserve">- </w:t>
            </w:r>
            <w:r w:rsidRPr="00191CD3" w:rsidR="000718DA">
              <w:rPr>
                <w:rStyle w:val="BodyTextChar1"/>
                <w:rFonts w:ascii="Arial" w:hAnsi="Arial" w:cs="Arial"/>
                <w:color w:val="000000"/>
                <w:sz w:val="20"/>
                <w:szCs w:val="20"/>
                <w:lang w:eastAsia="vi-VN"/>
              </w:rPr>
              <w:t xml:space="preserve">Lưu: VT, </w:t>
            </w:r>
            <w:r w:rsidRPr="00191CD3" w:rsidR="000718DA">
              <w:rPr>
                <w:rStyle w:val="BodyTextChar1"/>
                <w:rFonts w:ascii="Arial" w:hAnsi="Arial" w:cs="Arial"/>
                <w:color w:val="000000"/>
                <w:sz w:val="20"/>
                <w:szCs w:val="20"/>
                <w:lang w:val="en-US"/>
              </w:rPr>
              <w:t xml:space="preserve">TCCV </w:t>
            </w:r>
            <w:r>
              <w:rPr>
                <w:rStyle w:val="BodyTextChar1"/>
                <w:rFonts w:ascii="Arial" w:hAnsi="Arial" w:cs="Arial"/>
                <w:color w:val="000000"/>
                <w:sz w:val="20"/>
                <w:szCs w:val="20"/>
                <w:lang w:eastAsia="vi-VN"/>
              </w:rPr>
              <w:t xml:space="preserve">(2).</w:t>
            </w:r>
          </w:p>
        </w:tc>
        <w:tc>
          <w:tcPr>
            <w:tcW w:w="4618" w:type="dxa"/>
            <w:shd w:val="clear" w:color="auto" w:fill="auto"/>
          </w:tcPr>
          <w:p>
            <w:pPr>
              <w:pStyle w:val="BodyText"/>
              <w:shd w:val="clear" w:color="auto" w:fill="auto"/>
              <w:spacing w:after="0" w:line="240" w:lineRule="auto"/>
              <w:ind w:firstLine="0"/>
              <w:jc w:val="center"/>
              <w:rPr>
                <w:rFonts w:ascii="Arial" w:hAnsi="Arial" w:cs="Arial"/>
                <w:sz w:val="20"/>
                <w:szCs w:val="20"/>
              </w:rPr>
            </w:pPr>
            <w:r w:rsidRPr="00191CD3">
              <w:rPr>
                <w:rStyle w:val="BodyTextChar1"/>
                <w:rFonts w:ascii="Arial" w:hAnsi="Arial" w:cs="Arial"/>
                <w:b/>
                <w:bCs/>
                <w:color w:val="000000"/>
                <w:sz w:val="20"/>
                <w:szCs w:val="20"/>
                <w:lang w:eastAsia="vi-VN"/>
              </w:rPr>
              <w:t xml:space="preserve">TM. CHÍNH PHỦ</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191CD3">
              <w:rPr>
                <w:rStyle w:val="BodyTextChar1"/>
                <w:rFonts w:ascii="Arial" w:hAnsi="Arial" w:cs="Arial"/>
                <w:b/>
                <w:bCs/>
                <w:color w:val="000000"/>
                <w:sz w:val="20"/>
                <w:szCs w:val="20"/>
                <w:lang w:eastAsia="vi-VN"/>
              </w:rPr>
              <w:t xml:space="preserve">KT. THỦ TƯỚNG</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val="en-US" w:eastAsia="vi-VN"/>
              </w:rPr>
              <w:t xml:space="preserve">T</w:t>
            </w:r>
            <w:r w:rsidRPr="00191CD3" w:rsidR="000718DA">
              <w:rPr>
                <w:rStyle w:val="BodyTextChar1"/>
                <w:rFonts w:ascii="Arial" w:hAnsi="Arial" w:cs="Arial"/>
                <w:b/>
                <w:bCs/>
                <w:color w:val="000000"/>
                <w:sz w:val="20"/>
                <w:szCs w:val="20"/>
                <w:lang w:eastAsia="vi-VN"/>
              </w:rPr>
              <w:t xml:space="preserve">HỦ TƯỚNG</w:t>
            </w:r>
          </w:p>
          <w:p>
            <w:pPr>
              <w:pStyle w:val="Picturecaption"/>
              <w:shd w:val="clear" w:color="auto" w:fill="auto"/>
              <w:jc w:val="center"/>
              <w:rPr>
                <w:rStyle w:val="Picturecaption_"/>
                <w:rFonts w:ascii="Arial" w:hAnsi="Arial" w:cs="Arial"/>
                <w:b/>
                <w:bCs/>
                <w:color w:val="000000"/>
                <w:sz w:val="20"/>
                <w:szCs w:val="20"/>
                <w:lang w:val="en-US" w:eastAsia="vi-VN"/>
              </w:rPr>
            </w:pPr>
          </w:p>
          <w:p>
            <w:pPr>
              <w:pStyle w:val="Picturecaption"/>
              <w:shd w:val="clear" w:color="auto" w:fill="auto"/>
              <w:jc w:val="center"/>
              <w:rPr>
                <w:rStyle w:val="Picturecaption_"/>
                <w:rFonts w:ascii="Arial" w:hAnsi="Arial" w:cs="Arial"/>
                <w:b/>
                <w:bCs/>
                <w:color w:val="000000"/>
                <w:sz w:val="20"/>
                <w:szCs w:val="20"/>
                <w:lang w:val="en-US" w:eastAsia="vi-VN"/>
              </w:rPr>
            </w:pPr>
          </w:p>
          <w:p>
            <w:pPr>
              <w:pStyle w:val="Picturecaption"/>
              <w:shd w:val="clear" w:color="auto" w:fill="auto"/>
              <w:jc w:val="center"/>
              <w:rPr>
                <w:rStyle w:val="Picturecaption_"/>
                <w:rFonts w:ascii="Arial" w:hAnsi="Arial" w:cs="Arial"/>
                <w:b/>
                <w:bCs/>
                <w:color w:val="000000"/>
                <w:sz w:val="20"/>
                <w:szCs w:val="20"/>
                <w:lang w:val="en-US" w:eastAsia="vi-VN"/>
              </w:rPr>
            </w:pPr>
          </w:p>
          <w:p>
            <w:pPr>
              <w:pStyle w:val="Picturecaption"/>
              <w:shd w:val="clear" w:color="auto" w:fill="auto"/>
              <w:jc w:val="center"/>
              <w:rPr>
                <w:rStyle w:val="Picturecaption_"/>
                <w:rFonts w:ascii="Arial" w:hAnsi="Arial" w:cs="Arial"/>
                <w:b/>
                <w:bCs/>
                <w:color w:val="000000"/>
                <w:sz w:val="20"/>
                <w:szCs w:val="20"/>
                <w:lang w:val="en-US" w:eastAsia="vi-VN"/>
              </w:rPr>
            </w:pPr>
          </w:p>
          <w:p>
            <w:pPr>
              <w:pStyle w:val="Picturecaption"/>
              <w:shd w:val="clear" w:color="auto" w:fill="auto"/>
              <w:jc w:val="center"/>
              <w:rPr>
                <w:rFonts w:ascii="Arial" w:hAnsi="Arial" w:cs="Arial"/>
                <w:sz w:val="20"/>
                <w:szCs w:val="20"/>
              </w:rPr>
            </w:pPr>
            <w:r>
              <w:rPr>
                <w:rStyle w:val="Picturecaption_"/>
                <w:rFonts w:ascii="Arial" w:hAnsi="Arial" w:cs="Arial"/>
                <w:b/>
                <w:bCs/>
                <w:color w:val="000000"/>
                <w:sz w:val="20"/>
                <w:szCs w:val="20"/>
                <w:lang w:val="en-US" w:eastAsia="vi-VN"/>
              </w:rPr>
              <w:t xml:space="preserve">Phạm </w:t>
            </w:r>
            <w:r w:rsidRPr="00191CD3" w:rsidR="000718DA">
              <w:rPr>
                <w:rStyle w:val="Picturecaption_"/>
                <w:rFonts w:ascii="Arial" w:hAnsi="Arial" w:cs="Arial"/>
                <w:b/>
                <w:bCs/>
                <w:color w:val="000000"/>
                <w:sz w:val="20"/>
                <w:szCs w:val="20"/>
                <w:lang w:eastAsia="vi-VN"/>
              </w:rPr>
              <w:t xml:space="preserve">Bình Minh</w:t>
            </w:r>
          </w:p>
          <w:p>
            <w:pPr>
              <w:pStyle w:val="BodyText"/>
              <w:shd w:val="clear" w:color="auto" w:fill="auto"/>
              <w:spacing w:after="0" w:line="240" w:lineRule="auto"/>
              <w:ind w:firstLine="0"/>
              <w:rPr>
                <w:rFonts w:ascii="Arial" w:hAnsi="Arial" w:cs="Arial"/>
                <w:sz w:val="20"/>
                <w:szCs w:val="20"/>
              </w:rPr>
            </w:pPr>
          </w:p>
          <w:p>
            <w:pPr>
              <w:pStyle w:val="BodyText"/>
              <w:shd w:val="clear" w:color="auto" w:fill="auto"/>
              <w:tabs>
                <w:tab w:val="left" w:pos="960"/>
              </w:tabs>
              <w:spacing w:after="0" w:line="240" w:lineRule="auto"/>
              <w:ind w:firstLine="0"/>
              <w:rPr>
                <w:rFonts w:ascii="Arial" w:hAnsi="Arial" w:cs="Arial"/>
                <w:sz w:val="20"/>
                <w:szCs w:val="20"/>
              </w:rPr>
            </w:pPr>
          </w:p>
        </w:tc>
      </w:tr>
    </w:tbl>
    <w:p>
      <w:pPr>
        <w:pStyle w:val="BodyText"/>
        <w:shd w:val="clear" w:color="auto" w:fill="auto"/>
        <w:tabs>
          <w:tab w:val="left" w:pos="960"/>
        </w:tabs>
        <w:spacing w:after="120" w:line="240" w:lineRule="auto"/>
        <w:ind w:firstLine="720"/>
        <w:jc w:val="both"/>
        <w:rPr>
          <w:rFonts w:ascii="Arial" w:hAnsi="Arial" w:cs="Arial"/>
          <w:sz w:val="20"/>
          <w:szCs w:val="20"/>
        </w:rPr>
      </w:pPr>
    </w:p>
    <w:sectPr w:rsidSect="000718DA">
      <w:type w:val="continuous"/>
      <w:pgSz w:w="11900" w:h="16840" w:orient="portrait" w:code="9"/>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9">
    <w:multiLevelType w:val="multilevel"/>
    <w:lvl w:ilvl="0">
      <w:start w:val="2"/>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2"/>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2"/>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2"/>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2"/>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2"/>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2"/>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2"/>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2"/>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5">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70"/>
  <w:embedSystemFonts/>
  <w:bordersDoNotSurroundFooter/>
  <w:bordersDoNotSurroundHeader/>
  <w:proofState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color w:val="0066CC"/>
      <w:u w:val="single"/>
    </w:rPr>
  </w:style>
  <w:style w:type="character" w:customStyle="1" w:styleId="BodyTextChar1">
    <w:name w:val="Body Text Char1"/>
    <w:uiPriority w:val="99"/>
    <w:rPr>
      <w:rFonts w:ascii="Times New Roman" w:hAnsi="Times New Roman" w:cs="Times New Roman"/>
      <w:u w:val="none"/>
    </w:rPr>
  </w:style>
  <w:style w:type="character" w:customStyle="1" w:styleId="Picturecaption_">
    <w:name w:val="Picture caption_"/>
    <w:uiPriority w:val="99"/>
    <w:rPr>
      <w:rFonts w:ascii="Times New Roman" w:hAnsi="Times New Roman" w:cs="Times New Roman"/>
      <w:b/>
      <w:bCs/>
      <w:sz w:val="26"/>
      <w:szCs w:val="26"/>
      <w:u w:val="none"/>
    </w:rPr>
  </w:style>
  <w:style w:type="character" w:customStyle="1" w:styleId="BodyText2">
    <w:name w:val="Body text (2)_"/>
    <w:uiPriority w:val="99"/>
    <w:rPr>
      <w:rFonts w:ascii="Palatino Linotype" w:hAnsi="Palatino Linotype" w:cs="Palatino Linotype"/>
      <w:i/>
      <w:iCs/>
      <w:sz w:val="22"/>
      <w:szCs w:val="22"/>
      <w:u w:val="none"/>
    </w:rPr>
  </w:style>
  <w:style w:type="paragraph" w:styleId="BodyText">
    <w:name w:val="Body Text"/>
    <w:basedOn w:val="Normal"/>
    <w:uiPriority w:val="99"/>
    <w:qFormat/>
    <w:pPr>
      <w:shd w:val="clear" w:color="auto" w:fill="FFFFFF"/>
      <w:spacing w:after="200" w:line="295" w:lineRule="auto"/>
      <w:ind w:firstLine="400"/>
    </w:pPr>
    <w:rPr>
      <w:rFonts w:ascii="Times New Roman" w:hAnsi="Times New Roman" w:cs="Times New Roman"/>
      <w:color w:val="auto"/>
      <w:lang w:eastAsia="en-US"/>
    </w:rPr>
  </w:style>
  <w:style w:type="character" w:customStyle="1" w:styleId="BodyTextChar">
    <w:name w:val="Body Text Char"/>
    <w:uiPriority w:val="99"/>
    <w:semiHidden/>
    <w:rPr>
      <w:rFonts w:cs="Courier New"/>
      <w:color w:val="000000"/>
      <w:lang w:val="vi-VN" w:eastAsia="vi-VN"/>
    </w:rPr>
  </w:style>
  <w:style w:type="paragraph" w:customStyle="1" w:styleId="Picturecaption">
    <w:name w:val="Picture caption"/>
    <w:basedOn w:val="Normal"/>
    <w:uiPriority w:val="99"/>
    <w:qFormat/>
    <w:pPr>
      <w:shd w:val="clear" w:color="auto" w:fill="FFFFFF"/>
    </w:pPr>
    <w:rPr>
      <w:rFonts w:ascii="Times New Roman" w:hAnsi="Times New Roman" w:cs="Times New Roman"/>
      <w:b/>
      <w:bCs/>
      <w:color w:val="auto"/>
      <w:sz w:val="26"/>
      <w:szCs w:val="26"/>
      <w:lang w:eastAsia="en-US"/>
    </w:rPr>
  </w:style>
  <w:style w:type="paragraph" w:customStyle="1" w:styleId="Bodytext(2)">
    <w:name w:val="Body text (2)"/>
    <w:basedOn w:val="Normal"/>
    <w:uiPriority w:val="99"/>
    <w:qFormat/>
    <w:pPr>
      <w:shd w:val="clear" w:color="auto" w:fill="FFFFFF"/>
      <w:spacing w:line="202" w:lineRule="auto"/>
    </w:pPr>
    <w:rPr>
      <w:rFonts w:ascii="Palatino Linotype" w:hAnsi="Palatino Linotype" w:cs="Palatino Linotype"/>
      <w:i/>
      <w:iCs/>
      <w:color w:val="auto"/>
      <w:sz w:val="22"/>
      <w:szCs w:val="22"/>
      <w:lang w:eastAsia="en-US"/>
    </w:rPr>
  </w:style>
  <w:style w:type="table" w:styleId="TableGrid">
    <w:name w:val="Table Grid"/>
    <w:basedOn w:val="TableNormal"/>
    <w:uiPriority w:val="39"/>
    <w:rsid w:val="00D763E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AC75B2"/>
    <w:pPr>
      <w:tabs>
        <w:tab w:val="center" w:pos="4513"/>
        <w:tab w:val="right" w:pos="9026"/>
      </w:tabs>
    </w:pPr>
    <w:rPr/>
  </w:style>
  <w:style w:type="character" w:customStyle="1" w:styleId="HeaderChar">
    <w:name w:val="Header Char"/>
    <w:basedOn w:val="DefaultParagraphFont"/>
    <w:uiPriority w:val="99"/>
    <w:rsid w:val="00AC75B2"/>
    <w:rPr>
      <w:rFonts w:cs="Courier New"/>
      <w:color w:val="000000"/>
      <w:sz w:val="24"/>
      <w:szCs w:val="24"/>
      <w:lang w:val="vi-VN" w:eastAsia="vi-VN"/>
    </w:rPr>
  </w:style>
  <w:style w:type="paragraph" w:styleId="Footer">
    <w:name w:val="Footer"/>
    <w:basedOn w:val="Normal"/>
    <w:uiPriority w:val="99"/>
    <w:unhideWhenUsed/>
    <w:qFormat/>
    <w:rsid w:val="00AC75B2"/>
    <w:pPr>
      <w:tabs>
        <w:tab w:val="center" w:pos="4513"/>
        <w:tab w:val="right" w:pos="9026"/>
      </w:tabs>
    </w:pPr>
    <w:rPr/>
  </w:style>
  <w:style w:type="character" w:customStyle="1" w:styleId="FooterChar">
    <w:name w:val="Footer Char"/>
    <w:basedOn w:val="DefaultParagraphFont"/>
    <w:uiPriority w:val="99"/>
    <w:rsid w:val="00AC75B2"/>
    <w:rPr>
      <w:rFonts w:cs="Courier New"/>
      <w:color w:val="000000"/>
      <w:sz w:val="24"/>
      <w:szCs w:val="24"/>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2</cp:revision>
  <dcterms:created xsi:type="dcterms:W3CDTF">2024-05-09T09:42:00Z</dcterms:created>
  <dcterms:modified xsi:type="dcterms:W3CDTF">2024-05-09T09:42:00Z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4</Pages>
  <Words>1535</Words>
  <Characters>8754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10269</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4</Pages>
  <Words>1535</Words>
  <Characters>8754</Characters>
  <Application>Microsoft Office Word</Application>
  <DocSecurity>0</DocSecurity>
  <Lines>72</Lines>
  <Paragraphs>20</Paragraphs>
  <CharactersWithSpaces>10269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2024-05-09T09:42:00Z</dcterms:created>
  <dcterms:modified xsi:type="dcterms:W3CDTF">2024-05-09T09:42:00Z</dcterms:modified>
</cp:coreProperties>
</file>