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THỪA THIÊN 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77/2014/CT-UBND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Thừa Thiên Huế, ngày 26 tháng 12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TĂNG CƯỜNG TRAO ĐỔI VĂN BẢN ĐIỆN TỬ VÀ ỨNG DỤNG CHỮ KÝ SỐ TRONG CÁC CƠQUAN NHÀ NƯỚC TRÊN ĐỊA BÀN TỈNH THỪA THIÊN 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Thựchiện Chỉ thị số 34/2008/CT-TTg ngày 03 tháng 12 năm 2008 của Thủ tướng</w:t>
      </w:r>
      <w:r>
        <w:t xml:space="preserve">Chính phủ về việc tăngcường sử dụng hệ thống thư điện tử trong hoạt động của các cơ quan nhà nước,Chỉ thị số 15/CT-TTg ngày 22 tháng 5 năm 2012 của Thủ tướng Chính phủvề việc tăng cường sử dụng văn bản điện tử trong hoạt động của cơquan nhà nước, trong thời gian qua, các ngành, địa phương đã có nhiều nỗ lựctrong việc triển khai ứng dụng CNTT trong hoạt động quản lý điều hành, đặc biệtlà trao đổi văn bản điện tử qua hệ thống các phần mềm dùng chung của tỉnh và hệthống thư điện tử công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Tuynhiên, việc sử dụng văn bản điện tử tại các cơ quan, đơn vị chưa tận dụng hiệuquả các điều kiện hiện có để thực sự tạo nên môi trường làm việc hiện đại, hiệuquả, giảm giấy tờ, tiết kiệm chi phí, thời gian.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Nhằmkhắc phục những tồn tại nêu trên; tăng cường ứng dụng CNTT trong cơ </w:t>
      </w:r>
      <w:r>
        <w:t xml:space="preserve">quan nhà nước (CQNN);phát huy hiệu quả công tác chỉ đạo, điều hành qua môi trường mạng, phục vụ ngườidân và các tổ chức tốt hơn; thúc đẩy cải cách hành chính và nâng cao chỉ số mứcđộ sẵn sàng ứng dụng CNTT - TT, Chủ tịch UBND tỉnh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1. Các sở, ban, ngành cấp tỉnh; UBND các huyện, thị xã và thành phố Huế;UBND các phường, xã, thị trấn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a)Tăng cường trao đổi văn bản điện tử trong nội bộ của mỗi CQNN: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-Sử dụng hệ thống thư điện tử công vụ (… @thuathienhue.gov.vn) để trao đổi cácloại văn bản sau đây trong nội bộ mỗi cơ quan: Giấy mời họp nội bộ; tài liệu phụcvụ họp; văn bản để biết, để báo cáo; thông báo chung của cơ quan; các tài liệucần trao đổi trong quá trình xử lý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CQNN đã được trang bị hệ thống quản lý văn bản và điều hành phải sử dụng hệthống này để trao đổi các thông tin sau: Thông tin chỉ đạo, điều hành của lãnhđạo; lịch công tác cơ quan; các chương trình, kế hoạch của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-Sử dụng hiệu quả hệ thống thư điện tử công vụ hoặc hệ thống quản lý văn bản vàđiều hành để gửi, nhận văn bản hành chính giữa các cơ quan nhà nước với nhau,hoặc với các cơ quan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-Mỗi cán bộ, công chức, viên chức chỉ đăng ký và sử dụng duy nhất một hộp thư điệntử công vụ tên miền thuathienhue.gov.vn để trao đổi văn bản điện tử trong côngviệc. Nghiêm cấm việc sử dụng các các hộp thư có tên miền khác như hotmail.com,gmail.com, yahoo.com... trong giao dịch công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b)Tăng cường sử dụng văn bản điện tử trao đổi giữa các cơ quan nhà nước với nhau,hoặc giữa cơ quan nhà nước với các cơ quan, tổ chức, doanh nghiệp, cá nhân khác(trừ văn bản mật):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-Sử dụng phần mềm Đăng ký lịch họp và phát hành giấy mời qua mạng để gửi và nhậngiấy mời.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-Sử dụng hệ thống quản lý văn bản và điều hành để gửi, nhận văn bản hành chínhgiữa các cơ quan nhà nước với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-Khi gửi hoặc phát hành văn bản giấy các cơ quan phải gửi kèm theo bản điện tửqua mạng thông qua hệ thống quản lý văn bản và điều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-Sử dụng Cổng/Trang thông tin điện tử của đơn vị để đăng tải các văn bản quy phạmpháp luật và các loại thông tin khác nêu tại Nghị định số </w:t>
      </w:r>
      <w:hyperlink r:id="rId3" w:history="1">
        <w:r>
          <w:rPr>
            <w:rStyle w:val="Hyperlink"/>
          </w:rPr>
          <w:t xml:space="preserve">43/2011/NĐ-CP </w:t>
        </w:r>
      </w:hyperlink>
      <w:r>
        <w:t xml:space="preserve"> ngày 13tháng 6 năm 2011 của Chính phủ quy định về việc cung cấp thông tin và dịch vụcông trực tuyến trên trang thông tin điện tử hoặc cổng thông tin điện tử của cơquan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c)Thủ trưởng các cơ quan, đơn vị cần gương mẫu thực hiện việc quản lý, điều hànhcông việc qua môi trường mạng; thường xuyên chỉ đạo các cá nhân, đơn vị trựcthuộc sử dụng văn bản điện tử phục vụ quản lý, điều hành và trao đổi thông tin;quán triệt chỉ đạo việc gửi kèm hồ sơ, văn bản điện tử khi trình các cấp có thẩmquyền, tiến tới xử lý, trao đổi công việc chủ yếu qua môi trường mạng.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d)Ứng dụng chữ ký số trong hoạt động của cơ quan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loại văn bản sau đây gửi, nhận bằng văn bản điện tử áp dụng chữ ký số và gửiqua mạng, không gửi văn bản giấy (trừ văn bản mật): Giấy mời họp, thư mời, giấytriệu tập họp; Báo cáo tháng, quý, 06 tháng và các báo cáo theo yêu cầu; cácvăn bản gửi các cơ quan để biết, để phối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văn bản sau đây được ký số khi đưa lên Cổng/Trang thông tin điện tử của đơnvị (trừ văn bản mật): Lịch công tác; các văn bản pháp quy, văn bản chỉ đạo, điềuhành... Ngoài ra, tùy theo yêu cầu, các cơ quan, đơn vị xem xét quy định thêmcác loại văn bản khác để áp dụng chữ ký số, gửi qua mạng, không gửi văn bản giấytrong nội bộ của cơ quan, đơn vị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 Sở Thông tin và Truyền thông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w:t>
      </w:r>
      <w:r>
        <w:t xml:space="preserve">Bảo đảm mạngtin học diện rộng của tỉnh hoạt động thông suốt, ổn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w:t>
      </w:r>
      <w:r>
        <w:t xml:space="preserve">Nâng cấp vàhoàn thiện cơ sở hạ tầng kỹ thuật đảm bảo an toàn, an ninh thông tin tại Trungtâm Thông tin dữ liệu điện tử và hệ thống thông tin diện rộng.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w:t>
      </w:r>
      <w:r>
        <w:t xml:space="preserve">Cấp mới, thuhồi thư điện tử công vụ, hỗ trợ khôi phục mật khẩu thư điện tử công vụ theo yêucầu của các cán bộ, công chức, viên chức toàn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w:t>
      </w:r>
      <w:r>
        <w:t xml:space="preserve">Phối hợp vớiBan Cơ yếu Chính phủ triển khai ứng dụng chữ ký số trong CQNN theo nhu cầu thựctế nhằm từng bước thay thế việc bắt buộc gửi văn bản giấy có chữ ký và dấu quađường bưu điện bằng việc gửi văn bản điện tử có chữ ký số qua môi trường mạng.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đ)Xây dựng quy định sử dụng chữ ký số trên văn bản điện tử trong cơ quan nhà nước;lồng ghép nội dung quy định về chữ ký số trong những quy chế vận hành, khaithác các hệ thống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e)</w:t>
      </w:r>
      <w:r>
        <w:t xml:space="preserve">Tổ chức triểnkhai Quy định về an toàn, an ninh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3. Văn phòng UBND tỉnh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a)Bảo đảm hệ thống quản lý văn bản và điều hành hoạt động ổn định và an toàn, tổchức lưu trữ đầy đủ các văn bản điện tử phục vụ xử lý, điều hành công việc vàtra cứu thông tin qua mạng.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b)Mở rộng triển khai hệ thống quản lý văn bản và điều hành đến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c)Tiếp tục điều chỉnh, bổ sung hoàn thiện các quy định về quản lý, vận hành 05 phầnmềm dùng chung của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4. Sở Nội vụ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a)Chủ trì rà soát, xây dựng, bổ sung hoàn chỉnh quy định về lưu trữ văn bản điệntử áp dụng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b)Rà soát, bổ sung, điều chỉnh quy định đánh giá, xếp hạng cải cách hành chínhcác cơ quan, đơn vị trên địa bàn tỉnh phù hợp với thực tế, gắn với trách nhiệmthực hiện Chỉ thị số 15/CT-TTg ngày 22 tháng 5 năm 2012 của Thủ tướngChính phủ.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5. Cổng thông tin điện tử tỉnh, các cơ quan phát thanh, truyền hình, báochí trên địa bàn tỉnh: </w:t>
      </w:r>
      <w:r>
        <w:t xml:space="preserve">Tổ chức tuyên truyền bằng nhiều hình thức đa dạng, phong phúnhằm nâng cao nhận thức của cán bộ, công chức, viên chức trong toàn tỉnh, đồngthời giúp các tổ chức và người dân hiểu rõ hơn ý nghĩa và tầm quan trọng của Chỉthị này và cùng tham gia trong việc triển khai Chỉ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Thủtrưởng các sở, ban, ngành cấp tỉnh; Chủ tịch UBND các huyện, thị xã và thành phốHuế; Chủ tịch UBND các phường, xã, thị trấn; Thủ trưởng các cơ quan, đơn vị vàcác cá nhân có liên quan nghiêm túc triển khai thực hiện Chỉ thị này. Trong quátrình thực hiện nếu có vướng mắc kịp thời báo cáo UBND tỉnh (qua Sở Thông tinvà Truyền thông) để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GiaoGiám đốc Sở Thông tin và Truyền thông theo dõi, đôn đốc, tổng hợp tình hình thựchiện và báo cáo UBND tỉnh kết quả thực hiện Chỉ thị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 </w:t>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Phan Ngọc Thọ</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1-nd-cp-cua-chinh-phu---quy-dinh-ve-viec-cung-cap-thong-tin-va-dich-vu-cong-truc-tuyen-tren-trang-thong-tin-dien-tu-hoac-cong-thong-tin-dien-tu-cua-co-quan-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2022-06-21T17:56:00Z</dcterms:created>
  <dcterms:modified xsi:type="dcterms:W3CDTF">2022-06-21T17:56:00Z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2022-06-21T17:56:00Z</dcterms:created>
  <dcterms:modified xsi:type="dcterms:W3CDTF">2022-06-21T17:56:00Z</dcterms:modified>
</cp:coreProperties>
</file>