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HUYỆN CỦ CHI</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03/2014/QĐ-UBND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Củ Chi, ngày 09 tháng 7 năm 2014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QUY CHẾ VĂNHÓA CÔNG SỞ TẠI ỦY BAN NHÂN DÂN HUYỆN, CÁC PHÒNG BAN CHUYÊN MÔN VÀ ỦY BAN NHÂNDÂN 21 XÃ, THỊ TRẤN THUỘC HUYỆN CỦ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HUYỆN CỦ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 bannhân dân ngày 26 tháng 11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Cán bộ, công chức ngày 13 tháng 11năm 2008;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w:t>
      </w:r>
      <w:hyperlink r:id="rId3" w:history="1">
        <w:r>
          <w:rPr>
            <w:rStyle w:val="Hyperlink"/>
            <w:i/>
          </w:rPr>
          <w:t xml:space="preserve">26/2008/QH12 </w:t>
        </w:r>
      </w:hyperlink>
      <w:r>
        <w:rPr>
          <w:i/>
        </w:rPr>
        <w:t xml:space="preserve"> ngày 15 tháng11 năm 2008 của Quốc hội khóa XII về thực hiện thí điểm không tổ chức Hội đồngnhân dân huyện, quận,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725/2009/UBTVQH12 ngày 16tháng 11 năm 2009 của Ủy ban Thường vụ Quốc hội khóa XII về điều chỉnh nhiệmvụ, quyền hạn của Hội đồng nhân dân, Ủy ban nhân dân tỉnh, thành phố trực thuộcTrung ương và quy định nhiệm vụ, quyền hạn tổ chức bộ máy của Ủy ban nhân dânhuyện, quận, phường nơi không tổ chức Hội đồng nhân dân huyện, quận,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129/2007/QĐ-TTg ngày 02tháng 8 năm 2007 của Thủ tướng Chính phủ về ban hành Quy chế văn hóa công sởtại các cơ quan 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Chỉ thị số 10/2013/CT-UBND ngày 20 tháng6 năm 2013 của Ủy ban nhân dân Thành phố Hồ Chí Minh về tăng cường quản lý cánbộ, công chức, viên chức và người quản lý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Trưởng Phòng Tư pháp tại văn bảnsố 280/TP ngày 09/7/2014 và của Trưởng Phòng Nội vụ huyện tại Tờ trình số 663/TTr-PNV ngày 09/7/2014,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Nay ban hành kèm theo Quyết định nàyQuy chế văn hóa công sở tại Ủy ban nhân dân huyện, các phòng ban chuyên môn vàỦy ban nhân dân 21 xã, thị trấn thuộc huyện Củ Chi.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Quyết định này có hiệu lực thi hànhsau 07 (bảy) ngày kể từ ngày ký và thay thế Quyết định số 05/2012/QĐ-UBND ngày12/12/2012 của Ủy ban nhân dân huyện Củ Chi về ban hành Quy chế Văn hóa công sởtại Ủy ban nhân dân huyện và Ủy ban nhân dân 21 xã, thị trấn thuộc huyện CủChi.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Ủy ban nhân dânhuyện, Trưởng Phòng Nội vụ huyện, Thủ trưởng các cơ quan, đơn vị có liên quanvà Chủ tịch Ủy ban nhân dân 21 xã, thị trấn chịu trách nhiệm thi hành Quyếtđịnh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CHỦ TỊCH Lê Minh Tấn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VĂN HÓA CÔNG SỞ TẠIỦY BAN NHÂN DÂN HUYỆN, CÁC PHÒNG BAN CHUYÊN MÔN VÀ ỦY BAN NHÂN DÂN 21 XÃ, THỊTRẤN THUỘC HUYỆN CỦ CHI</w:t>
      </w:r>
      <w:r>
        <w:rPr>
          <w:i/>
        </w:rPr>
        <w:t xml:space="preserve">(Ban hành kèm theo Quyết định số 03/2014/QĐ-UBND ngày 09 tháng 7 năm 2014của Ủy ban nhân dân huyện Củ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và đối tượngđiều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chế này quy định về trangphục, giao tiếp và ứng xử của cán bộ, công chức, viên chức khi thi hành côngvụ, trang trí công sở tại Ủy ban nhân dân huyện; các phòng ban chuyên môn vàtại Ủy ban nhân dân 21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Nguyên tắc thực hiệnvăn hóa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thực hiện văn hóa công sởphải tuân thủ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Phù hợp với truyền thống, bảnsắc văn hóa dân tộc và điều kiện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Phù hợp với định hướng xây dựngđội ngũ cán bộ, công chức, viên chức chuyên nghiệp,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Phù hợp với các quy định củapháp luật và mục đích, yêu cầu cải cách hành chính, chủ trương hiện đại hóa nềnhành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thực hiện văn hóa công sởnhằm các mục đích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tính trang nghiêm vàhiệu quả hoạt động của các cơ quan 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phong cách ứng xửchuẩn mực của cán bộ, công chức, viên chức trong hoạt động công vụ, hướng tới mụctiêu xây dựng đội ngũ cán bộ, công chức, viên chức có phẩm chất đạo đức tốt,hoàn thành xuất sắc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Là căn cứ để cơ quan xử lýtrách nhiệm khi cán bộ, công chức, viên chức vi phạm các chuẩn mực xử sự trongkhi thi hành nhiệm vụ, công vụ, đồng thời là căn cứ để nhân dân giám sát việcchấp hành pháp luật của cán bộ, công chức,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Các hành vi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Hút thuốc lá trong phòng họp vàphòng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Vào cơ quan sau khi đã uốngrượu bia hoặc thức uống có cồn; trong giờ làm việc sử dụng thức uống có cồn,trừ trường hợp được sự đồng ý của lãnh đạo cơ quan vào các dịp liên hoan, lễ tết,tiếp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quảng cáo thương mạitrong khuôn viên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Lập bàn thờ, thắp hương, đun,nấu trong phòng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TRANG PHỤC, GIAO TIẾP VÀ ỨNG XỬ CỦA CÁN BỘ, CÔNG CHỨC,VIÊN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TRANG PHỤC CỦA CÁN BỘ,CÔNG CHỨC,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Trang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thực hiện nhiệm vụ, cán bộ,công chức, viên chức phải mặc trang phục gọn gàng, lịch sự; Mặc đồng phục theođúng quy định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viên chức cótrang phục riêng thì thực hiện theo quy định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Lễ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Lễ phục của cán bộ, công chức,viên chức là trang phục chính thức được sử dụng trong những buổi lễ, cuộc họptrọng thể, các cuộc tiếp khách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Lễ phục của nam cán bộ, côngchức, viên chức: bộ comple, áo sơ mi, caravat.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Lễ phục của nữ cán bộ, côngchức, viên chức: áo dài truyền thống, bộ comple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Thẻ cán bộ, công chức,viên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công chức, viên chứcphải đeo thẻ khi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Thẻ cán bộ, công chức, viênchức phải có tên cơ quan, ảnh, họ và tên, chức danh, tên đơn vị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GIAO TIẾP VÀ ỨNG XỬ CỦACÁN BỘ, CÔNG CHỨC,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Giao tiếp và ứng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viên chức khithi hành nhiệm vụ phải thực hiện các quy định về những việc phải làm và nhữngviệc không được làm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giao tiếp và ứng xử, cán bộ,công chức, viên chức phải có thái độ lịch sự, nhã nhặn, văn minh, tôn trọng.Ngôn ngữ giao tiếp phải chuẩn mực, rõ ràng, mạch lạc; không nói tục, nói tiếnglóng, quát nạt, nói lớn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Giao tiếp và ứng xử vớinhân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giao tiếp và ứng xử với nhândân, cán bộ, công chức, viên chức phải gần gũi với nhân dân, nhã nhặn, lắng ngheý kiến, giải thích, hướng dẫn rõ ràng, cụ thể về các quy định liên quan đếngiải quyết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viên chức khôngđược có thái độ hách dịch, cửa quyền, nhũng nhiễu, gây khó khăn, phiền hà khithi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Giao tiếp và ứng xửvới đồng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giao tiếp và ứng xử với đồngnghiệp, cán bộ, công chức, viên chức phải lắng nghe, có thái độ trung thực, thânthiện, hợp tác, hòa đồng, chân tình, phải giữ gìn uy tín cho cơ quan, đồngnghiệp.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Giao tiếp qua điệnthoại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giao tiếp qua điện thoại, cánbộ, công chức, viên chức phải xưng tên, cơ quan, đơn vị nơi công tác; trao đổi ngắngọn, tập trung vào nội dung công việc; không ngắt điện thoại đột ngột.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TRANG TRÍ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QUỐC HUY, QUỐC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Treo Quốc huy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huy được treo trang trọng tạiphía trên cổng chính hoặc tòa nhà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Kích cỡ Quốc huy phải phù hợp vớikhông gian treo. Không treo Quốc huy quá cũ hoặc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 reo Quốc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kỳ được treo nơi trang trọngtrước công sở hoặc tòa nhà chính. Quốc kỳ phải đúng tiêu chuẩn về kích thước, màusắc đã được Hiến pháp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treo Quốc kỳ trong các buổilễ phải tuân theo quy định về nghi lễ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TRANG TRÍ KHUÔN VIÊNCÔNG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Biển tên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phải có biển tên được đặttại cổng chính, trên đó ghi rõ tên gọi đầy đủ của cơ quan, đơn vị theo quy địnhtại Công văn số 471/SNV-XDCQ ngày 06/5/2009 của Sở Nội vụ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Phòng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làm việc phải có biển tênghi rõ tên đơn vị; Tại bàn làm việc phải có biển ghi họ và tên, chức danh cánbộ, công chức,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sắp xếp, trang trí phòng làmviệc phải bảo đảm gọn gàng, ngăn nắp, khoa học, hợp lý, có treo ảnh của Chủ tịchHồ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viên chức phảicó ý thức giữ gìn vệ sinh môi trường trong phòng làm việc và trong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nhu cầu thực tế, độtxuất, Đoàn cơ sở Cơ quan chính quyền, Chi đoàn cơ quan, đơn vị có thể huy độngđoàn viên Đoàn thanh niên tổ chức làm vệ sinh trong khuôn viên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Khu vực để xe, mở rộngthêm một số hoạt động phục vụ nhân dân và doanh nghiệp đến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có trách nhiệm bố trí khuvực để xe của cán bộ, công chức, viên chức và người đến giao dịch, làm việc. Khôngthu phí gửi xe của người đến giao dịch,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phòng tiếp nhận hồ sơ và trảkết quả của Ủy ban nhân dân huyện và 21 xã, thị trấn, Văn phòng Đăng ký quyềnsử dụng đất phải cung cấp nước uống đảm bảo sức khỏe cho người dân; cung cấpmột số loại báo cần thiết để người dân đọc tại chỗ và hệ thống máy vi tính phảiđảm bảo kết nối internet liên tục để phục vụ người dân truy cập thông tin, tìm hiểuvề các quy định thủ tục hành chính khi cần.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ra, Thủ trưởng các cơ quan,đơn vị có thể trang bị thêm một số các hoạt động khác phục vụ cho người dân tạiphòng tiếp nhận hồ sơ và trả kết quả của cơ quan, đơn vị nhưng không trái vớiquy định của pháp luật và không lãng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các cơ quan, đơn vị,Chủ tịch Ủy ban nhân dân 21 xã, thị trấn, toàn thể cán bộ, công chức và viên chứcthuộc huyện có trách nhiệm triển khai thực hiện nghiêm túc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Văn phòng Ủy ban nhân dânhuyện, Trưởng Phòng Nội vụ huyện có trách nhiệm đôn đốc, theo dõi, kiểm traviệc thực hiện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nếucó khó khăn, vướng mắc đề nghị báo cáo về Ủy ban nhân dân huyện (thông qua PhòngNội vụ) để xem xét sửa đổi, điều chỉnh, bổ sung cho phù hợp với quy định củapháp luật và tình hình thực tế của huyện./.</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i-hanh-an-dan-su-so-26-2008-qh12-cua-quoc-h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2022-06-21T12:21:20Z</dcterms:created>
  <dcterms:modified xsi:type="dcterms:W3CDTF">2022-06-21T12:21:20Z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2022-06-21T12:21:20Z</dcterms:created>
  <dcterms:modified xsi:type="dcterms:W3CDTF">2022-06-21T12:21:20Z</dcterms:modified>
</cp:coreProperties>
</file>