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19</w:t>
            </w:r>
            <w:r>
              <w:t xml:space="preserve">/ 2015/QĐ- </w:t>
            </w:r>
            <w:r>
              <w:t xml:space="preserve">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w:t>
            </w:r>
            <w:r>
              <w:rPr>
                <w:i/>
              </w:rPr>
              <w:t xml:space="preserve"> Hồ Chí Minh, ngày 07 tháng 04 năm 2015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VỀBAN HÀNH BỘ ĐƠN GIÁ SẢN PHẨM ĐO ĐẠC BẢN ĐỒ VÀ XÂY DỰNG CƠ SỞ DỮ LIỆU ĐỊA CHÍNHTRÊN ĐỊA BÀN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 số </w:t>
      </w:r>
      <w:hyperlink r:id="rId3" w:history="1">
        <w:r>
          <w:rPr>
            <w:rStyle w:val="Hyperlink"/>
            <w:i/>
          </w:rPr>
          <w:t xml:space="preserve">11/2012/QH13 </w:t>
        </w:r>
      </w:hyperlink>
      <w:r>
        <w:rPr>
          <w:i/>
        </w:rPr>
        <w:t xml:space="preserve"> ngày 20 tháng 6năm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177/2013/NĐ-CP </w:t>
        </w:r>
      </w:hyperlink>
      <w:r>
        <w:rPr>
          <w:i/>
        </w:rPr>
        <w:t xml:space="preserve"> ngày 14tháng 11 năm 2013 của Chính phủ về Quy định chi tiết và hướng dẫn thi hành mộtsố điều của Luật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204/2004/NĐ-CP </w:t>
        </w:r>
      </w:hyperlink>
      <w:r>
        <w:rPr>
          <w:i/>
        </w:rPr>
        <w:t xml:space="preserve"> ngày 14tháng 12 năm 2004 về chế độ tiền lương đối với cán bộ, công chức, viên chức vàlực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66/2013/NĐ-CP </w:t>
        </w:r>
      </w:hyperlink>
      <w:r>
        <w:rPr>
          <w:i/>
        </w:rPr>
        <w:t xml:space="preserve"> ngày 27 tháng6 năm 2013 về quy định mức lương cơ sở đối với cán bộ, công chức, viên chức vàlực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182/2013/NĐ-CP ngày 14tháng 11 năm 2013 về quy định mức l</w:t>
      </w:r>
      <w:r>
        <w:rPr>
          <w:i/>
        </w:rPr>
        <w:t xml:space="preserve">ươ</w:t>
      </w:r>
      <w:r>
        <w:rPr>
          <w:i/>
        </w:rPr>
        <w:t xml:space="preserve">ng tốithiểu vùng đối với người lao động làm việc ở doanh nghiệp, </w:t>
      </w:r>
      <w:r>
        <w:rPr>
          <w:i/>
        </w:rPr>
        <w:t xml:space="preserve">hợp tác</w:t>
      </w:r>
      <w:r>
        <w:rPr>
          <w:i/>
        </w:rPr>
        <w:t xml:space="preserve"> xã, tổ </w:t>
      </w:r>
      <w:r>
        <w:rPr>
          <w:i/>
        </w:rPr>
        <w:t xml:space="preserve">hợptác</w:t>
      </w:r>
      <w:r>
        <w:rPr>
          <w:i/>
        </w:rPr>
        <w:t xml:space="preserve">, trang trại, hộ gia đình, cá nhân và các cơ quan, </w:t>
      </w:r>
      <w:r>
        <w:rPr>
          <w:i/>
        </w:rPr>
        <w:t xml:space="preserve">tổ chức</w:t>
      </w:r>
      <w:r>
        <w:rPr>
          <w:i/>
        </w:rPr>
        <w:t xml:space="preserve"> có thuê mướn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191/2013/NĐ-CP </w:t>
        </w:r>
      </w:hyperlink>
      <w:r>
        <w:rPr>
          <w:i/>
        </w:rPr>
        <w:t xml:space="preserve"> ngày 21tháng 11 năm 2013 về quy định chi tiết về tài chính công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83/2003/TTLT-BTC-BTN &amp;MT ngày 27 tháng 08 năm 2003 về việc hướng dẫn việcphân cấp, quản lý và thanh quyết toán kinh phí đo đạc bản đồ và quản lý đấtđai;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8" w:history="1">
        <w:r>
          <w:rPr>
            <w:rStyle w:val="Hyperlink"/>
            <w:i/>
          </w:rPr>
          <w:t xml:space="preserve">04/2007/TTLT-BTNMT-BTC </w:t>
        </w:r>
      </w:hyperlink>
      <w:r>
        <w:rPr>
          <w:i/>
        </w:rPr>
        <w:t xml:space="preserve"> ngày 27 tháng 02 năm 2007 về Hướng dẫn lập dự toán kinhphí đo đạc bản đồ và quản lý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9" w:history="1">
        <w:r>
          <w:rPr>
            <w:rStyle w:val="Hyperlink"/>
            <w:i/>
          </w:rPr>
          <w:t xml:space="preserve">49/2013/TT-BTC </w:t>
        </w:r>
      </w:hyperlink>
      <w:r>
        <w:rPr>
          <w:i/>
        </w:rPr>
        <w:t xml:space="preserve"> ngày 26 tháng4 năm 2013 về hướng dẫn thu, nộp, quản lý và sử dụng phí khai thác và sử dụngtư liệu đo đạc -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25/2014/TT-BTNMT </w:t>
        </w:r>
      </w:hyperlink>
      <w:r>
        <w:rPr>
          <w:i/>
        </w:rPr>
        <w:t xml:space="preserve"> ngày 19tháng 5 năm 2014 của Bộ Tài nguyên và Môi trường về Quy định về bản đồ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50/2013/TT-BTNMT </w:t>
        </w:r>
      </w:hyperlink>
      <w:r>
        <w:rPr>
          <w:i/>
        </w:rPr>
        <w:t xml:space="preserve"> ngày 27tháng 12 năm 2013 về ban hành Định mức kinh tế - kỹ thuật Đo đạc địa chính,đăng ký đất đai, tài sản gắn liền với đất, lập hồ sơ địa chính, cấp Giấy chứngnhận quyền sử dụng đất, quyền sở hữu nhà ở và tài sản khác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2" w:history="1">
        <w:r>
          <w:rPr>
            <w:rStyle w:val="Hyperlink"/>
            <w:i/>
          </w:rPr>
          <w:t xml:space="preserve">18/2013/TT-BTNMT </w:t>
        </w:r>
      </w:hyperlink>
      <w:r>
        <w:rPr>
          <w:i/>
        </w:rPr>
        <w:t xml:space="preserve"> ngày 18tháng 7 năm 2013 về ban hành định mức Kinh tế Kỹ thuật Xây dựng cơ sở dữ liệu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3" w:history="1">
        <w:r>
          <w:rPr>
            <w:rStyle w:val="Hyperlink"/>
            <w:i/>
          </w:rPr>
          <w:t xml:space="preserve">20/2012/TT-BTNMT </w:t>
        </w:r>
      </w:hyperlink>
      <w:r>
        <w:rPr>
          <w:i/>
        </w:rPr>
        <w:t xml:space="preserve"> ngày 19tháng 12 năm 2012 về việc ban hành Định mức kinh tế - kỹ thuật Đo đạc và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33/2013/TT-BLĐTBXH ngày 16tháng 12 năm 2013 về hướng dẫn thực hiện mức lương tối thiểu vùng đối với ngườilao động làm việc ở doanh nghiệp,</w:t>
      </w:r>
      <w:r>
        <w:rPr>
          <w:i/>
        </w:rPr>
        <w:t xml:space="preserve">hợp tác</w:t>
      </w:r>
      <w:r>
        <w:rPr>
          <w:i/>
        </w:rPr>
        <w:t xml:space="preserve">xã, tổ hợp tác, trang trại, hộ gia đình, cá nhân và các cơ quan, </w:t>
      </w:r>
      <w:r>
        <w:rPr>
          <w:i/>
        </w:rPr>
        <w:t xml:space="preserve">tổ chức</w:t>
      </w:r>
      <w:r>
        <w:rPr>
          <w:i/>
        </w:rPr>
        <w:t xml:space="preserve"> có thuê mướn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trườngtại Tờ trình số 1427/TTr-TNMT-QLBĐ ngày 11 tháng 3 năm 2015 và ý kiến thẩm địnhcủa Sở Tư pháp tại Văn bản số 1013/STP-VBQP ngày 06 tháng 3 năm 2015, số 1321/STP-VB ngày 24 tháng 3 năm 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 Banhành bộ Đơn giá sản phẩm đo đạc bản đồ và xây dựng cơ sở dữ liệu địa chính trênđịa bàn Thành phố Hồ Chí Minh,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sản </w:t>
      </w:r>
      <w:r>
        <w:t xml:space="preserve">phẩm</w:t>
      </w:r>
      <w:r>
        <w:t xml:space="preserve">Xây dựng lưới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giá sản phẩm Đo đạc thành lập bản đồ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giá sản phẩm Chỉnh lý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giá sản phẩm Số hóa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Đơn giá sản phẩm Trích đo thửa đất và các sảnphẩm đo đạc bản đồ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Đơn giá sản </w:t>
      </w:r>
      <w:r>
        <w:t xml:space="preserve">phẩm</w:t>
      </w:r>
      <w:r>
        <w:t xml:space="preserve">Xây dựng cơ sở dữ liệu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đơn giá chi tiết được quy định tại Phụ lụcban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ban hành kèm theo Quyết định này ápdụng đối với các doanh nghiệp nhà nước, đơn vị sự nghiệp công lập, các tổ chứcvà cá nhân có liên quan thực hiện các dự án, nhiệm vụ hoạt động đo đạc bản đồvà xây dựng cơ sở dữ liệu địa chính trên địa bàn Thành phố Hồ Chí Minh thuộcnguồn vốn ngân sách nhà nước; khuyến khích các tổ chức, cá nhân thực hiện các dựán, nhiệm vụ hoạt động đo đạc bản đồ và xây dựng cơ sở dữ liệu địa chính trên địabàn Thành phố Hồ Chí Minh ngoài nguồn vốn ngân sách nhà nước áp dụng đơn giában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giá ban hành kèm theo Quyết định này cònlàm cơ sở để lập và thẩm tra dự toán, thanh quyết toán các dự án, công trìnhliên quan đến công tác đo đạc bản đồ và xây dựng cơ sở dữ liệu địa chính trên địabàn Thành phố Hồ Chí Minh có nguồn vốn thực hiện từ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Tài nguyên và Môi trường hướng dẫn,kiểm tra việc thực hiện bộ đơn giá sản phẩm đo đạc bản đồ và xây dựng cơ sở dữliệu địa chính trên địa bàn Thành phố Hồ Chí Minh ban hành kèm theo Quyết địnhnày; </w:t>
      </w:r>
      <w:r>
        <w:t xml:space="preserve">tổng hợp</w:t>
      </w:r>
      <w:r>
        <w:t xml:space="preserve"> những khó khăn, vướng mắc đểtham mưu </w:t>
      </w:r>
      <w:r>
        <w:t xml:space="preserve">Ủy ban</w:t>
      </w:r>
      <w:r>
        <w:t xml:space="preserve"> nhân dân Thành phố xemxét, giải quyết cho </w:t>
      </w:r>
      <w:r>
        <w:t xml:space="preserve">phù hợp</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có biến động về giá, định mứchoặc khi Nhà nước thay đổi mức lương tối thiểu, giao Sở Tài nguyên và Môi trườngchủ trì, </w:t>
      </w:r>
      <w:r>
        <w:t xml:space="preserve">phối hợp</w:t>
      </w:r>
      <w:r>
        <w:t xml:space="preserve"> với Sở Tài chính đểtham mưu cho </w:t>
      </w:r>
      <w:r>
        <w:t xml:space="preserve">Ủy ban</w:t>
      </w:r>
      <w:r>
        <w:t xml:space="preserve"> nhân dân Thành phố điềuchỉnh đơn giá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công tác đo đạc bản đồ đặc biệt cần lậpđơn giá riêng, giao Sở Tài nguyên và Môi trường chủ trì, </w:t>
      </w:r>
      <w:r>
        <w:t xml:space="preserve">phối hợp</w:t>
      </w:r>
      <w:r>
        <w:t xml:space="preserve"> với Sở Tài chính và các Sở, ngành cóliên quan tham mưu </w:t>
      </w:r>
      <w:r>
        <w:t xml:space="preserve">Ủy ban</w:t>
      </w:r>
      <w:r>
        <w:t xml:space="preserve"> nhân dân Thànhphố ban hành áp dụng trên địa bàn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Hiệu lực thihành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10 ngày kể từngày ký và thay thế Quyết định số 2980/QĐ-UBND ngày 16 tháng 6 năm 2009 của</w:t>
      </w:r>
      <w:r>
        <w:t xml:space="preserve">Ủy ban</w:t>
      </w:r>
      <w:r>
        <w:t xml:space="preserve"> nhân dân </w:t>
      </w:r>
      <w:r>
        <w:t xml:space="preserve">Thànhphố</w:t>
      </w:r>
      <w:r>
        <w:t xml:space="preserve"> về ban hành bộ Đơn giá công tác đo đạc bản đồ địa chính năm 2009 khuvực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rPr>
          <w:b/>
        </w:rPr>
        <w:t xml:space="preserve">.</w:t>
      </w:r>
      <w:r>
        <w:t xml:space="preserve"> ChánhVăn phòng Ủy ban nhân dân Thành phố, Giámđốc Sở Tài nguyên và Môi trường, Giám đốc Sở Tài chính, Giám đốc Sở Kế hoạch và Đầu tư, Giám đốc Kho bạc Nhà nướcThành phố, Thủ trưởng các Sở - ngành, Chủ tịch Ủyban nhân dân các quận - huyện và các tổchức,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5;</w:t>
            </w:r>
            <w:r>
              <w:rPr/>
              <w:br/>
            </w:r>
            <w:r>
              <w:t xml:space="preserve">- Cục Kiểm tra văn bản - Bộ Tư pháp;</w:t>
            </w:r>
            <w:r>
              <w:rPr/>
              <w:br/>
            </w:r>
            <w:r>
              <w:t xml:space="preserve">- Bộ Tài nguyên và Môi trường;</w:t>
            </w:r>
            <w:r>
              <w:rPr/>
              <w:br/>
            </w:r>
            <w:r>
              <w:t xml:space="preserve">- Bộ Tài chính;</w:t>
            </w:r>
            <w:r>
              <w:rPr/>
              <w:br/>
            </w:r>
            <w:r>
              <w:t xml:space="preserve">- Đoàn đại biểu Quốc hội Thành phố;</w:t>
            </w:r>
            <w:r>
              <w:rPr/>
              <w:br/>
            </w:r>
            <w:r>
              <w:t xml:space="preserve">- Thường trực Thành ủy;</w:t>
            </w:r>
            <w:r>
              <w:rPr/>
              <w:br/>
            </w:r>
            <w:r>
              <w:t xml:space="preserve">- Thường trực HĐND Thành phố;</w:t>
            </w:r>
            <w:r>
              <w:rPr/>
              <w:br/>
            </w:r>
            <w:r>
              <w:t xml:space="preserve">- TTUB: CT, các PCT;</w:t>
            </w:r>
            <w:r>
              <w:rPr/>
              <w:br/>
            </w:r>
            <w:r>
              <w:t xml:space="preserve"> </w:t>
            </w:r>
            <w:r>
              <w:t xml:space="preserve">- Ủy ban</w:t>
            </w:r>
            <w:r>
              <w:t xml:space="preserve"> Mặt trận TQVN Thành phố;</w:t>
            </w:r>
            <w:r>
              <w:rPr/>
              <w:br/>
            </w:r>
            <w:r>
              <w:t xml:space="preserve">- </w:t>
            </w:r>
            <w:r>
              <w:t xml:space="preserve">Ủy ban</w:t>
            </w:r>
            <w:r>
              <w:t xml:space="preserve"> nhân dân quận - huyện;</w:t>
            </w:r>
            <w:r>
              <w:rPr/>
              <w:br/>
            </w:r>
            <w:r>
              <w:t xml:space="preserve">- VPUB: Các PVP;</w:t>
            </w:r>
            <w:r>
              <w:rPr/>
              <w:br/>
            </w:r>
            <w:r>
              <w:t xml:space="preserve">- Phòng ĐTMT, ĐT, TCTMDV;</w:t>
            </w:r>
            <w:r>
              <w:rPr/>
              <w:br/>
            </w:r>
            <w:r>
              <w:t xml:space="preserve">- Lưu VT, (ĐTMT/VH) D.150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Hữu Tín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ĐO ĐẠC BẢN ĐỒ VÀ XÂY DỰNG CƠ SỞ DỮ LIỆU ĐỊA CHÍNH TRÊN ĐỊA BÀN THÀNH PHỐ HỒCHÍ MINH</w:t>
      </w:r>
      <w:r>
        <w:rPr/>
        <w:br/>
      </w:r>
      <w:r>
        <w:rPr>
          <w:i/>
        </w:rPr>
        <w:t xml:space="preserve">(Ban hành kèm theo Quyết định số 19/2015/QĐ- UBND ngày 07/04/2015)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LỤC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mở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Xây dựng lưới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Đo đạc thành lập bản đồ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Chỉnh lý bản đồ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Số hóa bản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Trích đo thửa đất và các sản phẩm đo đạc bản đồ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sản phẩm Xây dựng cơ sở dữ liệu địa chính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MỞ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CƠ SỞ PHÁP LÝ XÂY DỰNG BỘ 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số 204/2004/NĐ-CP ngày 14 tháng 12năm 2004 của Chính phủ về chế độ tiền lương đối với cán bộ, công chức, viên chứcvà lực lượng vũ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số 66/2013/NĐ-CP ngày 27 tháng 06năm 2013 của Chính phủ về quy định mức lương cơ sở đối với cán bộ, công chức,viên chức và lực lượng vũ trang (mức lương cơ sở là 1.150.000 đồng/tháng áp dụngtừ 01/07/2013).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định số </w:t>
      </w:r>
      <w:hyperlink r:id="rId14" w:history="1">
        <w:r>
          <w:rPr>
            <w:rStyle w:val="Hyperlink"/>
          </w:rPr>
          <w:t xml:space="preserve">182/2013/NĐ-CP </w:t>
        </w:r>
      </w:hyperlink>
      <w:r>
        <w:t xml:space="preserve"> ngày 14 tháng 11năm 2013 của Chính phủ về quy định mức lương tối thiểu vùng đối với người lao độnglàm việc ở doanh nghiệp, hợp tác xã, tổ hợp tác, trang trại, hộ gia đình, cánhân và các cơ quan, tổ chức có thuê mướn lao động (áp dụng từ 01/01/2014).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Nghị định 191/2013/NĐ-CP ngày 21 tháng 11năm 2013 của Chính phủ về quy định chi tiết về tài chính công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tư liên tịch số 04/2007/TTLT-BTNMT-BTC ngày 27 tháng 02 năm 2007 của Bộ Tài nguyên và Môi trường - Bộ Tài chính về Hướngdẫn lập dự toán kinh phí đo đạc bản đồ và quản lý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tư số 49/2013/TT-BTC ngày 26 tháng 04năm 2013 của Bộ Tài Chính về hướng dẫn thu, nộp, quản lý và sử dụng phí khaithác và sử dụng tư liệu đo đạc -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Thông tư số 50/2013/TT-BTNMT ngày 27 tháng12 năm 2013 của Bộ Tài nguyên và Môi trường về ban hành Định mức kinh tế - kỹthuật Đo đạc địa chính, đăng ký đất đai, tài sản gắn liền với đất, lập hồ sơ địachính, cấp Giấy chứng nhận quyền sử dụng đất, quyền sở hữu nhà ở và tài sảnkhác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Thông tư 18/2013/TT-BTNMT ngày 18 tháng 07năm 2013 của Bộ Tài nguyên và Môi trường về ban hành định mức Kinh tế Kỹ thuậtXây dựng cơ sở dữ liệu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Thông tư số 20/2012/TT-BTNMT ngày 19 tháng12 năm 2012 của Bộ Tài nguyên và Môi trường về việc ban hành Định mức kinh tế -kỹ thuật Đo đạc và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Thông tư số </w:t>
      </w:r>
      <w:hyperlink r:id="rId15" w:history="1">
        <w:r>
          <w:rPr>
            <w:rStyle w:val="Hyperlink"/>
          </w:rPr>
          <w:t xml:space="preserve">33/2013/TT-BLĐTBXH </w:t>
        </w:r>
      </w:hyperlink>
      <w:r>
        <w:t xml:space="preserve"> ngày 16tháng 12 năm 2013 của Bộ Lao động - Thương binh và Xã hội về hướng dẫn thực hiệnmức lương tối thiểu vùng đối với người lao động làm việc ở doanh nghiệp, hợptác xã, tổ hợp tác, trang trại, hộ gia đình, cá nhân và các cơ quan, tổ chức cóthuê mướn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Văn bản số 1779/BXD-VP ngày 16/08/2007 củaBộ Xây dựng về việc công bố định mức dự toán xây dựng công trình - Phần khảo sátxây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Đơn giá khảo sát xây dựng khu vực TP. HồChí Minh ban hành kèm theo quyết định số 103/2006/QĐ-UBND ngày 14/7/2006 của Ủyban nhân dân TP.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Văn bản số 9427/SXD-QLKTXD ngày 05/12/2011của Sở Xây dựng thành phố Hồ Chí Minh về việc hướng dẫn điều chỉnh dự toán xâydựng công trình trên địa bàn thành phố Hồ Chí Minh theo quy định tại Nghị định 108/2010/NĐ-CP và Nghị định 70/2011/NĐ-CP của Chính phủ về mức lương tối thiểumới.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số 1111/BHXH-THU ngày 25 tháng10 năm 2011 của Bảo hiểm xã hội Việt Nam về việc ban hành Quy định quản lý thubảo hiểm xã hội, bảo hiểm y tế, quản lý sổ bảo hiểm xã hội, thẻ bảo hiểm y tế(theo đó từ ngày 01/01/2014, người sử dụng lao động phải trích nộp: BHXH 18%,BHYT 3%, BHTN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Đơn giá vật liệu, dụng cụ thiết bị, tínhtheo mức giá chung hiện hành (chứng thư thẩm định giá số VLG 0598/13/EXIMA ngày 24/4/2013của Công ty cổ phần Thẩm định giá EXIM).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Đơn giá công lao động phổ thông tính trêncơ sở mức lương vùng quy định tại Thông tư số 33/2013/TT-BLĐTBXH ngày 16 tháng12 năm 2013 của Bộ Lao động - Thương binh và Xã hội (bao gồm BHXH, BHYT là126.692 đồng/ngày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HƯỚNG DẪN MỘT SỐ ĐIỀU KHI ÁP DỤNG BỘ ĐƠN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sản phẩm trong bộ đơn giá này chỉtính đến các chi phí trong đơn giá. Các chi phí ngoài đơn giá như chi phí khảosát thiết kế, kiểm tra nghiệm thu, thu nhập chịu thuế tính trước… được tínhtheo </w:t>
      </w:r>
      <w:r>
        <w:t xml:space="preserve">quy định</w:t>
      </w:r>
      <w:r>
        <w:t xml:space="preserve">tại thông tư liên tịch số 04/2007/TTLT-BTNMT- BTC ngày 27/02/2007 của Bộ Tài nguyên và Môi trường - BộTài chính về việc Hướng dẫn lập dự toán kinh phí đo đạc bản đồ và quản lý đấtđai.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đặc biệt trong bộ đơn giá chưatính, khu vực thi công nằm trong vùng sâu, vùng xa, hải đảo được hưởng phụ cấpnày thì tính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sản phẩm đo đạc bản đồ do Nhà nướcđặt hàng các đơn vị sự nghiệp khi áp dụng bộ đơn giá này không tính chi phí khấuhao thiết bị (lấy cột đơn giá trừ đi giá trị tại cột khấu 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khi cấp đổi, cấp lại giấy chứngnhận quyền sử dụng đất mà phải chỉnh lý bản đồ địa chính hoặc trích đo bản đồ địachính thì cộng thêm giá chỉnh lý bản đồ địa chính hoặc trích đo bản đồ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 không có trong đơn giá mà cónội dung tương tự như đơn giá đã có thì căn cứ vào định mức kinh tế kỹ thuật vàcác văn bản pháp lý hiện hành có liên quan để xây dựng đơn giá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Mức lao động kỹ thuật do ảnh hưởng của yếu tốthời tiết, lao động ngoại nghiệp được tính thêm 0.25.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Đơn giá chỉnh lý biến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đo vẽ chỉ áp dụng khi phải lập lưới khốngchế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biến động hình thể thửa đất trên40%, mức chỉnh lý biến động phần diện tích cần chỉnh lý tính như mức đo vẽ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TỔNGHỢP CHI TIẾT ĐƠN GIÁ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LƯỚI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50/2013/TT-BTNMT ngày 27/12/2013 (mứclương tối thiểu 1.150.000đ) ĐVT:Đồng/điểm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A1+A2)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 (A1)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CP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w:t>
            </w: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(A1)</w:t>
            </w:r>
          </w:p>
        </w:tc>
        <w:tc>
          <w:tcPr>
            <w:tcW w:w="0" w:type="auto"/>
            <w:gridSpan w:val="9"/>
            <w:vMerge/>
            <w:shd w:val="clear" w:color="auto" w:fill="auto"/>
            <w:vAlign w:val="center"/>
          </w:tcPr>
          <w:p>
            <w:pP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5=1+2+3+4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Chọn điểm, chôn mốc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Chọn điểm, chôn mốc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1.339.691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2.012.204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503.051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2.515.255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2.570.783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3.213.479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2.303.167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3.209.809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4.012.261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3.046.420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4.130.012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1.032.503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5.162.515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3.863.080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872.908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5.160.270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1.290.068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6.450.338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Chọn điểm, chôn mốc hè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1.607.629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2.414.644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603.661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3.018.305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(có xây hố, nắp đậy)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2.136.164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492.578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3.084.939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771.235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3.856.174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2.763.800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615.723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3.851.770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4.814.713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3.655.703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4.956.013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1.239.003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6.195.016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4.635.696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1.047.489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6.192.323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1.548.081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7.740.404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Chọn điểm, đóng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523.030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649.565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162.391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811.956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743.663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929.579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903.372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1.129.215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1.065.997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1.332.496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1.231.540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307.885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1.539.425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tường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2.733.876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798.160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2.378.101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2.972.626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1.389.772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1.064.213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2.888.024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3.610.030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1.824.365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3.892.767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973.192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4.865.959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1.853.029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2.128.426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4.438.780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1.109.695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5.548.475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Tiếp điểm có tường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434.871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543.589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513.701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642.126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612.405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765.506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467.974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742.309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185.577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927.886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623.965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904.455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1.130.569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Tiếp điểm không có tường vây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663.286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625.565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781.956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746.066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932.583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903.406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1.129.258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779.957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1.104.649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1.380.811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ngắm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528.165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660.206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798.923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998.654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1.183.270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1.132.395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1.306.444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1.633.055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1.735.889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2.169.861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ngắm GPS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771.611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967.339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1.209.174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1.166.518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1.458.148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1.128.626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1.463.019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1.828.774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1.405.024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1.889.965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2.362.456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2.188.152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2.819.282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3.524.103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độ cao lượng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99.866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118.328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130.644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163.305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216.986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Phục vụ KTNT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KTNT đo GPS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207.299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KTNT đo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247.368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Tính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toán đo GPS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284.760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56.952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341.712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toán đo đường chuyền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263.501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316.201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Tính toán đo cao lượng giác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22.589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 ĐẠC - THÀNH LẬP BẢNĐỒ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50/2013/TT-BTNMT ngày 27/12/2013 (mứclương tối thiểu 1.150.000đ) ĐVT:đồng/ha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A1+A2)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 (A1)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CP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w:t>
            </w: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(A1)</w:t>
            </w:r>
          </w:p>
        </w:tc>
        <w:tc>
          <w:tcPr>
            <w:tcW w:w="0" w:type="auto"/>
            <w:gridSpan w:val="9"/>
            <w:vMerge/>
            <w:shd w:val="clear" w:color="auto" w:fill="auto"/>
            <w:vAlign w:val="center"/>
          </w:tcPr>
          <w:p>
            <w:pP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5=1+2+3+4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6=(5)*25%, 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20.432.138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2.413.483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1.451.238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24.671.507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6.022.236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30.693.743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23.681.384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1.471.563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428.864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28.472.922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6.964.333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35.437.255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27.247.367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3.409.281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1.491.889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32.651.862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8.001.570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40.653.432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31.438.955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3.970.528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1.519.444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37.519.909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9.205.514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46.725.423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6.043.115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7.367.811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1.775.687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9.143.498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6.940.660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8.441.164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2.040.691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10.481.855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8.020.834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9.735.871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2.361.191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12.097.062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10.092.650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1.277.867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12.065.364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2.939.434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15.004.798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10.888.638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1.535.306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13.165.783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3.209.568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16.375.351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2.034.368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2.492.584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593.729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3.086.313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57.837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2.829.374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3.505.806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2.839.085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3.441.375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4.268.864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3.695.655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4.506.086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1.091.280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5.597.366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4.492.606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5.468.852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1.328.986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6.797.838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976.430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1.208.540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911.701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1.104.545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1.367.968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1.053.709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1.272.641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1.577.223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1.271.262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82.588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1.540.283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1.912.802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1.605.853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1.939.466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2.410.744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297.022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369.077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338.466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420.709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388.737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483.286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449.817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166.111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223.368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278.409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CHI TIẾT ĐƠN GIÁ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 ĐẠC - THÀNH LẬP BẢNĐỒ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A1+A2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 (A1)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CP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w:t>
            </w:r>
          </w:p>
        </w:tc>
        <w:tc>
          <w:tcPr>
            <w:tcW w:w="0" w:type="auto"/>
            <w:gridSpan w:val="9"/>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DC+VL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(A1)</w:t>
            </w:r>
          </w:p>
        </w:tc>
        <w:tc>
          <w:tcPr>
            <w:tcW w:w="0" w:type="auto"/>
            <w:gridSpan w:val="9"/>
            <w:vMerge/>
            <w:shd w:val="clear" w:color="auto" w:fill="auto"/>
            <w:vAlign w:val="center"/>
          </w:tcPr>
          <w:p>
            <w:pP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5=1+2+3+4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6=(5)*25%, 20%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 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18.701.521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2.413.483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21.758.696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5.439.674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27.198.370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21.802.380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421.646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25.394.975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6.348.744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31.743.719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25.233.778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3.409.281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29.423.959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7.355.990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36.779.949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29.190.706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3.970.528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34.030.636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8.507.659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42.538.295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1.730.617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1.049.032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2.912.811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582.562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3.495.373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1.879.004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1.049.917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3.077.947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615.589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3.693.536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3.227.903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3.873.484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2.248.249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1.052.280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3.489.273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697.855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4.187.128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5.165.764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730.760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6.042.489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7.553.111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6.006.991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7.049.173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1.762.293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8.811.466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7.030.847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8.280.345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10.350.431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9.027.572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1.277.867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10.527.214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13.159.018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9.734.113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1.535.306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11.528.223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2.882.056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14.410.279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877.351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1.325.322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1.590.386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1.391.991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1.670.389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989.987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1.455.526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1.746.631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1.065.078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1.538.150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1.845.780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1.154.525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1.637.560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1.965.072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1.904.249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2.380.311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1.914.568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2.211.146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552.787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2.763.933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2.393.301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2.784.274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3.480.343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3.206.942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3.801.248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4.751.560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3.950.198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4.704.310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1.176.078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5.880.388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588.335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618.228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741.874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445.784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788.521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704.838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845.806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542.408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764.542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917.450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641.063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736.471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920.589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850.280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1.062.850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1.001.081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1.251.351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1.289.240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1.611.550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1.667.705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2.084.631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239.959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287.951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305.118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325.872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251.043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271.761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326.113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253.010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316.263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363.733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420.034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390.047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487.559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52.814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56.976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71.724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địa chính tỷ lệ 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166.961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154.011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192.514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178.268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222.835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207.356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16.508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ĐƠNGIÁ ĐO ĐẠC CHỈNH LÝ BẢN ĐỒ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LĐKT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LĐPT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dụng cụ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vật liệu</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sử dụng máy</w:t>
            </w:r>
          </w:p>
        </w:tc>
        <w:tc>
          <w:tcPr>
            <w:tcW w:w="0" w:type="auto"/>
            <w:gridSpan w:val="8"/>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 (A1)</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chung (A2)</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 (B)</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Khấu hao</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Năng lượng</w:t>
            </w:r>
          </w:p>
        </w:tc>
        <w:tc>
          <w:tcPr>
            <w:tcW w:w="0" w:type="auto"/>
            <w:gridSpan w:val="8"/>
            <w:vMerge/>
            <w:shd w:val="clear" w:color="auto" w:fill="auto"/>
            <w:vAlign w:val="center"/>
          </w:tcPr>
          <w:p>
            <w:pPr/>
          </w:p>
        </w:tc>
        <w:tc>
          <w:tcPr>
            <w:tcW w:w="0" w:type="auto"/>
            <w:gridSpan w:val="8"/>
            <w:vMerge/>
            <w:shd w:val="clear" w:color="auto" w:fill="auto"/>
            <w:vAlign w:val="center"/>
          </w:tcPr>
          <w:p>
            <w:pPr/>
          </w:p>
        </w:tc>
        <w:tc>
          <w:tcPr>
            <w:tcW w:w="0" w:type="auto"/>
            <w:gridSpan w:val="8"/>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8=7x25%; 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w:t>
            </w:r>
            <w:r>
              <w:rPr>
                <w:b/>
              </w:rPr>
              <w:t xml:space="preserve">LỆ 1/200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1.314.922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1.374.510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343.627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1.718.137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1.768.603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2.210.754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2.219.767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2.284.276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571.069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2.855.344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2.883.914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737.721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3.688.604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29.478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36.923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11.763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58.813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314.607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393.258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377.436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94.359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471.794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453.689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113.422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567.111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543.922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135.980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679.902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28.598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33.549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43.690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59.777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59.363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1.183.430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1.243.018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1.553.772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1.536.453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1.597.886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1.997.358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1.997.790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2.062.299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515.575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2.577.874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2.595.522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2.662.492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3.328.115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26.530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52.932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283.146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353.933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339.692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424.615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408.320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489.530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122.382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611.912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25.738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34.737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39.321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53.427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1.051.938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1.111.525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1.389.407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1.427.169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1.783.961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1.775.813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1.840.322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2.300.403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2.307.131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593.525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2.967.625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23.582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29.539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39.266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251.685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62.921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314.607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301.948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75.487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377.436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362.951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453.689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435.138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543.922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22.878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26.839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30.877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34.952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47.822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 LỆ 1/500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2.033.433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2.541.791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2.558.526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2.624.573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656.143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3.280.716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3.329.650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4.250.388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4.328.099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4.405.218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1.101.305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5.506.523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5.625.191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5.709.693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1.427.423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7.137.116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57.262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220.127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275.158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330.114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317.345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396.681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342.664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381.668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95.417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477.085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458.469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114.617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573.086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13.854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26.532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54.194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55.561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1.773.139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1.836.417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2.295.522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2.302.673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2.960.900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2.996.685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3.067.345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3.834.182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3.895.289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3.972.408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993.102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4.965.511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5.062.672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5.147.173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1.286.793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6.433.967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22.791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198.114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247.642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237.682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59.420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297.102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285.611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71.403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357.013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343.501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429.376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412.622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103.155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515.777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19.673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23.879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41.671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50.005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1.576.123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2.049.253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2.046.821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2.112.868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2.641.085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2.663.720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2.734.380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3.417.975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3.462.479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3.539.599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4.424.498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4.584.654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1.146.164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5.730.818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26.981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36.558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45.809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220.127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211.273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264.091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253.876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63.469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317.345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305.334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381.668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366.775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91.694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458.469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9.513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11.719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14.572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17.487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43.356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43.356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44.449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 LỆ 1/1000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2.955.231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3.024.043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3.780.054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3.842.246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3.915.209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978.802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4.894.012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4.992.246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5.072.128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1.268.032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6.340.160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6.489.920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6.579.488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8.224.360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8.437.787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8.538.426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10.673.033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16.282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82.196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102.745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123.049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147.542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177.544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170.589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213.237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7.057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11.907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46.012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46.260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48.124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3.410.650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3.458.022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3.530.985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882.746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4.413.731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4.493.021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4.572.903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1.143.226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5.716.129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5.840.928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5.930.496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1.482.624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7.413.120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7.594.008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7.694.647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1.923.662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9.618.309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73.976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92.470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88.595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110.744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106.231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132.788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127.832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159.789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153.530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191.913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41.411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41.634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43.311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2.364.185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2.432.997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3.041.246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3.073.797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3.146.760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3.933.450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3.993.797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4.073.679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5.092.098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5.191.936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5.281.504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6.601.880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6.750.230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6.850.869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1.712.717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8.563.586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65.757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78.751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98.439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83.324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94.427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118.034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142.035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136.471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170.589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6.168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38.499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 LỆ 1/2000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5.197.285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5.274.401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1.318.600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6.593.001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6.240.308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6.323.651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7.904.564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7.488.369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7.582.092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1.895.523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9.477.615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8.986.043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9.094.296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2.273.574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11.367.870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10.782.360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10.907.220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2.726.805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13.634.025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168.435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161.770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202.212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194.449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243.062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292.612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9.397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42.814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38.163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45.796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4.677.556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4.754.672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1.188.668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5.943.340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5.616.277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5.699.620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1.424.905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7.124.525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6.739.532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6.833.255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1.708.314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8.541.568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8.087.439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8.195.692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2.048.923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10.244.615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9.704.124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9.828.984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2.457.246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12.286.230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100.873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126.092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121.273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151.591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145.593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181.991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218.755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210.680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52.670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263.351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11.576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37.918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38.533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34.347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41.216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4.157.828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4.234.944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1.058.736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5.293.680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4.992.246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5.075.590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1.268.897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6.344.487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5.990.695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6.084.418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7.605.522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7.188.834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7.297.088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1.824.272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9.121.360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8.625.888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8.750.748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2.187.687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10.938.435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89.665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112.081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107.798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134.748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129.416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161.770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155.559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194.449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187.272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234.089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34.252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36.637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 LỆ 1/5000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10.399.027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10.501.053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2.625.263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13.126.316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12.480.615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12.595.096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3.148.774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15.743.870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14.976.738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15.111.977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3.777.994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18.889.971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17.972.086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18.115.628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4.528.907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22.644.535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156.727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195.909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187.869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234.836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225.876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282.345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245.524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266.367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332.959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10.777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38.478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40.238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43.757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9.359.124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9.461.150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2.365.287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11.826.437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11.232.554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11.347.034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2.836.759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14.183.793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13.479.064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13.614.303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3.403.576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17.017.879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16.174.877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16.318.420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4.079.605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20.398.024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10.989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176.318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169.082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211.353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203.288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254.111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239.730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59.933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299.663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8.083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13.076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5.772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36.214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39.382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8.319.221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8.421.247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2.105.312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10.526.559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9.984.492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10.098.973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2.524.743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12.623.716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11.981.390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12.116.630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3.029.157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15.145.787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14.377.668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14.521.211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18.151.514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11.221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14.951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125.382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156.727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150.295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187.869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180.701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45.175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225.876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213.094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266.367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11.623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12.489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30.782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29.172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 LỆ 1/10000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Khu vực có Mức biến động ≤ 15%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15.600.769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15.728.014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3.932.003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19.660.017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18.720.923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18.866.893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4.716.723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23.583.616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22.465.107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22.642.326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5.660.582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28.302.908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26.958.128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27.147.854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6.786.963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33.934.817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24.668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22.658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37.731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41.385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311.222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77.805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389.027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373.080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466.350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448.135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560.169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491.049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530.365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132.591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662.956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14.942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19.926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5.887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42.232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36.919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44.302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40.370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48.444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Khu vực có mức biến động từ trên 15% đến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14.040.692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14.167.906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3.541.976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17.709.882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16.848.830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16.994.765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4.248.691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21.243.457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20.218.596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20.395.769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5.098.942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25.494.711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24.262.316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24.451.989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6.112.997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30.564.987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33.958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280.100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335.772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419.715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403.322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100.830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504.152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477.328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119.332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596.660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16.931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17.933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38.009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33.227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39.872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36.333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43.599</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Khu vực có mức biến động từ trên 25% đến 40% (hoặc trên 40% biến động không tập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soát thực địa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12.480.615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12.607.798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3.151.950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15.759.748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14.976.738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15.122.638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3.780.660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18.903.298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17.972.086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18.149.212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4.537.303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22.686.515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21.566.503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21.756.125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5.439.031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27.195.156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Lưới đo vẽ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18.126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22.658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26.486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chi tiết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248.978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62.244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311.222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298.464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74.616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373.080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358.508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89.627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448.135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424.292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106.073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530.365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hóa BĐĐC (theo Đơn giá Số hóa bản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Lập bản vẽ BĐĐC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13.284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Chuyển nội dung chỉnh lý lên BĐ ĐC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Bổ sung sổ mục 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 và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28.155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Xác nhận hồ sơ các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29.535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35.442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Giao nộp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32.296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38.755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 Trường hợp thửa đất chỉ thay đổi tên chủ, địachỉ, loại đất thì mức chỉnh lý biến động chỉ được tính đối với các nội dungcông việc quy định tại các điểm 2.3; 2.5; 2.6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SỐHÓA BẢN ĐỒ</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đồng/mảnh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công việc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LĐKT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LĐPT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dụng cụ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vật liệu</w:t>
            </w:r>
          </w:p>
        </w:tc>
        <w:tc>
          <w:tcPr>
            <w:tcW w:w="0" w:type="auto"/>
            <w:gridSpan w:val="8"/>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sử dụng máy</w:t>
            </w:r>
          </w:p>
        </w:tc>
        <w:tc>
          <w:tcPr>
            <w:tcW w:w="0" w:type="auto"/>
            <w:gridSpan w:val="8"/>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chung</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Khấu hao</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Năng lượng</w:t>
            </w:r>
          </w:p>
        </w:tc>
        <w:tc>
          <w:tcPr>
            <w:tcW w:w="0" w:type="auto"/>
            <w:gridSpan w:val="8"/>
            <w:vMerge/>
            <w:shd w:val="clear" w:color="auto" w:fill="auto"/>
            <w:vAlign w:val="center"/>
          </w:tcPr>
          <w:p>
            <w:pPr/>
          </w:p>
        </w:tc>
        <w:tc>
          <w:tcPr>
            <w:tcW w:w="0" w:type="auto"/>
            <w:gridSpan w:val="8"/>
            <w:vMerge/>
            <w:shd w:val="clear" w:color="auto" w:fill="auto"/>
            <w:vAlign w:val="center"/>
          </w:tcPr>
          <w:p>
            <w:pPr/>
          </w:p>
        </w:tc>
        <w:tc>
          <w:tcPr>
            <w:tcW w:w="0" w:type="auto"/>
            <w:gridSpan w:val="8"/>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1.043.891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1.371.513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274.303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1.645.815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1.481.592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296.318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1.777.911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1.238.866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1.611.627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322.325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1.933.953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1.359.647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1.761.467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352.293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2.113.760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1.497.682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1.933.659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386.732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2.320.391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2.087.440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417.488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2.504.928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2.279.545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455.909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2.735.454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2.010.138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73.342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2.514.765</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502.953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3.017.718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2.237.896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2.790.110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558.022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3.348.132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240.492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118.974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3.182.503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636.501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3.819.003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2.769.331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3.305.267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661.053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3.966.320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3.704.043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740.809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4.444.851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3.476.762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4.191.000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838.200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5.029.200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3.911.572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57.808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4.706.104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941.221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5.647.324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4.411.950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5.335.831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1.067.166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6.402.997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4.762.214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5.518.207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1.103.641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6.621.848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5.362.668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274.699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6.267.461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1.253.492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7.520.953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6.054.569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440.958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7.086.971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1.417.394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8.504.366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6.849.997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270.839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8.034.752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1.606.950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9.641.703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TỔNGHỢP ĐƠN GIÁ SẢN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TRÍCHĐO THỬA ĐẤT VÀ CÁC SẢN PHẨM ĐO ĐẠC BẢN ĐỒ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50/2013/QĐ-BTNMT ; Định mức20/2012/TT-BTNMT (mức lương tối thiểu 1.150.000đ) ĐVT:Đồng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trong đơn giá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c>
          <w:tcPr>
            <w:tcW w:w="0" w:type="auto"/>
            <w:gridSpan w:val="7"/>
            <w:hMerge/>
            <w:shd w:val="clear" w:color="auto" w:fill="auto"/>
            <w:vAlign w:val="center"/>
          </w:tcPr>
          <w:p>
            <w:pP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A1+A2)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 (A1)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c>
          <w:tcPr>
            <w:tcW w:w="0" w:type="auto"/>
            <w:gridSpan w:val="7"/>
            <w:hMerge/>
            <w:shd w:val="clear" w:color="auto" w:fill="auto"/>
            <w:vAlign w:val="center"/>
          </w:tcPr>
          <w:p>
            <w:pPr/>
          </w:p>
        </w:tc>
        <w:tc>
          <w:tcPr>
            <w:tcW w:w="0" w:type="auto"/>
            <w:gridSpan w:val="7"/>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CP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(A2)</w:t>
            </w:r>
          </w:p>
        </w:tc>
        <w:tc>
          <w:tcPr>
            <w:tcW w:w="0" w:type="auto"/>
            <w:gridSpan w:val="7"/>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LĐPT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NL</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(A1)</w:t>
            </w:r>
          </w:p>
        </w:tc>
        <w:tc>
          <w:tcPr>
            <w:tcW w:w="0" w:type="auto"/>
            <w:gridSpan w:val="7"/>
            <w:vMerge/>
            <w:shd w:val="clear" w:color="auto" w:fill="auto"/>
            <w:vAlign w:val="center"/>
          </w:tcPr>
          <w:p>
            <w:pPr/>
          </w:p>
        </w:tc>
        <w:tc>
          <w:tcPr>
            <w:tcW w:w="0" w:type="auto"/>
            <w:gridSpan w:val="7"/>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 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ĐO THỬA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1.032.921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1.114.832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267.898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1.382.730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1.323.861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318.129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1.641.990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1.304.822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1.408.326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338.532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1.746.858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1.588.496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8.291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1.714.479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412.049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2.126.528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2.176.349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2.348.966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564.572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2.913.538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3.356.993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3.623.202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870.670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4.493.872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1.549.381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1.636.237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394.253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2.030.490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1.839.890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1.943.032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468.176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2.411.208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1.950.398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2.059.257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496.306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2.555.563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2.388.630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2.522.533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607.807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3.130.340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3.278.765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3.463.044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834.297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4.297.341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5.035.490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5.317.772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1.281.322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6.599.094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ĐỒ VỊ TRÍ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đạc ranh bao, lập bản đồ vị trí</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RB.NN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334.450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80.369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414.819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397.158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95.439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492.597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422.498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524.057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514.344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123.615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637.958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704.690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169.372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874.061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1.007.098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1.086.961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261.201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1.348.162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RB.DT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490.871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118.276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609.147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582.910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140.453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723.362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617.777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148.892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766.669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716.589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756.760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939.102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983.630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1.038.913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1.289.202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RB.DT.Ha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1.595.332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384.397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1.979.728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CHỈNH LÝ BẢN TRÍCH ĐO ĐỊA CHÍNH DO YẾU TỐ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334.450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80.369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414.819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397.158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95.439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492.597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422.498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524.057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514.344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123.615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637.958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704.690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169.372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874.061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1.007.098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1.086.961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261.201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1.348.162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QH.DT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490.871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118.276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609.147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582.910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140.453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723.362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617.777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148.892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766.669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716.589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756.760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939.102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983.630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1.038.913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250.289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1.289.202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QH.DT.Ha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1.510.647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1.595.332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384.397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1.979.728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CHỈNH LÝ BẢN TRÍCH ĐO ĐỊA CHÍNH HOẶC CHỈNH LÝ TỪNG THỬA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CL.NN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557.416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133.949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691.365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661.931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159.065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820.995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652.411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704.163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169.266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873.429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794.248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11.662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857.240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206.025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1.063.264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1.088.175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15.971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1.174.483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282.286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1.456.769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1.678.497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99.639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1.811.601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435.335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2.246.936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CL.DT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774.691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818.119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197.127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1.015.245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919.945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971.516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1.205.604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975.199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1.029.629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248.153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1.277.782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1.194.315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1.261.267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303.904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1.565.170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1.639.383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1.731.522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417.149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2.148.671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2.517.745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2.658.886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640.661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3.299.547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BỔ SUNG TÀI SẢN GẮN LIỀN VỚI ĐẤT LÀ NHÀ VÀ CÁC CÔNG TRÌNH XÂY DỰNG 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c>
          <w:tcPr>
            <w:tcW w:w="0" w:type="auto"/>
            <w:gridSpan w:val="7"/>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TS.NN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780.382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967.911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858.615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50.968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12.618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926.703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222.690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1.149.393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985.828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236.972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1.222.801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1.111.947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1.200.135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288.434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1.488.570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1.523.444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90.537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1.644.276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395.200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2.039.477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2.349.895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2.536.241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609.469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3.145.710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TS.DT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1.084.567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13.073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1.145.366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275.977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1.421.343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1.287.923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1.360.122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327.723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1.687.846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1.365.279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16.437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1.441.480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347.414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1.788.894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1.672.041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1.765.773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425.465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2.191.238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2.295.136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2.424.131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584.008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3.008.139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TS.DT.Ha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3.524.843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3.722.440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896.925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4.619.366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ĐO PHỤC VỤ CÁC CÔNG TRÌNH ĐO TUYẾN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CTT.NN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1.179.959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1.261.870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303.868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1.565.738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1.401.202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1.498.470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360.843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1.859.313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1.490.670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1.594.174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384.007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1.978.181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1.814.673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23.323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8.291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1.940.656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467.384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2.408.040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2.486.260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2.658.877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640.395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3.299.272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3.834.867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4.101.076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987.570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5.088.646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CTT.DT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1.769.939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1.856.795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448.207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2.305.002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2.101.802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22.178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2.204.944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532.246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2.737.190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2.228.145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2.337.004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564.261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2.901.265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2.728.656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2.862.559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690.986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3.553.545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3.745.398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3.929.677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948.437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4.878.114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CTT.DT.Ha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5.752.301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6.034.583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1.456.673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7.491.256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ĐO PHỤC VỤ GIẢI QUYẾT TRANH CHẤP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2.431.378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69.983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2.760.741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675.379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3.436.120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2.887.262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22.178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3.278.381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802.013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4.080.394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3.062.082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3.476.601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850.642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4.327.243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3.748.376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4.256.144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1.041.210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5.297.354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5.143.822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496.828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5.840.902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1.428.761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7.269.663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GQTC.Ha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7.901.981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227.444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8.972.410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2.194.982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11.167.392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CÔNG TÁC PHỤC VỤ ĐỀN BÙ GIẢI TOẢ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ĐO THỬA ĐẤT PHỤC VỤ ĐỀN BÙ GIẢI TOẢ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DB.NN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1.310.265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25.992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10.914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1.418.735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335.241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1.753.976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1.531.507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1.655.334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392.216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2.047.550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1.620.975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1.750.293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415.231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2.165.524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1.944.978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2.097.148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498.682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2.595.830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2.616.566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138.841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42.754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2.814.996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671.619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3.486.615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3.965.172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60.147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23.095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4.257.940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1.018.943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5.276.883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DB.DT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1.917.637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2.027.781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482.404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2.510.185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2.249.500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28.547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2.375.930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566.443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2.942.373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2.375.842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29.851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13.557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2.507.989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598.458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3.106.447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2.876.354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35.162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3.033.545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725.183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3.758.728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3.893.096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45.920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4.100.663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982.634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5.083.297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5.899.998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67.067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6.205.568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1.490.870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7.696.438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TÁC NỘI NGHIỆP LẬP BẢN ĐỒ TỔNG THỂ PHỤC VỤ ĐỀN BÙ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BDTT.NN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231.992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278.390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275.489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330.587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290.735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58.147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348.882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355.611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71.122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426.733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11.314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486.479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97.296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583.775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753.974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150.795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904.769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BDTT.DT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319.833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383.799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379.802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455.762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399.792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79.958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479.750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8.648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493.076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98.615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591.692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553.985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679.645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135.929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815.574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BDTT.DT.Ha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1.039.458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207.892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1.247.349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PHÂN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Đo vẽ hiện trạng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đơn giá Trích đo bản đồ (theo diện tích khu đo)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đồ phân lô tổng thể</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đơn giá Chỉnh lý bản trích đo địa chính do yếu tố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Lập bản đồ trích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216.192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256.727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308.072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197.499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60.408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270.985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54.197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325.182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241.937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331.417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66.283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397.700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100.681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10.592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11.314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453.398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90.680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544.078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17.562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702.624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140.525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843.149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TL.DT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296.133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59.227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355.360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281.436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56.745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351.658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70.332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421.990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370.167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73.668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8.648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456.539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91.308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547.847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629.283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125.857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755.140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TL.DT.Ha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962.433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192.487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1.154.920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TRÍCH ĐO CÓ YẾU TỐ ĐỘ CAO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CD.NN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ngoài khu vực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1.136.213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1.226.315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294.688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1.521.003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1.349.252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1.456.247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349.942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1.806.189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1.435.304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1.549.159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372.386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1.921.545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1.747.346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1.885.929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453.254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2.339.183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2.393.984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12.469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2.583.862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621.028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3.204.890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CD.NN.Ha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3.692.693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54.268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3.985.522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957.736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4.943.258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CD.DT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1.704.319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1.799.861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433.678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2.233.539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2.023.879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2.137.336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514.993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2.652.329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2.145.438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2.265.183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545.937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2.811.120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2.627.493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31.673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9.752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2.774.788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668.588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3.443.376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3.606.641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3.809.348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917.726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4.727.074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CD.DT.Ha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5.539.039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5.849.549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1.409.453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7.259.002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RANH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1.329.887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1.595.864</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bổ theo từng mức diện tích: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409.196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491.035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485.920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97.184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583.104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516.610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103.322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619.932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15.155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629.139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125.828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754.967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183.368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861.869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172.374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1.034.243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AR500.Ha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w:t>
            </w:r>
            <w:r>
              <w:t xml:space="preserve">10000m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282.942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32.034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1.329.887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265.977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1.595.864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AR1000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263.782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430.903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bổ theo từng mức diện tích: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132.586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131.205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26.241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157.446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139.491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27.898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167.389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169.875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33.975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203.850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170.951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232.715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46.543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279.258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AR1000.Ha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w:t>
            </w:r>
            <w:r>
              <w:t xml:space="preserve">10000m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263.782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359.086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71.817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430.903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đồ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118.116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bổ theo từng mức diện tích: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6.057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7.647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46.565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9.313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55.878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 ≤ DT thửa đất &lt;&gt;</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63.790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76.548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AR2000.Ha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 ≤ DT thửa đất </w:t>
            </w:r>
            <w:r>
              <w:t xml:space="preserve">10000m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20.780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98.430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19.686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118.116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RANH CHO CÁC TRƯỜNG HỢP ĐO ĐẠC CHUNG CƯ</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AR.CC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689.446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22.424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930.921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186.184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1.117.105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TẬP BẢN ĐỒ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BT.500A4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53.244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10.649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63.892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BT.500A3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A3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106.487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21.297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127.784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BT.500A2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A2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9.556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5.380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212.974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42.595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255.569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BT.500A1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A1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19.112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10.760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425.948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85.190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511.138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BT.500A0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đồ A0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413.243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38.224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21.519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851.896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170.379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1.022.276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VẠCH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Vạch sơn phục vụ ĐBGT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504.128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550.904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137.726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688.630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ĐỊNH VỊ TIM ĐƯỜNG VÀ ĐỊNH VỊ MỐC RANH THEO QUY HOẠCH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hình cấp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292.985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201.635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494.620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hình cấp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390.788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270.046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660.834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hình cấp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488.590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338.458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827.048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hình cấp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527.234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532.383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369.064</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901.447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hình cấp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668.687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673.979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468.081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1.142.060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BẢNG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BẢNGTỔNG HỢP ĐƠN GIÁ XÂY DỰNG CƠ SỞ DỮ LIỆU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18/2013/TT-BTNMT ngày 18/7/2013 (mứclương tối thiểu 1.150.000đ)</w:t>
      </w:r>
      <w:r>
        <w:rPr>
          <w:i/>
        </w:rPr>
        <w:t xml:space="preserve">Đơnvị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sản phẩm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LĐKT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dụng cụ</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vật liệu</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sử dụng máy</w:t>
            </w:r>
          </w:p>
        </w:tc>
        <w:tc>
          <w:tcPr>
            <w:tcW w:w="0" w:type="auto"/>
            <w:gridSpan w:val="6"/>
            <w:hMerge/>
            <w:shd w:val="clear" w:color="auto" w:fill="auto"/>
            <w:vAlign w:val="center"/>
          </w:tcPr>
          <w:p>
            <w:pP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trực tiếp</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phí chung 15%</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sản phẩm</w:t>
            </w:r>
          </w:p>
        </w:tc>
        <w:tc>
          <w:tcPr>
            <w:tcW w:w="0" w:type="auto"/>
            <w:gridSpan w:val="6"/>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sản phẩm (trừ khấu hao)</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Khấu hao</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Năng lượng</w:t>
            </w: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c>
          <w:tcPr>
            <w:tcW w:w="0" w:type="auto"/>
            <w:gridSpan w:val="6"/>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sở dữ liệu địa chính đối với trường hợp thực hiện đồng bộ việc chỉnh lý, hoàn thiện hoặc đo đạc lập mới bản đồ địa chính gắn với đăng ký, cấp mới, cấp đổi Giấy chứng nhận và xây dựng cơ sở dữ liệu địa chính cho tất cả các thửa đất (QT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40.679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43.407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6.511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49.919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48.905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chuẩn bị (Bước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tài liệu (Bước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không gian địa chính từ kết quả đo đạc, chỉnh lý (Bước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thuộc tính địa chính (Bước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29.680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34.131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r>
              <w:t xml:space="preserve"> + Tiết 4.2. Nhập, chuẩn hóa thông tin thuộc tính thửa đất từ hồ sơ địa chính (hoặc bản lưu GCN…) trước khi cấp đổi (thông tin lịch sử) đối với thửa đất đã được cấp GCN nhưng không có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13.457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Tiết 4.3 Nhập, chuẩn hóa thông tin thuộc tính cho thửa đất từ hồ sơ đăng ký cấp mới, cấp đổi, đăng ký biến động đổi đối với trường hợp cấp GCN nhưng không có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(chụp) giấy tờ pháp lý về quyền sử dụng đất (Bước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dữ liệu địa chính (Bước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đặc tả - metadata (Bước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nghiệm quản lý, khai thác, cập nhật cơ sở dữ liệu (Bước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kiểm tra, đánh giá chất lượng CSDL địa chính (Bước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gói, giao nộp sản phẩm CSDL địa chính (Bước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Xây dựng cơ sở dữ liệu địa chính đối với trường hợp đã thực hiện đăng ký, cấp giấy chứng nhận, đăng ký biến động đất đai (QT2)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1.191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44.412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6.662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51.074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chuẩn bị (Bước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tài liệu (Bước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3.870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loại thửa đất và hoàn thiện hồ sơ địa chính hiện có (Bước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6.996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8.046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7.949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không gian địa chính (Bước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7.846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thuộc tính địa chính (Bước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18.531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(chụp) giấy tờ pháp lý về quyền sử dụng đất (Bước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1.694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1.948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dữ liệu địa chính (Bước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đặc tả - metadata (Bước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nghiệm quản lý, khai thác, cập nhật CSDL (Bước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kiểm tra, đánh giá chất lượng CSDL địa chính (Bước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gói, giao nộp sản phẩm CSDL địa chính (Bước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Hoàn thiện cơ sở dữ liệu địa chính đã xây dựng nhưng nội dung chưa theo đúng quy định tại Thông tư số </w:t>
            </w:r>
            <w:hyperlink r:id="rId16" w:history="1">
              <w:r>
                <w:rPr>
                  <w:rStyle w:val="Hyperlink"/>
                  <w:b/>
                </w:rPr>
                <w:t xml:space="preserve">17/2010/TT-BTNMT </w:t>
              </w:r>
            </w:hyperlink>
            <w:r>
              <w:rPr>
                <w:b/>
              </w:rPr>
              <w:t xml:space="preserve"> (QT3)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18.384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2.758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tác chuẩn bị (Bước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đánh giá hiện trạng CSDL (Bước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bổ sung tài liệu (Bước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dữ liệu không gian (Bước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7.247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8.334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r>
              <w:t xml:space="preserve"> Mục 4.2.Cập nhật các đối tượng địa chính đã biến động theo tình trạng hồ sơ cấp GCN, hồ sơ đăng ký biến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5.953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và hoàn thiện dữ liệu thuộc tính (Bước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r>
              <w:t xml:space="preserve"> Mục 5.3. Nhập và chuẩn </w:t>
            </w:r>
            <w:r>
              <w:t xml:space="preserve">hóa</w:t>
            </w:r>
            <w:r>
              <w:t xml:space="preserve"> dữ liệu thuộc tính bổ sung theo hiện trạng biến động của hồ sơ cấp GCN, hồ sơ đăng ký biến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Quét (chụp) giấy tờ pháp lý về quyền sử dụng đất (Bước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Trang A4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dữ liệu đặc tả - metadata (Bước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nghiệm quản lý, khai thác, cập nhật CSDL (Bước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1.834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Phục vụ kiểm tra, đánh giá chất lượng CSDL địa chính (Bước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gói, giao nộp sản phẩm CSDL địa chính (Bước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1.239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Tích hợp dữ liệu địa chính của xã vào CSDL đất đai cấp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 tính cho 1 huyện đơn giá cho một xã dưới đây ta nhân (x) với tổng số xã của từng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dữ liệu không gian của từng đơn vị hành chính cấp xã để xử lý các lỗi dọc biên giữa các xã tiếp giáp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3.618.077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60.763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97.576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3.860.054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579.008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4.439.062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4.341.486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cập nhật bổ sung CSDL đối với các trường hợp biến động sau thời điểm nghiệm thu sản phẩm CSDL địa chính đến thời điểm triển khai tích hợp (chỉ tính cho các thửa phải cập nhật)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theo quy định tại mục 5, chương II, (bảng 7)</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 có phát sinh thì lấy tính theo đơn giá ở mục VI dưới đây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dữ liệu địa chính được xây dựng theo ĐVHC cấp xã vào CSDL đất đai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1.809.038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1.930.118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289.518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2.219.635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2.170.811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những bất cập về thông tin thuộc tính địa chính trong quá trình tích hợp CSDL theo đơn vị hành chính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19.899.423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334.267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536.776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198.783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21.230.569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3.184.585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24.415.154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23.878.379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nghiệm việc quản lý, khai thác, cập nhật CSDL đã được tích hợp trong thời gian mười (10)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2.829.885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48.824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2.950.964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442.645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3.393.608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3.344.784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Tích hợp CSDL địa chính của huyện vào CSDL đất đai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32.562.692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427.632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896.505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878.400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325.296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35.090.525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5.263.579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40.354.104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39.475.704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 soát dữ liệu không gian của từng ĐVHC cấp xã để xử lý các lỗi dọc biên giữa các huyện tiếp giáp nhau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7.236.154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199.203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195.180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72.281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7.797.838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1.169.676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8.967.514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8.772.334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dữ liệu địa chính cấp huyện vào CSDL đất đai cấp tỉnh (đối với các huyện hạ tầng mạng chưa đáp ứng được yêu cầu truy cập trực tiếp vào CSDL đất đai tập trung tại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2.713.558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74.679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73.171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2.924.126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438.619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3.362.745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3.289.574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những bất cập về thông tin thuộc tính địa chính trong quá trình tích hợp CSDL theo ĐVHC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22.612.981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622.623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610.049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225.918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24.368.561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3.655.284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28.023.845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27.413.796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đất đai, tài sản gắn liền với đất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119.994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3.021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906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140.190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21.028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161.218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158.197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Chỉnh lý hình thể thửa đất vào dữ liệu không gian địa chính của CSDL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25.429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29.244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28.697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Cập nhật thông tin biến động về thuộc tính địa chính của thửa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98.285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11.390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2.475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114.760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131.975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129.500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đất đai, tài sản gắn liền với đất lần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16.952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thế chấp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quyền sử dụng toàn bộ thửa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16.952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quyền sử dụng một phần thửa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25.925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29.814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thông tin về thửa đất, tài sản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21.027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24.181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23.729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GCN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8.474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9.563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thay đổi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12.715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14.622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Quét (chụp) giấy tờ pháp lý về quyền sử dụng đất và bản đồ, sơ đồ, bản trích đo địa chính đối với trường hợp đăng ký bổ sung lần đầu, đăng ký biến động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3.466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520</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3.986</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3.581</w:t>
            </w:r>
          </w:p>
        </w:tc>
      </w:tr>
    </w:tbl>
    <w:p>
      <w:pPr/>
    </w:p>
    <w:sectPr>
      <w:headerReference w:type="default" r:id="rId17"/>
      <w:footerReference w:type="default" r:id="rId1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so-25-2014-tt-btnmt-cua-bo-tai-nguyen-va-moi-truong---quy-dinh-ve-ban-do-dia-chinh.aspx" TargetMode="External" /><Relationship Id="rId11" Type="http://schemas.openxmlformats.org/officeDocument/2006/relationships/hyperlink" Target="/thong-tu-50-2013-tt-btnmt-dinh-muc-kinh-te-ky-thuat-do-dac-dia-chinh-cap-gcn-quyen-su-dung-dat.aspx" TargetMode="External" /><Relationship Id="rId12" Type="http://schemas.openxmlformats.org/officeDocument/2006/relationships/hyperlink" Target="/thong-tu-so-18-2013-tt-btnmt-cua-bo-tai-nguyen-va-moi-truong---ban-hanh-dinh-muc-kinh-te---ky-thuat-xay-dung-co-so-du-lieu-dia-chinh.aspx" TargetMode="External" /><Relationship Id="rId13" Type="http://schemas.openxmlformats.org/officeDocument/2006/relationships/hyperlink" Target="/thong-tu-20-2012-tt-btnmt-dinh-muc-kinh-te-ky-thuat-do-dac-va-ban-do.aspx" TargetMode="External" /><Relationship Id="rId14" Type="http://schemas.openxmlformats.org/officeDocument/2006/relationships/hyperlink" Target="/nghi-dinh-so-182-2013-nd-cp-cua-chinh-phu---quy-dinh-muc-luong-toi-thieu-vung-doi-voi-nguoi-lao-dong-lam-viec-o-doanh-nghiep--hop-tac-xa--to-hop-tac--trang-trai--ho-gia-dinh--ca-nhan-va-cac-co-quan--t.aspx" TargetMode="External" /><Relationship Id="rId15" Type="http://schemas.openxmlformats.org/officeDocument/2006/relationships/hyperlink" Target="/thong-tu-so-33-2013-tt-bldtbxh-huong-dan-luong-toi-thieu-vung-doi-voi-nguoi-lao-dong.aspx" TargetMode="External" /><Relationship Id="rId16" Type="http://schemas.openxmlformats.org/officeDocument/2006/relationships/hyperlink" Target="/thong-tu-so-17-2010-tt-btnmt-cua-bo-tai-nguyen-va-moi-truong---quy-dinh-ky-thuat-ve-chuan-du-lieu-dia-chinh.aspx"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customXml" Target="../customXml/item2.xml" /><Relationship Id="rId20" Type="http://schemas.openxmlformats.org/officeDocument/2006/relationships/styles" Target="styles.xml" /><Relationship Id="rId21" Type="http://schemas.openxmlformats.org/officeDocument/2006/relationships/webSettings" Target="webSettings.xml" /><Relationship Id="rId22" Type="http://schemas.openxmlformats.org/officeDocument/2006/relationships/numbering" Target="numbering.xml" /><Relationship Id="rId23" Type="http://schemas.openxmlformats.org/officeDocument/2006/relationships/settings" Target="settings.xml" /><Relationship Id="rId3" Type="http://schemas.openxmlformats.org/officeDocument/2006/relationships/hyperlink" Target="/luat-gia-2012.aspx" TargetMode="External" /><Relationship Id="rId4" Type="http://schemas.openxmlformats.org/officeDocument/2006/relationships/hyperlink" Target="/nghi-dinh-so-177-2013-nd-cp-cua-chinh-phu---quy-dinh-chi-tiet-va-huong-dan-thi-hanh-mot-so-dieu-cua-luat-gia.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yperlink" Target="/nghi-dinh-so-66-2013-nd-cp-cua-chinh-phu---quy-dinh-muc-luong-co-so-doi-voi-can-bo--cong-chuc--vien-chuc-va-luc-luong-vu-trang.aspx" TargetMode="External" /><Relationship Id="rId7" Type="http://schemas.openxmlformats.org/officeDocument/2006/relationships/hyperlink" Target="/nghi-dinh-191-2013-nd-cp-cua-chinh-phu-quy-dinh-chi-tiet-ve-tai-chinh-cong-doan.aspx" TargetMode="External" /><Relationship Id="rId8" Type="http://schemas.openxmlformats.org/officeDocument/2006/relationships/hyperlink" Target="/thong-tu-lien-tich-04-2007-ttlt-btnmt-btc-cua-bo-tai-nguyen-va-moi-truong-va-bo-tai-chinh-ve-viec-huong-dan-lap-du-toan-kinh-phi-do-dac-ban-do-va-quan-ly-dat-dai.aspx" TargetMode="External" /><Relationship Id="rId9" Type="http://schemas.openxmlformats.org/officeDocument/2006/relationships/hyperlink" Target="/thong-tu-49-2013-tt-bt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2022-06-21T17:40:32Z</dcterms:created>
  <dcterms:modified xsi:type="dcterms:W3CDTF">2022-06-21T17:40:32Z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2022-06-21T17:40:32Z</dcterms:created>
  <dcterms:modified xsi:type="dcterms:W3CDTF">2022-06-21T17:40:32Z</dcterms:modified>
</cp:coreProperties>
</file>