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QUẬN BÌNH TÂN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04/2014/QĐ-UBND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Bình Tân, ngày 08 tháng 07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CHẾ VĂN HÓA CÔNG SỞ TRONG CÁC CƠ QUAN CHUYÊN MÔN, ĐƠN VỊ SỰ NGHIỆP THUỘC ỦY BAN NHÂN DÂN QUẬN BÌNH TÂN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QUẬN BÌNH TÂN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129/2007/QĐ-TTg ngày 02 tháng 8 năm 2007 của Thủ tướng Chính phủ về ban hành Quy chế văn hóa công sở tại các cơ quan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Chỉ thị số 10/2013/CT-UBND ngày 20 tháng 6 năm 2013 của Ủy ban nhân dân thành phố về tăng cường quản lý cán bộ, công chức, viên chức và người quản lý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Trưởng phòng Nội vụ quận Bình Tân tại Tờ trình số 742/TTr-NV ngày 24 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Quyết định này Quy chế văn hóa công sở tại các cơ quan chuyên môn, đơn vị sự nghiệp thuộc Ủy ban nhân dân quận Bình Tân.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sau 07 (bảy)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Chủ tịch Ủy ban nhân dân 10 phường xây dựng và ban hành Quy chế văn hóa công sở tại cơ quan mình theo quy định tại Quyết định số 129/2007/QĐ-TTg ngày 02 tháng 8 năm 2007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Ủy ban nhân dân quận, Thủ trưởng các cơ quan chuyên môn, đơn vị sự nghiệp thuộc quận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r/>
            </w:r>
            <w:r>
              <w:t xml:space="preserve"> </w:t>
            </w:r>
            <w:r>
              <w:t xml:space="preserve">- Như Điều 3;</w:t>
            </w:r>
            <w:r>
              <w:rPr/>
              <w:br/>
            </w:r>
            <w:r>
              <w:t xml:space="preserve">- UBND Thành phố;</w:t>
            </w:r>
            <w:r>
              <w:rPr/>
              <w:br/>
            </w:r>
            <w:r>
              <w:t xml:space="preserve">- Sở Tư pháp Thành phố;</w:t>
            </w:r>
            <w:r>
              <w:rPr/>
              <w:br/>
            </w:r>
            <w:r>
              <w:t xml:space="preserve">- Sở Nội vụ thành phố;</w:t>
            </w:r>
            <w:r>
              <w:rPr/>
              <w:br/>
            </w:r>
            <w:r>
              <w:t xml:space="preserve">- Trung tâm Công báo Thành phố;</w:t>
            </w:r>
            <w:r>
              <w:rPr/>
              <w:br/>
            </w:r>
            <w:r>
              <w:t xml:space="preserve">- Thường trực Quận ủy;</w:t>
            </w:r>
            <w:r>
              <w:rPr/>
              <w:br/>
            </w:r>
            <w:r>
              <w:t xml:space="preserve">- UBND quận: CT, các PCT;</w:t>
            </w:r>
            <w:r>
              <w:rPr/>
              <w:br/>
            </w:r>
            <w:r>
              <w:t xml:space="preserve">- UBMTTQVN quận và các đoàn thể quận;</w:t>
            </w:r>
            <w:r>
              <w:rPr/>
              <w:br/>
            </w:r>
            <w:r>
              <w:t xml:space="preserve">- CT/UBND 10 phường;</w:t>
            </w:r>
            <w:r>
              <w:rPr/>
              <w:br/>
            </w:r>
            <w:r>
              <w:t xml:space="preserve">- Lưu: VP-NV.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Huỳnh Văn Chính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HÓA CÔNG SỞ TRONG CÁC CƠ QUAN CHUYÊN MÔN, ĐƠN VỊ SỰ NGHIỆP THUỘC ỦY BAN NHÂN DÂN QUẬN BÌNH TÂN</w:t>
      </w:r>
      <w:r>
        <w:rPr/>
        <w:br/>
      </w:r>
      <w:r>
        <w:rPr>
          <w:i/>
        </w:rPr>
        <w:t xml:space="preserve">(Ban hành kèm theo Quyết định số: 04/2014/QĐ-UBND ngày 08 tháng 7 năm 2014 của Ủy ban nhân dân quận Bình Tân)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và đối tượng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quy định về trang phục, giao tiếp và ứng xử của cán bộ, công chức, viên chức, nhân viên </w:t>
      </w:r>
      <w:r>
        <w:rPr>
          <w:i/>
        </w:rPr>
        <w:t xml:space="preserve">(sau đây gọi chung là cán bộ, công chức, viên chức)</w:t>
      </w:r>
      <w:r>
        <w:t xml:space="preserve"> khi thi hành nhiệm vụ, bài trí công sở trong các cơ quan chuyên môn, đơn vị sự nghiệp thuộc Ủy ban nhân dân quận Bình Tân.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Nguyên tắc thực hiện văn hóa công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thực hiện văn hóa công sở tuân thủ các nguyên tắc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Phù hợp với các quy định của pháp luật và mục đích, yêu cầu cải cách hành chính, chủ trương hiện đại hóa nền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Phù hợp với truyền thống, bản sắc văn hóa dân tộc và điều kiện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Phù hợp với định hướng xây dựng đội ngũ cán bộ, công chức, viên chức chuyên nghiệp, hiện đại.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Bảo đảm tính trang nghiêm và hiệu quả hoạt động của các cơ quan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phong cách ứng xử chuẩn mực của cán bộ, công chức, viên chức trong hoạt động công vụ, hướng tới mục tiêu xây dựng đội ngũ cán bộ, công chức, viên chức có phẩm chất đạo đức tốt, hoàn thành xuất sắc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tạo môi trường văn hóa, văn minh, hiện đại công sở, phát huy tinh thần đoàn kết, gắn bó, trách nhiệm cao của cán bộ, công chức, viên chức trong các mối quan hệ hoạt động nhằm nâng cao hiệu quả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Các hành vi bị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Hút thuốc lá trong phòng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 dụng đồ uống có cồn tại công sở, trừ trường hợp được sự đồng ý của lãnh đạo cơ quan vào các dịp liên hoan, lễ tết, tiếp khách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Quảng cáo thương mại tại công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Truy cập các website có nội dung không lành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Thờ cúng trong phòng làm việc và hoạt động mê tính dị đoan.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TRANG PHỤC, GIAO TIẾP VÀ ỨNG XỬ CỦA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Trang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thực hiện nhiệm vụ, cán bộ, công, viên chức chức phải mặc trang phục gọn gàng, lịch sự, đi giày hoặc dép có quai hậu phù hợp với thời tiết, tính chất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những ngành có trang phục riêng thì 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Khuyến khích cơ quan, đơn vị trang bị đồng phục cho cán bộ, công chức, viên chức tại cơ quan, đơn vị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Lễ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phục của cán bộ, công chức, viên chức là trang phục chính thức được sử dụng trong những buổi lễ, cuộc họp trọng thể, các cuộc tiếp khách quan trọng, Văn phòng Ủy ban nhân dân quận sẽ thông báo trước kế hoạch mặc Lễ phục. Khi cán bộ, công chức, viên chức được phân công đi dự các buổi lễ lớn, các cuộc họp trọng thể phải đảm bảo mặc Lễ phục để đảm bảo tính trang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Lễ phục của nam cán bộ, công chức, viên chức: Bộ comple, áo sơ mi, cravat.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Lễ phục của nữ cán bộ, công chức, viên chức: Áo dài truyền thống, bộ comple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cán bộ, công chức, viên chức là người dân tộc thiểu số, trang phục ngày hội dân tộc cũng được coi là lễ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Thẻ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công chức, viên chức phải đeo thẻ khi thực hiện nhiệm vụ,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Thẻ cán bộ, công chức phải có tên cơ quan, ảnh, họ và tên, chức danh, số hiệu của của cán bộ, công chức theo mẫu quy định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Giao tiếp và ứng 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công chức, viên chức khi thi hành nhiệm vụ phải thực hiện các quy định về những việc phải làm và những việc không được làm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giao tiếp và ứng xử, cán bộ, công chức, viên chức phải có thái độ lịch sự, tôn trọng. Ngôn ngữ giao tiếp phải rõ ràng, mạch lạc; không nói tục, nói tiếng lóng, quát nạt.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Giao tiếp và ứng xử với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giao tiếp và ứng xử với nhân dân, cán bộ, công chức, viên chức phải nhã nhặn, lắng nghe ý kiến, giải thích, hướng dẫn rõ ràng, cụ thể về các quy định liên quan đến 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công chức, viên chức không được có thái độ hách dịch, nhũng nhiễu, gây khó khăn, phiền hà khi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Giao tiếp và ứng xử với đồng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giao tiếp và ứng xử với đồng nghiệp, cán bộ, công chức, viên chức phải có thái độ trung thực, thân thiện, hợp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Giao tiếp qua điện thoại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sử dụng điện thoại cơ quan vào mục đích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giao tiếp qua điện thoại của cơ quan, cán bộ, công chức, viên chức phải xưng tên, cơ quan, đơn vị nơi công tác; trao đổi ngắn gọn, tập trung vào nội dung công việc; không ngắt điện thoại đột ngột.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các cuộc họp, hội nghị, cán bộ, công chức, viên chức sử dụng điện thoại di động phải tắt máy hoặc để chế độ rung; khi trao đổi qua điện thoại phải ra ngoài phòng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BÀI TRÍ CÔNG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Treo Quốc huy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huy được treo trang trọng tại phía trên cổng chính hoặc tòa nhà chính. Kích cỡ Quốc huy phải phù hợp với không gian treo. Không treo Quốc huy quá cũ hoặc bị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Treo Quốc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Quốc kỳ được treo nơi trang trọng trước công sở hoặc tòa nhà chính. Quốc kỳ phải đúng tiêu chuẩn về kích thước, màu sắc đã được Hiến pháp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treo Quốc kỳ trong các buổi lễ, đón tiếp khách nước ngoài và lễ tang tuân theo quy định về nghi lễ nhà nước và đón tiếp khách nước ngoài, tổ chức lễ tang.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Biển tên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phải có biển tên được đặt tại cổng chính, trên đó ghi rõ tên gọi đầy đủ bằng tiếng Việt và tiếng Anh, ghi địa chỉ của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Biển tên cơ quan phải đảm bảo theo quy định tại Thông tư số </w:t>
      </w:r>
      <w:hyperlink r:id="rId3" w:history="1">
        <w:r>
          <w:rPr>
            <w:rStyle w:val="Hyperlink"/>
          </w:rPr>
          <w:t xml:space="preserve">05/2008/TT-BNV </w:t>
        </w:r>
      </w:hyperlink>
      <w:r>
        <w:t xml:space="preserve"> ngày 07 tháng 8 năm 2008 của Bộ Nội vụ về hướng dẫn biển tên cơ quan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Phòng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phải có biển tên ghi rõ tên đơn vị, họ và tên, chức danh cán bộ, công chức, viên chức. Bàn làm việc phải có biển tên ghi rõ họ và tên chức danh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sắp xếp, bài trí phòng làm việc phải bảo đảm gọn gàng, ngăn nắp, khoa học, hợp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lập bàn thờ, thắp hương, không đun, nấu (trừ đun, nấu nước uống) trong phòng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Khu vực để phương tiện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Ủy ban nhân dân quận chịu trách nhiệm tham mưu Ủy ban nhân dân quận bố trí khu vực để phương tiện giao thông của cán bộ, công chức, viên chức và của người đến giao dịch, làm việc. Không thu phí gửi phương tiện giao thông của người đến giao dịch,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chấp hành Quy chế này là một trong những tiêu chuẩn đánh giá kết quả công tác khi xét thi đua - khen thưởng cho tập thể,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Đơn vị, cá nhân vi phạm các quy định tại Quy chế này, tùy vào tính chất, mức độ vi phạm sẽ bị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trưởng các cơ quan chuyên môn, đơn vị sự nghiệp thuộc Ủy ban nhân dân quận có trách nhiệm tổ chức triển khai thực hiện và quán triệt Quy chế này đến tất cả cán bộ, công chức, viên chức tại cơ quan, đơn vị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Giao Trưởng phòng Nội vụ quận chủ trì phối hợp với Văn phòng Ủy ban nhân dân quận và các cơ quan, đơn vị liên quan định kỳ tổ chức kiểm tra việc triển khai thực hiện Quy chế văn hóa công sở tại các cơ quan, đơn vị và Ủy ban nhân dân 10 phường và báo cáo kết quả về Ủy ban nhân dân quận.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khó khăn, vướng mắc đề nghị báo cáo về Ủy ban nhân dân quận </w:t>
      </w:r>
      <w:r>
        <w:rPr>
          <w:i/>
        </w:rPr>
        <w:t xml:space="preserve">(thông qua Phòng Nội vụ quận) </w:t>
      </w:r>
      <w:r>
        <w:t xml:space="preserve">để xem xét sửa đổi, điều chỉnh, bổ sung Quy chế cho phù hợp với quy định của pháp luật và tình hình thực tế trên địa bàn quận./.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5-2008-tt-bnv-huong-dan-bien-ten-co-quan-hanh-chinh-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2022-06-21T17:34:31Z</dcterms:created>
  <dcterms:modified xsi:type="dcterms:W3CDTF">2022-06-21T17:34:31Z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2022-06-21T17:34:31Z</dcterms:created>
  <dcterms:modified xsi:type="dcterms:W3CDTF">2022-06-21T17:34:31Z</dcterms:modified>
</cp:coreProperties>
</file>