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THỪA THIÊN HUẾ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1746/QĐ-UBND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Thừa Thiên Huế, ngày 06 tháng 9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VIỆC PHÊ DUYỆT CHIẾN LƯỢC PHÁT TRIỂN THƯƠNG HIỆU CÁC ĐẶCSẢN TỈNH THỪA THIÊN HUẾ ĐẾN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ỦY BAN NHÂN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Hội đồng Nhân dân và Uỷban Nhân dân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Khoa học và công nghệ ngày 9tháng 6 năm 2000;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Sở hữu trí tuệ ngày 29 tháng 11năm 2005, được sửa đổi bổ sung theo Luật sửa đổi, bổ sung một số điều của LuậtSở hữu trí tuệ ngày 19 tháng 6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Giám đốc Sở Khoa học và Côngnghệ,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 Phê duyệt Chiếnlược phát triển thương hiệu các đặc sản tỉnh Thừa Thiên Huế đến năm 2020 (sauđây viết tắt là Chiến lược) với các nội dung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QUAN ĐIỂM CHIẾN LƯỢC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thương hiệu đặc sản tỉnh Thừa ThiênHuế là nhiệm vụ xây dựng, quản lý, phát triển các nhãn hiệu tập thể, nhãn hiệuchứng nhận, chỉ dẫn địa lý của các đặc sản địa phương trên cơ sở nâng cao năngsuất, chất lượng, uy tín và giá trị kinh tế, giá trị văn hóa của đặc sản trênthị trường trong và ngoài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Xây dựng thương hiệu đặc sản tỉnh Thừa ThiênHuế phải lồng ghép với các Chương trình có liên quan nhằm phát triển bền vững,gắn kết với hoạt động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Sự hỗ trợ của nhà nước trong thực hiện Chiếnlược có tính nền tảng trong việc xây dựng và hoàn thiện khung pháp lý, thực hiệnquy hoạch, kế hoạch phát triển và đảm bảo thực thi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tổ chức quản lý, các doanh nghiệp và cánhân tham gia sản xuất, kinh doanh đặc sản phải có đầu tư thích đáng trong việcxây dựng thương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Xây dựng thương hiệu đặc sản Huế theo lộtrình phù hợp với pháp luật Việt Nam và đẩy mạnh hội nhập kinh tế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Khuyến khích và tạo điều kiện cho các tổ chức,cá nhân trong và ngoài nước tham gia xây dựng thương hiệu đặc sản tỉnh ThừaThiên 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 MỤC TIÊU CHIẾN LƯỢC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Mục tiêu tổng quát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Hình thành các thương hiệu đặc sản của tỉnhcó khả năng cạnh tranh cao, bảo đảm chất lượng sản phẩm, đáp ứng nhu cầu, thịhiếu của thị trường trong và ngoài nước. Tập trung xác lập, khai thác, quản lý,bảo vệ và phát triển quyền sở hữu trí tuệ đối với nhãn hiệu tập thể, nhãn hiệuchứng nhận, chỉ dẫn địa lý nhằm phát triển kinh tế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Duy trì danh tiếng của đặc sản Huế, nâng caođời sống của người dân vùng sản xuất kinh doanh đặc sản và phát huy giá trị vănhóa của đặc sản góp phần xây dựng văn hóa 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Mục tiêu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Giai đoạn 2013-2015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Đến năm hết 2015, ít nhất có từ 3 đến 5 đặc sảnđã được xác lập kỷ lục quốc gia năm 2012 được hỗ trợ xây dựng thương hiệu vàphê duyệt quy hoạch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ít nhất 2 đặc sản đăng ký ra thị trường tiềmnăng ở nước ngoài, trong đó có đặc sản bún bò 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Hỗ trợ xây dựng thương hiệu cho ít nhất 2 sảnphẩm có khả năng cạnh tranh thông qua việc áp dụng sáng chế của các tổ chức, cánhân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Giai đoạn đến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Đến năm 2020, có ít nhất 6 đến 8 đặc sản và nhữngđặc sản được chọn đề xuất và được công nhận của Tổ chức Kỷ lục Việt Nam được hỗtrợ xây dựng thương hiệu và phê duyệt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Hỗ trợ xây dựng thương hiệu cho ít nhất 05 sảnphẩm đặc trưng thông qua việc áp dụng sáng chế của các tổ chức, cá nhân trên địabàn Thừa Thiên 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ít nhất 5 đặc sản đăng ký ra thị trường tiềmnăng ở nước ngoài, trong đó có ít nhất 2 thương hiệu của sản phẩm đặc trưngthông qua việc áp dụng sáng chế của các tổ chức cá nhân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Phát huy giá trị của các thương hiệu đặc sảnđã được xây dựng trong giai đoạn 2013-2015.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III. NHIỆM VỤ CHIẾN LƯỢC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tuyên truyền, tập huấn để nâng cao nhậnthức cho người dân, các tổ chức sản xuất kinh doanh đặc sản về việc xây dựng, quảnlý và phát triển thương hiệu đặc sản và bảo vệ thương hiệu, bảo vệ giá trị củađặc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tuyên truyền, phổ biến kiến thức về sởhữu trí tuệ trên các phương tiện thông tin đại chúng; xây dựng tài liệu hướng dẫnxây dựng, quản lý, phát triển và bảo vệ thương hiệu đặc sản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các buổi hội thảo, các lớp tập huấn vềtạo lập, quản lý và phát triển thương hiệu tại các địa bàn vùng sản xuất kinhdoanh đặc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hoạch phát triển sản xuất, quy hoạch pháttriển vùng nguyên liệu cho các đặc sản tỉnh Thừa Thiên 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Khảo sát, đánh giá thực trạng và xây dựng quyhoạch vùng sản xuất, vùng nguyên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Phê duyệt và công bố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Xác lập quyền đối với nhãn hiệu tập thể, nhãnhiệu chứng nhận, chỉ dẫn địa lý cho các đặc sản tỉnh Thừa Thiên Huế; khuyếnkhích đăng ký xác lập quyền đối với nhãn hiệu của các cá nhân, doanh nghiệpđang hoạt động sản xuất kinh danh các đặc sản và hỗ trợ đăng ký ra nước ngoàicó sản phẩm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Khảo sát, đánh giá thực trạng;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Thành lập các tổ chức quản lý đặc sản phục vụviệc đăng ký, quản lý và khai thác quyền sở hữu trí tuệ của đặc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Xây dựng và ban hành hệ thống các văn bản phụcvụ việc nộp đơn đăng ký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thiết kế logo, tem nhãn, bao bì sảnphẩm;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Tra cứu khả năng bảo hộ, nộp và theo đuổi đơnđăng ký bảo hộ độc quyền nhãn hiệu trong nước và đăng ký bảo hộ ở nước ngoàicho một số đặc sản quan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Quản lý, khai thác và phát triển quyền sở hữutrí tuệ của nhãn hiệu tập thể, nhãn hiệu chứng nhận, chỉ dẫn địa lý cho các đặcsản nhằm hỗ trợ cho các tổ chức, cá nhân liên kết để phát triển đặc sản; kết nốivới doanh nghiệp để mở rộng thị trưởng tiêu thụ đặc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hệ thống các phương tiện nhận diệnvà quảng bá thương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Xây dựng các quy chế quản lý nhãn hiệu tập thể,nhãn hiệu chứng nhận, chỉ dẫn địa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Xây dựng mô hình quản lý thương hiệu và xúctiến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đào tạo, tập huấn về mô hình quản lý,các công cụ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Tổ chức áp dụng mô hình quản lý, khai thác vàxúc tiến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Ứng dụng tiến bộ khoa học - công nghệ nhằmtăng năng suất, chất lượng, uy tín của thương hiệu các đặc sản tỉnh Thừa ThiênHuế.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Ứng dụng tiến bộ khoa học - công nghệ nhằm phụchồi, phục tráng, chọn lọc các giống cây trồng, vật nuôi đặc sản đang mất dần đặctrưng riêng có của đặc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Ứng dụng tiến bộ khoa học-công nghệ nhằm tăngnăng suất cây trồng, vật nuôi, phòng chống sâu bệnh và thu hái, bảo quản đặc sảnsau thu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Xây dựng và áp dụng tiêu chuẩn tiên tiến như:VietGap, GlobalGAP trong trồng trọt, chăn nuôi; các tiêu chuẩn về vệ sinh antoàn thực phẩm trong chế biến;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Xây dựng thương hiệu cho sản phẩm đặc trưngthông qua việc áp dụng sáng chế của các tổ chức, cá nhân trên địa bàn ThừaThiên 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Đẩy mạnh hoạt động quảng bá và xúc tiếnthương mại cho các đặc sản,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trang web giới thiệu và quảng bá đặcsản cho các tổ chức sử dụng, quản lý, khai thác nhãn hiệu tập thể, nhãn hiệu chứngnhận, chỉ dẫn địa lý hoặc đưa nội dung giới thiệu và quảng bá đặc sản vào trangweb của tổ chức quản lý, khai thác nhãn hiệu tập thể, nhãn hiệu chứng nhận, chỉdẫn địa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Tham gia các hội chợ, triển lãm;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Xây dựng trung tâm trưng bày, giới thiệu vàbán các đặc sản ở hai đầu cửa ngõ Nam và Bắc thành phố Huế, gắn kết với điểm dừngchân theo quy hoạch của ngành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(Kèm theo: Phụ lục I: Danh mục các dự án ưutiên xây dựng thương hiệu cho các đặc sản nổi tiếng của tỉnh Thừa Thiên Huế đếnnăm 2020 và Phụ lục II: Danh mục đặc sản tỉnh Thừa Thiên 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IV. GIẢI PHÁP CHỦ YẾU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Giải pháp về bổ sung, đổimới và xây dựng cơ chế, chính sách của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Rà soát, sửa đổi, bổ sung hoặc cụ thể hóa cơchế, chính sách phù hợp với tình hình thực tế của địa phương về hỗ trợ xây dựngthương hiệu đã được Chính phủ ban hành đảm bảo thực hiện các mục tiêu phát triểnthương hiệu đặc sản 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Lồng ghép việc xây dựng thương hiệu đặc sảnHuế vào các chương trình, kế hoạch phát triển ngành và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Xây dựng, củng cố, hoàn thiện bộ máy quản lýnhà nước và bộ phận thực thi quyền sở hữu trí tuệ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Giải pháp về tuyên truyền,nâng cao nhận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Đa dạng hóa các hình thức tuyên truyền, phổbiến kiến thức về sở hữu trí tuệ nói chung và kiến thức về tạo lập, quản lý vàphát triển thương hiệu đặc sản nói riêng. Kết hợp có hiệu quả việc tuyên truyềnpháp luật về sở hữu trí tuệ với việc tuyên truyền về xây dựng thương hiệu đặc sảntrên chuyên mục Sở hữu trí tuệ và cuộc sống (dự án thuộc Chương trình hỗ trợphát triển tài sản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các lớp tập huấn cho các tổ chức, doanhnghiệp về kiến thức tạo lập, quản lý và phát triển nhãn hiệu tập thể, nhãn hiệuchứng nhận, chỉ dẫn địa lý thông qua đội ngũ cán bộ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các cuộc hội thảo trao đổi kinh nghiệmvề xây dựng và phát triển thương hiệu nói chung và đặc sản địa phương nóiriêng;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Xây dựng tài liệu hướng dẫn xây dựng, quảnlý, phát triển và bảo vệ thương hiệu đặc sản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Giải pháp về quy hoạch pháttriển đặc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Xây dựng quy hoạch vùng sản xuất, vùng nguyên liệucho các đặc sản mang nhãn hiệu tập thể, nhãn hiệu chứng nhận, chỉ dẫn địa lýtrên cơ sở quy hoạch kinh tế-xã hội tổng thể, quy hoạch làng nghề, làng nghềtruyền thống của địa phương và gắn kết với quy hoạch nông thôn mới như quy hoạchsử dụng đất bố trí dân cư và hạ tầng công cộng theo chuẩn nông thôn mới, quy hoạchsử dụng đất sản xuất nông nghiệp, đất cho sản xuất công nghiệp - dịch vụ và hạtầng phục vụ sản xuất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Giải pháp về hỗ trợ phát triểncác tổ chức quản lý, sản xuất và kinh doanh đặc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loại hình tổ chức sản xuất kinhdoanh phù hợp với xây dựng thương hiệu để lên kết đến hộ sản xuất kinh doanh, hộkinh tế gia đình trong sản xuất đặc sản gắn với doanh nghiệp và tiêu thụ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Củng cố các tổ chức tham gia trong quản lýthương hiệu (như: cấp và thu hồi quyền sử dụng nhãn hiệu tập thể, nhãn hiệu chứngnhận, chỉ dẫn địa lý; giám sát quá trình sản xuất và kinh doanh theo quy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Hỗ trợ thành lập các Hội, Hiệp hội nghề nghiệpđủ mạnh để tổ chức xây dựng và quản lý thương hiệu có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Giải pháp về áp dụng kết quảnghiên cứu khoa học nhằm nâng cao năng suất, chất lượng và xác lập quyền sở hữutrí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Hỗ trợ áp dụng kết quả nghiên cứu khoa học,chuyển giao công nghệ, quy trình sản xuất, áp dụng các tiêu chuẩn tiên tiến(Viet GAP, Global GAP ...) để nâng cao chất lượng, giá trị, khả năng cạnh tranhcủa sản phẩm nông nghiệp mang nhãn hiệu tập thể, nhãn hiệu chứng nhận, chỉ dẫnđịa lý được bảo hộ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Hỗ trợ xây dựng công cụ, mô hình và triểnkhai thí điểm hoạt động quản lý nhãn hiệu tập thể, nhãn hiệu chứng nhận, chỉ dẫnđịa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Hỗ trợ đăng ký xác lập quyền sở hữu trí tuệtrong và ngoài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Hỗ trợ đăng ký bảo hộ, quản lý và khai thácgiá trị của các giống cây trồng mới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Giải pháp về hỗ trợ xúc tiếnthương mại, quảng bá phát triển đặc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Gắn kết với lễ hội, Festival để đẩy mạnh xâydựng thương hiệu và phát huy giá trị văn hóa của đặc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Hỗ trợ xây dựng và triển khai phương án khaithác thương mại sản phẩm mang nhãn hiệu tập thể, nhãn hiệu chứng nhận, chỉ dẫnđịa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Nghiên cứu thị trường, ngành hàng và hỗ trợphát triển hoạt động marketing, phát triển thị trường cho sản phẩm mang nhãn hiệutập thể, nhãn hiệu chứng nhận, chỉ dẫn địa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Giải pháp hỗ trợ phát triểncác tổ chức dịch vụ tư vấn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Khuyến khích và hỗ trợ thành lập các tổ chứcdịch vụ tư vấn sở hữu trí tuệ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 hút các tổ chức tư vấn về sở hữu trí tuệ ởcác thành phố lớn như Hà Nội, thành phố Hồ Chí Minh đặt văn phòng, chi nhánh tạiThừa Thiên Huế để hỗ trợ hoạt động xây dựng thương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Giải pháp về huy động nguồnvốn hỗ trợ xây dựng thương hiệu cho đặc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Tranh thủ nguồn kinh phí của Chương trình hỗtrợ phát triển tài sản trí tuệ và các Chương trình quốc gia có liên quan vàngân sách của địa phương cho việc xây dựng thương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Huy động nguồn lực của tổ chức, cá nhân trongvà ngoài nước tham gia phát triển thương hiệu đặc sản 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 KINH PHÍ THỰC HIỆN CHIẾNLƯỢC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Kinh phí thực hiện Chiếnlược bao gồm kinh phí từ nguồn ngân sách nhà nước trung ương và địa phương cùngvới các nguồn kinh phí huy động hợp pháp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Ngân sách nhà nước đầu tư xây dựng quy hoạch,hỗ trợ tạo lập nhãn hiệu tập thể, nhãn hiệu chứng nhận, chỉ dẫn địa lý cho cácđặc sản; hỗ trợ xây dựng hệ thống nhận diện thương hiệu đặc sản; hỗ trợ xây dựngkhung pháp lý cho việc quản lý, phát triển thương hiệu đặc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Nguồn kinh phí huy động từ các tổ chức (hội,hiệp hội, cơ sở), cá nhân tham gia thực hiện Chiến lược dùng để đầu tư cho việcứng dụng tiến bộ khoa học-công nghệ, xây dựng và áp dụng tiêu chuẩn tiên tiến đểbảm đảm chất lượng, vệ sinh an toàn thực phẩm của đặc sản và đẩy mạnh hoạt độnggiới thiệu, quảng bá và mở rộng thị trường lâu dài.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Tổng kinh phí thực hiệnChiến lược dự kiến là: 10,195 tỷ đồng (Mười tỷ một trăm chín mươi lăm triệu đồng).Trong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Kinh phí từ nguồn ngân sách từ trung ương hỗtrợ là: 2,400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Kinh phí từ nguồn ngân sách địa phương là:6,480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Kinh phí huy động hợp pháp từ các tổ chức, cánhân tham gia thực hiện Chiến lược là: 1,485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Thành lập Ban Chỉ đạo: Thành lập Ban Chỉ đạothực hiện Chiến lược do đồng chí Phó Chủ tịch Ủy ban nhân dân tỉnh làm trưởngban, đồng chí lãnh đạo Sở Công thương làm Phó trưởng ban, thành viên là các đồngchí lãnh đạo Sở Khoa học và Công nghệ, Sở Nông nghiệp và Phát triển nông thôn,đồng chí lãnh đạo các sở, ngành liên quan và các hội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Phân công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Sở Công thương chủ trì, phối hợp với các Sở,ngành, Ủy ban nhân dân các huyện, thành phố, thị xã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triển khai thực hiện Chiến lược; hướngdẫn, kiểm tra, giám sát, tổng hợp tình hình thực hiện Chiến lược và định kỳ báocáo Ủy ban nhân dân tỉnh; hàng năm tổ chức sơ kết việc thực hiện Chiến lược vàtổng kết vào các giai đoạn;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thực hiện các Chương trình quốc gia cóliên quan về xây dựng thương hiệu cho đặc sản để lồng ghép nhằm đạt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Hội thi thiết kế sản phẩm quà tặng,hàng lưu niệm tỉnh Thừa Thiên 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Đẩy mạnh hoạt động quảng bá, xúc tiến thương mại,hỗ trợ mạng lưới tiêu thụ cho đặc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Đề xuất bổ sung ngân sách hàng năm để làm căncứ xây dựng kế hoạch thực hiện Chiến lược.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Sở Khoa học và Công nghệ chủ trì, phối hợp vớicác Sở, ngành, Ủy ban nhân dân các huyện, thành phố, thị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Rà soát và cụ thể hóa hệ thống chính sách,pháp luật, các đề án, chương trình liên quan đến xác lập, quản lý và khai thácquyền sở hữu trí tuệ để đề xuất cơ quan có thẩm quyền sửa đổi, bổ sung hoặc banhành mới phù hợp với mục tiêu và giải pháp đề ra trong Chiến lược;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Đẩy mạnh hoạt động phát huy sáng kiến, đổi mớicông nghệ, ứng dụng tiến bộ khoa học-công nghệ để nâng cao chất lượng đặc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thực hiện các Chương trình, đề án quốcgia, các nhiệm vụ khoa học công nghệ cấp tỉnh có liên quan về xây dựng thươnghiệu cho đặc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Sở Nông nghiệp và Phát triển nông thôn chủtrì, phối hợp với các Sở, ngành, Ủy ban nhân dân các huyện, thành phố, thị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Gắn kết với xây dựng quy hoạch phát triển nghềvà làng nghề với quy hoạch phát triển vùng nguyên liệu, vùng sản xuất cho các đặcsản và quy hoạch xây dựng nông thôn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Hỗ trợ các tổ chức sử dụng nhãn hiệu tập thể,nhãn hiệu chứng nhận, chỉ dẫn địa lý áp dụng các tiêu chuẩn tiên tiến trong sảnxuất;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Ứng dụng tiến bộ khoa học-công nghệ trong sảnxuất nông nghiệp để nâng cao chất lượng của đặc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Sở Kế hoạch và Đầu tư chủ trì, phối hợp vớicác Sở, ngành, Ủy ban nhân dân các huyện, thành phố, thị xã lồng ghép Chiến lượcvào quy hoạch, kế hoạch phát triển kinh tế - xã hội của tỉnh, ngành và địaphương.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Sở Tài chính chủ trì, phối hợp với các sở,ngành, UBNDcác huyện, thị xã, thành phố 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Tham mưu Ủy ban nhân dân tỉnh cân đối ngânsách nhà nước hàng năm để thực hiện Chiến lược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trình cấp có thẩm quyền ban hành hoặcban hành theo thẩm quyền các quy định về tài chính cho việc thực hiện Chiến lược.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Ủy ban nhân dân các huyện, thành phố, thị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quy hoạch vùng sản xuất, vùng nguyênliệu phù hợp với quy hoạch tổng thể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Hỗ trợ xây dựng thương hiệu cho các đặc sảntheo quy mô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Phối hợp với Sở Nông nghiệp và Phát triển nôngthôn, Sở Công thương trong việc gắn kết với xây dựng làng nghề, làng nghề truyềnthống để phát huy thương hiệu của đặc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các hội nghề nghiệp để đăng ký và quảnlý các nhãn hiệu tập thể, nhãn hiệu chứng nhận sử dụng địa danh cho các đặc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Các tổ chức chính trị - xã hội, tổ chức chínhtrị - xã hội - nghề nghiệp, tổ chức xã hội - nghề nghiệp, tổ chức kinh tế, tổchức xã hội, tổ chức khác, cá nhân theo chức năng, nhiệm vụ của mình tích cựctham gia thực hiện Chiến lược; chủ động tham gia xây dựng thương hiệu đặc sảndo tổ chức mình quản lý, sản xuất kinh doanh; tham gia tuyên truyền, kiểm tra,giám sát việc thực hiện Chiến lược.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 Quyết định nàycó hiệu lực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 Chánh Vănphòng Ủy ban Nhân dân tỉnh; Giám đốc các sở, ban, ngành cấp tỉnh; Chủ tịch Uỷban Nhân dân các huyện, thị xã, thành phố Huế; Giám đốc các doanh nghiệp; Thủtrưởng các cơ quan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UỶ BAN NHÂN DÂN KT. CHỦ TỊCH PHÓ CHỦ TỊCH </w:t>
            </w:r>
            <w:r>
              <w:rPr>
                <w:b/>
              </w:rPr>
              <w:t xml:space="preserve">Phan Ngọc Thọ</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PHỤ LỤC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DANH MỤC CÁC DỰ ÁN ƯU TIÊN XÂY DỰNG THƯƠNG HIỆU CHOCÁC ĐẶC SẢN NỔI TIẾNG CỦA TỈNH THỪA THIÊN HUẾ ĐẾN NĂM 2020</w:t>
      </w:r>
      <w:r>
        <w:rPr>
          <w:i/>
        </w:rPr>
        <w:t xml:space="preserve">(Ban hành kèm theo Quyết định số 1746/QĐ-UBND ngày 06/9/2013 củaUBND tỉnh)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gridCol w:w="60"/>
        <w:gridCol w:w="60"/>
        <w:gridCol w:w="60"/>
        <w:gridCol w:w="60"/>
        <w:gridCol w:w="60"/>
        <w:gridCol w:w="60"/>
        <w:gridCol w:w="60"/>
        <w:gridCol w:w="60"/>
        <w:gridCol w:w="60"/>
      </w:tblGrid>
      <w:tr>
        <w:trPr>
          <w:tblHead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đặc sản</w:t>
            </w:r>
          </w:p>
        </w:tc>
        <w:tc>
          <w:tcPr>
            <w:tcW w:w="0" w:type="auto"/>
            <w:hMerge/>
            <w:shd w:val="clear" w:color="auto" w:fill="auto"/>
            <w:vAlign w:val="center"/>
          </w:tcPr>
          <w:p>
            <w:pPr/>
          </w:p>
        </w:tc>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Thương hiệu</w:t>
            </w:r>
          </w:p>
        </w:tc>
        <w:tc>
          <w:tcPr>
            <w:tcW w:w="0" w:type="auto"/>
            <w:hMerge/>
            <w:shd w:val="clear" w:color="auto" w:fill="auto"/>
            <w:vAlign w:val="center"/>
          </w:tcPr>
          <w:p>
            <w:pPr/>
          </w:p>
        </w:tc>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đăng ký quyền sở hữu trí tuệ</w:t>
            </w:r>
          </w:p>
        </w:tc>
        <w:tc>
          <w:tcPr>
            <w:tcW w:w="0" w:type="auto"/>
            <w:hMerge/>
            <w:shd w:val="clear" w:color="auto" w:fill="auto"/>
            <w:vAlign w:val="center"/>
          </w:tcPr>
          <w:p>
            <w:pP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đề tài/dự án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Cấp quản lý dự án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chủ trì</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phối hợp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thực hiện</w:t>
            </w:r>
          </w:p>
        </w:tc>
        <w:tc>
          <w:tcPr>
            <w:tcW w:w="0" w:type="auto"/>
            <w:gridSpan w:val="1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Kinh phí dự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(triệu đồng)</w:t>
            </w:r>
          </w:p>
        </w:tc>
        <w:tc>
          <w:tcPr>
            <w:tcW w:w="0" w:type="auto"/>
            <w:gridSpan w:val="13"/>
            <w:hMerge/>
            <w:shd w:val="clear" w:color="auto" w:fill="auto"/>
            <w:vAlign w:val="center"/>
          </w:tcPr>
          <w:p>
            <w:pPr/>
          </w:p>
        </w:tc>
        <w:tc>
          <w:tcPr>
            <w:tcW w:w="0" w:type="auto"/>
            <w:gridSpan w:val="13"/>
            <w:hMerge/>
            <w:shd w:val="clear" w:color="auto" w:fill="auto"/>
            <w:vAlign w:val="center"/>
          </w:tcPr>
          <w:p>
            <w:pPr/>
          </w:p>
        </w:tc>
      </w:tr>
      <w:tr>
        <w:trPr>
          <w:tblHeader/>
        </w:trPr>
        <w:tc>
          <w:tcPr>
            <w:tcW w:w="0" w:type="auto"/>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1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Trung ương</w:t>
            </w:r>
          </w:p>
        </w:tc>
        <w:tc>
          <w:tcPr>
            <w:tcW w:w="0" w:type="auto"/>
            <w:gridSpan w:val="1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Địa phương</w:t>
            </w:r>
          </w:p>
        </w:tc>
        <w:tc>
          <w:tcPr>
            <w:tcW w:w="0" w:type="auto"/>
            <w:gridSpan w:val="1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Nón lá</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Huế</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tỉnh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án/ Dự án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phê duyệt)</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án “Quản lý và phát triển chỉ dẫn địa lý Huế cho sản phẩm nón lá của tỉnh Thừa Thiên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Khoa học và Công nghệ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Nón lá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2013-2014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tài/Dự án 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tài “Quy hoạch vùng nguyên liệu sản xuất sản phẩm nón lá mang Chỉ dẫn địa lý Huế của tỉnh Thừa Thiên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Nông nghiệp và Phát triển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Nón lá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Thanh trà</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Huế</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tác xã </w:t>
            </w:r>
            <w:r>
              <w:t xml:space="preserve">nông nghiệp</w:t>
            </w:r>
            <w:r>
              <w:t xml:space="preserve"> Thủy Biều</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tài/Dự án 1</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tài “Nghiên cứu, đề xuất và xây dựng quy chế tổ chức Hội thi trái ngon thanh trà Huế theo quy mô toàn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Nông nghiệp và Phát triển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Khuyến Nông lâm ngư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Sở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Sở Văn hóa - Thể thao và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huyện, thị xã và thành phố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2014-2015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tài/Dự án 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án “Mở rộng thành viên tham gia sử dụng nhãn hiệu tập thể Thanh trà Huế”</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Khoa học và Công nghệ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tác xã nông nghiệp Thủy Biều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Phòng Công thương các huyện, thị xã và thành phố 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huyện, thị xã và thành phố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tài/Dự án 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tài “Nghiên cứu xây dựng quy hoạch vùng thanh trà toàn tỉnh”</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Nông nghiệp và Phát triển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huyện, thị xã và thành phố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tài/Dự án 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án “Xây dựng và áp dụng tiêu chuẩn VietGAP trong canh tác thanh trà Huế”</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phố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tác xã nông nghiệp Thủy Biều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Sở Khoa học và Công nghệ;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Sở Nông nghiệp và Phát triển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Tôm chua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Huế</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Hiệp hội Tôm chua Huế</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án “Quản lý và phát triển nhãn hiệu tập thể Tôm chua Huế cho sản phẩm tôm chua của tỉnh Thừa Thiên 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án đang tuyển chọn)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cục Quản lý Nông-lâm-thủy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Hiệp hội Tôm chua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2013-2014</w:t>
            </w:r>
          </w:p>
        </w:tc>
        <w:tc>
          <w:tcPr>
            <w:tcW w:w="0" w:type="auto"/>
            <w:gridSpan w:val="1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gridSpan w:val="1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Bún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Huế</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thành phố Huế</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án “Tạo lập, quản lý và phát triển nhãn hiệu chứng nhận “Huế” cho sản phẩm bún bò của tỉnh Thừa Thiên 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án đang tuyển chọn)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ương ủy quyền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Hiệp hội Khách sạn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UBND thành phố 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cục An toàn vệ sinh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ty Ứng dụng, phát triển Khoa học Việt.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2014-2015</w:t>
            </w:r>
          </w:p>
        </w:tc>
        <w:tc>
          <w:tcPr>
            <w:tcW w:w="0" w:type="auto"/>
            <w:gridSpan w:val="1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580,00</w:t>
            </w:r>
          </w:p>
        </w:tc>
        <w:tc>
          <w:tcPr>
            <w:tcW w:w="0" w:type="auto"/>
            <w:gridSpan w:val="1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gridSpan w:val="1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Dầu tràm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Lộc Thủy</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Nông dân xã Lộc Thủy</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tài/Dự án 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án “Quản lý và phát triển nhãn hiệu tập thể Dầu tràm “Lộc Thủy” cho sản phẩm dầu tràm của huyện Phú Lộc, tỉnh Thừa Thiên Huế”</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tác xã Sản xuất-chế biến dầu tràm Lộc Thủy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Sở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Phòng Công thương huyện Phú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tài/Dự án 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tài “Quy hoạch vùng nguyên liệu sản xuất sản phẩm dầu tràm” của huyện Phú Lộc, tỉnh Thừa Thiên Huế”</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Nông nghiệp và Phát triển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UBND huyện Phú Lộc;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Sở Công thương.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tài/Dự án 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tài “Nghiên cứu sản xuất lò chưng cất dầu tràm hiệu suất cao”</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Công thương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UBND huyện Phú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Tạo lập nhãn hiệu tập thể cho một số đặc sản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tài/Dự án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Huế</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án “Tạo lập nhãn hiệu tập thể Huế cho một số đặc sản tỉnh Thừa Thiên Huế”</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Công thương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Quản lý Thương mại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tổ chức, cá nhân sản xuất-kinh doanh đặc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Sở Khoa học và Công nghệ.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2013-2014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Cơm hến</w:t>
            </w:r>
          </w:p>
        </w:tc>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Ẩm thực Huế</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Chè hạt sen</w:t>
            </w: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Bánh khoái</w:t>
            </w: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Ruốc</w:t>
            </w:r>
          </w:p>
        </w:tc>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Hiệp hội Tôm chua Huế</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Tré</w:t>
            </w: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tài/Dự án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Huế</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án “Tạo lập nhãn hiệu tập thể Huế cho một số đặc sản tỉnh Thừa Thiên Huế”</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thành phố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Kinh tế thành phố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tổ chức, cá nhân sản xuất-kinh doanh đặc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Sở Khoa học và Công nghệ.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Đúc đồng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Hiệp hội Đúc đồng Huế</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Mè xửng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Hiệp hội Mè xững Huế</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Áo dài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Áo dài Huế</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Pháp lam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Hiệp hội Pháp lam Huế</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Mè xững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tài/ Dự án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Huế</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Hiệp hội Mè xững Huế</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án “Quản lý và phát triển nhãn hiệu tập thể Mè xững Huế cho sản phẩm mè xững của tỉnh Thừa Thiên Huế”</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Hiệp hội Mè xững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UBND thành phố 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sở, ngành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2015-2016</w:t>
            </w:r>
          </w:p>
        </w:tc>
        <w:tc>
          <w:tcPr>
            <w:tcW w:w="0" w:type="auto"/>
            <w:gridSpan w:val="1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gridSpan w:val="1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Xúc tiến thương mại, mở rộng thị trường các đặc sản tỉnh Thừa Thiên Huế</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án 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án “Xây dựng khu trưng bày giới thiệu và kinh doanh các đặc sản tỉnh Thừa Thiên Huế tại các cửa ngõ Bắc Nam”</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Công thương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sở, ngành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UBND thị xã Hương Trà, thị xã Hương Thủy.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2017-2020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án 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án “Xúc tiến thương mại, quảng bá các thương hiệu thủ công mỹ nghệ tỉnh Thừa Thiên Huế”</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Khuyến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sở, </w:t>
            </w:r>
            <w:r>
              <w:t xml:space="preserve">ngành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UBND các huyện, thị xã và thành phố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Tuyên truyền, phổ biến kiến thức về SHTT trên đài truyền hình địa phương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ương ủy quyền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Thông tin Khoa học và Công nghệ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Trung tâm Truyền hình Việt Nam tại Huế (VTV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2013-2015</w:t>
            </w:r>
          </w:p>
        </w:tc>
        <w:tc>
          <w:tcPr>
            <w:tcW w:w="0" w:type="auto"/>
            <w:gridSpan w:val="1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c>
          <w:tcPr>
            <w:tcW w:w="0" w:type="auto"/>
            <w:gridSpan w:val="1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gridSpan w:val="1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 10.195,00</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6.480,00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1.485,00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PHỤ LỤC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DANH MỤC ĐẶC SẢN TỈNH THỪA THIÊN HUẾ (Phân theo cácTOP của Tổ chức Kỳ lục Việt Nam)</w:t>
      </w:r>
      <w:r>
        <w:rPr>
          <w:i/>
        </w:rPr>
        <w:t xml:space="preserve">(Ban hành kèm theo Quyết định số 1746/QĐ-UBND ngày 06/9/2013 củaUBND tỉnh)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Thương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Vùng địa lý tương ứng với địa danh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Được Tổ chức Kỷ lục Việt Nam bình chọn năm 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Đã đăng ký/nộp đơn đăng ký bảo hộ nhãn hiệu/chỉ dẫn địa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văn bằng bảo hộ được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Cấp triển khai xây dựng thương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món ăn đặc sản</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Bún bò</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Thừa Thiên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án “Tạo lập, quản lý và phát triển nhãn hiệu chứng nhận bún Huế” đang được tuyển chọn thực hiện trong năm 2014-2015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Cơm hến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Thừa Thiên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phố 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Bánh bèo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Thừa Thiên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phố 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Bánh bột lọc nhân tôm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Thừa Thiên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phố 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Bánh khoái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Thừa Thiên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phố 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Gỏi thanh trà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Thừa Thiên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phố 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Bánh canh cá lóc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Thuỷ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Thuỷ Dương, thị xã Hương Thủy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xã Hương Thủy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Bún tươi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Vân Cù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Làng Vân Cù, xã Hương Toàn, Thị xã Hương Trà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xã Hương Trà</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Đặc sản trái cây</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Thanh trà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Thừa Thiên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81860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thực hiện dự án “Quản lý và phát triển nhãn hiệu tập thể thanh trà Huế cho sản phẩm thanh trà của tỉnh TT 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Măng cụt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Kim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phố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phố 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Bưởi cốm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Hương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Liên Bằng, xã Hương Thọ, thị xã Hương Trà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172596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xã Hương Trà</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Hương Cần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Làng Hương Cần, xã Hương Toàn, thị xã Hương Trà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xã Hương Trà</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Lộc Thủy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Lộc Thuỷ, huyện Phú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Phú Lộc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Truồi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Phú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Phú Lộc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Đặc sản bánh, quà tặng</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Bánh ít đen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Thừa Thiên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phố 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Bánh phu thê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Thừa Thiên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phố 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Trà Cung đình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Thừa Thiên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phố 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Bánh tráng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Lựu Bảo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Làng Lựu Bảo, phường Hương Hồ, thị xã Hương Trà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xã Hương Trà</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Bánh </w:t>
            </w:r>
            <w:r>
              <w:t xml:space="preserve">tráng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Hương Hồ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Hương Hồ, thị xã Hương Trà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xã Hương Trà</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Đặc sản chè</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Chè hạt sen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Thừa Thiên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phố 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Chè long nhãn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Thừa Thiên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phố 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Đặc sản kẹo mứt</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Mè xửng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Thừa Thiên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phố 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Mứt gừng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Thừa Thiên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phố 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Đặc sản nem, chả</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Thừa Thiên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phố 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Thừa Thiên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phố 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Thừa Thiên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phố 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Chả da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Quảng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Quảng Thành, huyện Quảng Điền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Quảng Điền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Đặc sản nước chấm, gia vị</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Ruốc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Thừa Thiên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Tôm chua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Thừa Thiên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167610,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173949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án “Quản lý và phát triển nhãn hiệu tập thể Tôm chua Huế” đang được tuyển chọn thực hiện trong năm 2013-2014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Mắm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Thừa Thiên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phố 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mắm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Làng Dừa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Hải Dương, thị xã Hương Trà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177341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xã Hương Trà</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Mắm cá Rò</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Vinh Hiền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Vinh Hiền, huyện Phú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Phú Lộc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Mắm Sò</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Lăng Cô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trấn Lăng Cô, huyện Phú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Phú Lộc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mắm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Tư Hiền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Vinh Hiền, huyện Phú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Phú Lộc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mắm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Cảnh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Lộc Vĩnh, huyện Phú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Phú Lộc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mắm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Phong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Phong Hải, huyện Phong Điền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143154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Phong Điền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Tương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Phong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Phong Mỹ, huyện Phong Điền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Phong Điền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mắm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Phú Thuận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Phú Thuận, huyện Phú Vang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198005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Phú Vang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mắm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Làng Trài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Phú Hải, huyện Phú Vang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105081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Phú Vang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Đặc sản rượu</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Rượu Minh Mạng thang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phố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phố 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Rượu gạo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Dương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Làng Dương Sơn, xã Hương Toàn, thị xã Hương Trà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xã Hương Trà</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Rượu gạo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Thuỷ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Thuỷ Dương, thị xã Hương Thủy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xã Hương Thủy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Rượu cườm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Phong Chương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Phong Chương, huyện Phong Điền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Phong Điền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Rượu gạo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Tây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Phong Bình, huyện Phong Điền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Phong Điền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Rượu </w:t>
            </w:r>
            <w:r>
              <w:t xml:space="preserve">gạo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Vinh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Vinh Thanh, huyện Phú Vang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Phú Vang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Rượu </w:t>
            </w:r>
            <w:r>
              <w:t xml:space="preserve">gạo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 Truyền /Làng Chuồn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Phú An, huyện Phú Vang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Phú Vang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Đặc sản nông nghiệp</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Hạt sen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Tịnh Tâm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phố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phố 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Gạo 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 Cựu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phố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phố 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Gạo nếp thơm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Hương Trà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xã Hương Trà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xã Hương Trà</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Hương Chữ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Hương Chữ, Thị xã Hương Trà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142579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xã Hương Trà</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Gạo nếp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Phú Bài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Phú Bài, Thị xã Hương Thủy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xã Hương Thủy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Gạo đỏ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Quảng Điền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Quảng Điền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Quảng Điền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Quảng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Quảng Thành, huyện Quảng Điền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Quảng Điền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Nấm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Phú Lương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Phú Lương, huyện Phú Vang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Phú Vang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Mật 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Nam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Nam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Nam Đông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Gạo Ra Dư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Lưới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A Lưới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A Lưới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Gạo Cù Da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Lưới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A Lưới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A Lưới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Thịt bò</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Lưới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A Lưới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A Lưới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Cà phê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Lưới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A Lưới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A Lưới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A Lưới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A Lưới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Đặc sản của làng nghề truyền thống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X.1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Hàng may mặc, đội đầu</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Nón lá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Thừa Thiên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án “Quản lý và phát triển chỉ dẫn địa lý “Huế” cho sản phẩm nón lá của tỉnh TT Huế” thực hiện trong 2 năm 2013-2014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Áo dài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Thừa Thiên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thêu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phố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phố 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Nón lá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Hương Toàn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Hương Toàn, thị xã Hương Trà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xã Hương Trà</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Nón lá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Mỹ Lam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Mỹ Lam, xã Phú Mỹ, huyện Phú Vang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149369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Phú Vang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Dệt Dèng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Lưới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A Lưới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A Lưới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X.2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Hàng đúc, gốm sứ</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Pháp lam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Thừa Thiên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Thừa Thiên 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Đúc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phố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Thừa Thiên 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Rèn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Hiền Lương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Phong Hiền, huyện Phong Điền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Phong Điền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Gốm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Phước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Phong Hoà, huyện Phong Điền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Phong Điền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X.3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Hàng dược liệu, mỹ phẩm</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Phấn nụ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Thừa Thiên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phố 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Dầu tràm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Lộc Thuỷ</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Lộc Thuỷ, huyện Phú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156484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Phú Lộc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X.4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Hàng điêu khắc, tranh ảnh</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Hương Hồ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Hương Hồ, Thị xã Hương Trà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172597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xã Hương Trà</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Hương Hồ, Thị xã Hương Trà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xã Hương Trà</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Chạm, mộc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Linh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Hương Vinh, Tị xã Hương Trà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xã Hương Trà</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Điêu khắc, mộc mỹ nghệ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Mỹ Xuyên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Làng Mỹ Xuyên, xã Phong Hoà, huyện Phong Điền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Phong Điền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Tranh, 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Làng Sình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Làng Sình, xã Phú Mậu, huyện Phú Vang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Phú Vang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Hoa giấy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Thanh Tiên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Làng Thanh Tiên, xã Phú Mậu, huyện Phú Vang,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Phú Vang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X.5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Hàng mây, tre, nứa…</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Chổi đót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Thuỷ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Thuỷ Phương, thị xã Hương Thủy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xã Hương Thủy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Gót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Thuỷ Vân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Thuỷ Vân, thị xã Hương Thủy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xã Hương Thủy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Tre đan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La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Làng Bao La, xã Quảng Phú, huyện Quảng Điền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203397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Quảng Điền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Tre đan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Thủy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Làng Thủy Lập, xã Quảng Lợi, huyện Quảng Điền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Quảng Điền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Đệm bàng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 Trạch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Phong Bình, huyện Phong Điền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Phong Điền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Cốm cao su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Nam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Nam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Nam Đông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X.6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Cây, chim cảnh</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Hoa mai cảnh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Điền Hoà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Điền Hoà, huyện Phong Điền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Phong Điền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Thiên nhiên, văn hóa</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Fesstival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hóa, lễ hội, tổ chức sự kiện)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Thừa Thiên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 du lịch biển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Lăng Cô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trấn Lăng Cô, huyện Phú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Phú Lộc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 du lịch biển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Thuận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trấn Thuận An, huyện Phú Vang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Phú Vang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 du lịch biển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Tam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Quảng Điền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Quảng Điền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 89 đặc sản</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2022-06-21T12:01:10Z</dcterms:created>
  <dcterms:modified xsi:type="dcterms:W3CDTF">2022-06-21T12:01:10Z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2022-06-21T12:01:10Z</dcterms:created>
  <dcterms:modified xsi:type="dcterms:W3CDTF">2022-06-21T12:01:10Z</dcterms:modified>
</cp:coreProperties>
</file>