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ỦY BAN NHÂN DÂN</w:t>
            </w:r>
            <w:r>
              <w:rPr>
                <w:b/>
              </w:rPr>
              <w:t xml:space="preserve">THÀNH PHỐ </w:t>
            </w:r>
            <w:r>
              <w:rPr>
                <w:b/>
              </w:rPr>
              <w:t xml:space="preserve">HÀ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20/2016/QĐ-UBND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w:t>
            </w:r>
            <w:r>
              <w:rPr>
                <w:i/>
              </w:rPr>
              <w:t xml:space="preserve">, ngày 24</w:t>
            </w:r>
            <w:r>
              <w:rPr>
                <w:i/>
              </w:rPr>
              <w:t xml:space="preserve"> tháng 6</w:t>
            </w:r>
            <w:r>
              <w:rPr>
                <w:i/>
              </w:rPr>
              <w:t xml:space="preserve"> năm 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QUY ĐỊNH CHI TIẾT MỘT SỐ NỘI DUNG VỀ CẤP GIẤY PHÉP XÂY DỰNGTRÊN ĐỊA BÀN THÀNH PHỐ HÀ NỘI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THÀNH PHỐ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quyền địaphương số </w:t>
      </w:r>
      <w:hyperlink r:id="rId5" w:history="1">
        <w:r>
          <w:rPr>
            <w:rStyle w:val="Hyperlink"/>
            <w:i/>
          </w:rPr>
          <w:t xml:space="preserve">77/2015/QH13 </w:t>
        </w:r>
      </w:hyperlink>
      <w:r>
        <w:rPr>
          <w:i/>
        </w:rPr>
        <w:t xml:space="preserve"> ngày 19/6/2015;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Xây dựng số </w:t>
      </w:r>
      <w:hyperlink r:id="rId6" w:history="1">
        <w:r>
          <w:rPr>
            <w:rStyle w:val="Hyperlink"/>
            <w:i/>
          </w:rPr>
          <w:t xml:space="preserve">50/2014/QH13 </w:t>
        </w:r>
      </w:hyperlink>
      <w:r>
        <w:rPr>
          <w:i/>
        </w:rPr>
        <w:t xml:space="preserve"> ngày 18/6/2014;.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Thủ đô số </w:t>
      </w:r>
      <w:hyperlink r:id="rId7" w:history="1">
        <w:r>
          <w:rPr>
            <w:rStyle w:val="Hyperlink"/>
            <w:i/>
          </w:rPr>
          <w:t xml:space="preserve">25/2012/QH13 </w:t>
        </w:r>
      </w:hyperlink>
      <w:r>
        <w:rPr>
          <w:i/>
        </w:rPr>
        <w:t xml:space="preserve"> ngà</w:t>
      </w:r>
      <w:r>
        <w:rPr>
          <w:i/>
        </w:rPr>
        <w:t xml:space="preserve">y 21/11/2012;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Bảo vệ môi trường số </w:t>
      </w:r>
      <w:hyperlink r:id="rId8" w:history="1">
        <w:r>
          <w:rPr>
            <w:rStyle w:val="Hyperlink"/>
            <w:i/>
          </w:rPr>
          <w:t xml:space="preserve">55/2014/QH13 </w:t>
        </w:r>
      </w:hyperlink>
      <w:r>
        <w:rPr>
          <w:i/>
        </w:rPr>
        <w:t xml:space="preserve"> ngày 23/6/2014;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Nhà ở số </w:t>
      </w:r>
      <w:hyperlink r:id="rId9" w:history="1">
        <w:r>
          <w:rPr>
            <w:rStyle w:val="Hyperlink"/>
            <w:i/>
          </w:rPr>
          <w:t xml:space="preserve">65/2014/QH13 </w:t>
        </w:r>
      </w:hyperlink>
      <w:r>
        <w:rPr>
          <w:i/>
        </w:rPr>
        <w:t xml:space="preserve"> ngày 25/11/2014;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10" w:history="1">
        <w:r>
          <w:rPr>
            <w:rStyle w:val="Hyperlink"/>
            <w:i/>
          </w:rPr>
          <w:t xml:space="preserve">59/2015/NĐ-CP </w:t>
        </w:r>
      </w:hyperlink>
      <w:r>
        <w:rPr>
          <w:i/>
        </w:rPr>
        <w:t xml:space="preserve"> ngày 18/6/2015 của Chính phủ về quản lý dự án đầu tư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 Xây dựngtại Tờ trình số 14523/SXD-TTr ngày 31 tháng 12 năm 2015 về việc đề nghị phê duyệtDự thảo Quyết định ban hành Quy định chi tiết một số nội dung về cấp giấy phépxây dựng trên địa bàn thành phố Hà Nội; Báo cáo thẩm định số 3920/STP-VBPQ ngày28/12/2015 của Sở Tư pháp về việc Báo cáo thẩm định Dự thảo Quyết định ban hànhQuy định chi tiết một số nội dung về cấp giấy phép xây dựng trên địa bàn thànhphố Hà Nội và Văn bản số 1384/SXD-QLCP ngày 25/02/2016 của Sở Xây dựng về việchoàn thiện dự thảo Quyết định ban hành Quy định chi tiết một số nội dung về cấpgiấy phép xây dựng trên địa bàn thành phố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Ban hành kèm theo Quyết định này Quy định chi tiếtmột số nội dung về cấp giấy phép xây dựng trên địa bàn thành phố Hà Nội.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Quyết định này có hiệu lực thi hành sau 10 ngàykể từ ngày ký và thay thế Quyết định số 59/2013/QĐ-UBND ngày 19/12/2013 củaUBND thành phố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Chánh Văn phòng UBND Thành phố; Giám đốc các sở,ban, ngành; Chủ tịch UBND các quận, huyện, thị xã; Chủ tịch UBND các phường,xã, thị trấn; các chủ đầu tư, các tổ chức, cá nhân có liên quan chịu trách nhiệmthi hành Quyết định 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Như điều 3;- Thường trực Thành ủy;- Thường trực HĐND Thành phố;</w:t>
            </w:r>
            <w:r>
              <w:t xml:space="preserve">ủ </w:t>
            </w:r>
            <w:r>
              <w:t xml:space="preserve">tịch UBND Thành phố;</w:t>
            </w:r>
            <w:r>
              <w:t xml:space="preserve">ủ</w:t>
            </w:r>
            <w:r>
              <w:t xml:space="preserve">;</w:t>
            </w:r>
            <w:r>
              <w:t xml:space="preserve">ử </w:t>
            </w:r>
            <w:r>
              <w:t xml:space="preserve">Chính phủ; </w:t>
            </w:r>
            <w:r>
              <w:t xml:space="preserve">U</w:t>
            </w:r>
            <w:r>
              <w:t xml:space="preserve">BTP: CVP, các PCVP, các Phòng CV;</w:t>
            </w:r>
            <w:r>
              <w:t xml:space="preserve">ử</w:t>
            </w:r>
            <w:r>
              <w:t xml:space="preserve"> TP Hà Nội;</w:t>
            </w:r>
            <w:r>
              <w:t xml:space="preserve">: </w:t>
            </w:r>
            <w:r>
              <w:t xml:space="preserve">VT, ĐT </w:t>
            </w:r>
            <w:r>
              <w:rPr>
                <w:vertAlign w:val="subscript"/>
              </w:rPr>
              <w:t xml:space="preserve">y</w:t>
            </w:r>
            <w:r>
              <w:rPr>
                <w:vertAlign w:val="subscript"/>
              </w:rPr>
              <w:t xml:space="preserve">ết</w:t>
            </w:r>
            <w:r>
              <w:t xml:space="preserve">.</w:t>
            </w:r>
            <w:r>
              <w:rPr/>
              <w:br/>
            </w:r>
            <w:r>
              <w:t xml:space="preserve">6582(140)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CHỦ TỊCH</w:t>
            </w:r>
            <w:r>
              <w:rPr>
                <w:b/>
              </w:rPr>
              <w:br/>
            </w:r>
            <w:r>
              <w:rPr>
                <w:b/>
              </w:rPr>
              <w:br/>
            </w:r>
            <w:r>
              <w:rPr>
                <w:b/>
              </w:rPr>
              <w:br/>
            </w:r>
            <w:r>
              <w:rPr>
                <w:b/>
              </w:rPr>
              <w:br/>
            </w:r>
            <w:r>
              <w:rPr>
                <w:b/>
              </w:rPr>
              <w:br/>
            </w:r>
            <w:r>
              <w:rPr>
                <w:b/>
              </w:rPr>
              <w:t xml:space="preserve">Nguyễn Đức Chung</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TIẾT MỘT SỐ NỘI DUNG VỀ CÔNG TÁC CẤP GIẤY PHÉP XÂY DỰNG TRÊN ĐỊABÀN THÀNH PHỐ HÀ NỘI </w:t>
      </w:r>
      <w:r>
        <w:rPr/>
        <w:br/>
      </w:r>
      <w:r>
        <w:rPr>
          <w:i/>
        </w:rPr>
        <w:t xml:space="preserve">20/2</w:t>
      </w:r>
      <w:r>
        <w:rPr>
          <w:i/>
        </w:rPr>
        <w:t xml:space="preserve"> 016/QĐ-UBND ngày 24</w:t>
      </w:r>
      <w:r>
        <w:rPr>
          <w:i/>
        </w:rPr>
        <w:t xml:space="preserve">tháng 6 năm 2016 của Ủ</w:t>
      </w:r>
      <w:r>
        <w:rPr>
          <w:i/>
        </w:rPr>
        <w:t xml:space="preserve">y ban nhân dân thành phố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CHUNG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 viđiều chỉnh và đối tượng áp dụng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Phạm vi điều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này quy định chi tiết một sốnội dung về cấp giấy phép xây dựng trên địa bàn thành phố Hà Nội thuộc thẩm quyềncủa Ủy ban nhân dân Thành phố và các cơ quan trực thuộc được phân cấp, ủy quyềntheo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tượng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cơ quan cấp giấy phép xây dựng;các tổ chức, cá nhân trong nước và nước ngoài là chủ đầu tư xây dựng côngtrình; các tổ chức, cá nhân liên quan đến công tác cấp giấy phép xây dựng và thựchiện xây dựng theo giấy phép xây dựng trên địa bàn thành phố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Nguyêntắc cấp giấy phép xây dựng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Sự phù hợp của công trình với cácđiều kiện quy định tại Khoản 3, Điều 91 và Điểm b, Khoản 1, Điều 93 Luật Xây dựngđược xác định trên cơ sở ý kiến của cơ quan chuyên môn về xây dựng và các cơquan nhà nước có thẩm quyền theo quy định của pháp luật tại các văn bản thẩm định,thẩm duyệt, chấp thuận, thỏa thuận. Cơ quan cấp giấy phép xây dựng chỉ kiểm trasự thống nhất về nội dung giữa các văn bản, tài liệu trong hồ sơ, không thẩm địnhtính hợp pháp của nội dung các văn bản, tài liệu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Sự phù hợp của phương án thiết kếkiến trúc công trình với các điều kiện quy định tại Khoản 1 Điều 91; Khoản 1 Điều92; Khoản 2 Điều 93 Luật Xây dựng 2014 và Khoản 2 Điều 40 Nghị định số 59/2015/NĐ-CP ngày 18 tháng 6 năm 2015 của Chính phủ về quản lý dự án đầu tưxây dựng được xác định trên cơ sở đối chiếu với các chỉ tiêu quy hoạch, kiếntrúc của công trình đã được cơ quan nhà nước có thẩm quyền phê duyệt, bao gồm:mật độ xây dựng, số tầng, tổng chiều cao, tổng diện tích sàn xây dựng, khoảnglùi, công năng sử dụng. Trường hợp thay đổi một trong các chỉ tiêu nêu trên thìchủ đầu tư có trách nhiệm báo cáo cơ quan có thẩm quyền phê duyệt quy hoạch đểđược chấp thuận trước khi làm thủ tục đề nghị cấp giấy phép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các căn cứ pháp lý vềquy hoạch nêu tại Khoản 1 Điều 91; Khoản 1 Điều 92; Khoản 2 Điều 93 Luật Xây dựng2014 và Khoản 2 Điều 40 Nghị định số 59/2015/NĐ-CP ngày 18 tháng 6 năm 2015 củaChính phủ về quản lý dự án đầu tư xây dựng không quy định cụ thể về hình thứckiến trúc công trình hoặc điều chỉnh về phương án kiến trúc đã được cơ quan nhànước có thẩm quyền chấp thuận thì cơ quan cấp giấy phép xây dựng đối chiếu vớihồ sơ thiết kế đã được cơ quan chuyên môn về xây dựng thẩm định (đối với côngtrình thuộc dự án) hoặc quy chuẩn về quy hoạch xây dựng (đối với nhà ở) và cảnhquan khu vực để giải quyết nhưng vẫn phải tuân thủ nguyên tắc quy định tại Khoản2,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CỤ THỂ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Thẩmquyền cấp giấy phép xây dựng của các cơ quan thuộc Thành phố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Sở Xây dựng cấp giấy phép xây dựngcác công trình sau (không bao gồm công trình nằm trong khu công nghiệp, khu chếxuất thuộc thẩm quyền quản lý của Ban Quản lý các Khu công nghiệp và chế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Công trình cấp I, cấp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Công trình tôn giáo thuộc dự án docác tổ chức tôn giáo làm chủ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Công trình đã được xếp hạng ditích lịch sử - văn hóa; công trình tượng đài, tranh hoành tráng;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Công trình thuộc dự án có vốn đầutư trực tiếp nước ngoài (không bao gồm báo cáo kinh tế kỹ thuật) thuộc đối tượngphải cấp giấy chứng nhận đăng ký đầu tư theo quy định của Luật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Công trình nằm trên địa bàn từ hai(02) quận, huyện, thị xã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Công trình xây dựng (bao gồm cả biểnquảng cáo tấm lớn gắn trên công trình hoặc đứng độc lập) tiếp giáp với một (01)trong các tuyến phố (thuộc địa bàn các quận Ba Đình, Hoàn Kiếm, Đống Đa, Hai BàTrưng)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Hùng Vương, Hoàng Diệu, Nguyễn TriPhương, Điện Biên Phủ, Trần Phú;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Láng Hạ, Giảng Võ, Nguyễn ChíThanh, Liễu Giai, Văn Cao, Kim Mã, Nguyễn Thái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Hàng Khay, Tràng Thi, Tràng Tiền,Đinh Tiên Hoàng, Lê Thái Tổ, Lý Thái Tổ;</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Hai Bà Trưng, Lý Thường Kiệt, TrầnHưng Đạo, Phan Chu Trinh, Ngô Quyền, Quang Trung, Hàng Bài, Phố Huế, Bà Triệu.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Ban Quản lý các Khu công nghiệp vàchế xuất cấp giấy phép xây dựng các công trình nằm trong các khu công nghiệp,khu chế xuất thuộc thẩm quyền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Ủy ban nhân dân cấp huyện cấp giấyphép xây dựng công trình, nhà ở riêng lẻ trong đô thị (bao gồm cả nhà ở riêng lẻkết hợp chức năng khác không phân biệt quy mô và nhà biệt thự), trung tâm cụmxã, khu bảo tồn, khu di tích lịch sử - văn hóa được xếp hạng thuộc địa bàn mìnhquản lý, trừ các trường hợp quy định tại khoản 1 và khoản 2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Xác định thẩm quyền trong các trườnghợp đặc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dự án gồm nhiều côngtrình có cấp khác nhau thì thẩm quyền cấp giấy phép xây dựng cho các công trìnhthuộc dự án được xác định theo công trình có cấp cao nhất;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các trường hợp đề nghị điềuchỉnh giấy phép xây dựng hoặc cấp giấy phép xây dựng sửa chữa, cải tạo làm thayđổi quy mô công trình thì thẩm quyền cấp giấy phép xây dựng được xác định theoquy mô công trình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có mâu thuẫn giữa cáctiêu chí để xác định thẩm quyền cấp hoặc điều chỉnh giấy phép xây dựng thì SởXây dựng là cơ quan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Quy môcông trình được cấp Giấy phép xây dựng có thời hạn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trình, nhà ở riêng lẻ thuộckhu vực đã có quy hoạch phân khu xây dựng và phù hợp về mục đích sử dụng đấttheo quy hoạch nhưng chưa có quy định cụ thể về quy mô xây dựng công trình thìđược xem xét theo quy định chung của toàn tuyến phố (là quy mô các công trìnhchiếm tỷ lệ lớn nhất trên toàn tuyến phố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trình, nhà ở riêng lẻ thuộckhu vực đã có quy hoạch phân khu xây dựng nhưng không phù hợp về mục đích sử dụngđất theo quy hoạch phân khu thì quy mô xây dựng công trình không quá 04 tầng(bao gồm cả tầng lửng, không xây dựng tầng hầm hoặc bán hầm), trên có thể cómái tum (chỉ xây dựng trên diện tích buồng thang bộ và cao không quá 2,4m); tổngchiều cao công trình không quá 15m. Đối với công trình sử dụng vào mục đích phụcvụ cộng đồng, an sinh xã hội có nhu cầu vượt quá quy mô nêu trên phải được UBNDThành phố chấp thuận trước khi lập hồ sơ đề nghị cấp giấy phép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trường hợp chỉ được sửa chữa,cải tạo giữ nguyên quy mô công trình hiện trạng; không thay đổi vị trí, diệntích xây dựng, diện tích sàn từng tầng, chiều cao, số tầng và công năng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Công trình, nhà ở riêng lẻ khôngphù hợp với quy hoạch phân khu xây dựng được cơ quan nhà nước có thẩm quyền phêduyệt và có kế hoạch sử dụng đất hàng năm của 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Công trình và nhà ở không phù hợpvới quy hoạch phòng chống lũ hoặc quy hoạch đê điều đồng thời không nằm trongkhu vực đang sạt lở nguy hiểm hoặc có nguy cơ sạt lở nguy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Giấy tờchứng minh quyền sử dụng đất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trường hợp giấy tờ về quyềnsử dụng đất không có đầy đủ thông tin về ranh giới, kích thước và vị trí, diệntích đất trên lô đất thì phải kèm theo một trong các tài liệu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công trình thuộc dự án:Trích lục bản đồ do Sở Tài nguyên và Môi trường cấp hoặc Biên bản bàn giao mốcgiới trên thực địa được Sở Tài nguyên và Môi trường, chính quyền địa phương vàcác cơ quan, tổ chức có liên quan xác nhận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nhà ở riêng lẻ: Trích đo bảnđồ địa chính do đơn vị tư vấn khảo sát có đủ năng lực lập và được Ủy ban nhândân cấp xã xác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các trường hợp sau đây chủ đầutư phải được cơ quan nhà nước có thẩm quyền xác nhận bằng văn bản về việc đã cóđủ điều kiện về quyền sử dụng đất hoặc sở hữu công trình để cấp giấy phép xây dựng(trừ trường hợp nhà ở riêng lẻ):</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Giấy tờ đã hết thời hạn (đối vớigiấy tờ có quy định thời 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tranh chấp về quyền sử dụng đất,quyền sở hữu công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Ô đất xây dựng công trình chưa giảiphóng mặt bằng toàn bộ hoặc một phần.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TRÁCH NHIỆM CỦACÁC CƠ QUAN LIÊN QUAN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Trách nhiệmcủa Sở Xây dựng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trách nhiệm của cơ quancấp giấy phép xây dựng quy định tại Điều 104, Luật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tập huấn, hướng dẫn chuyênmôn, nghiệp vụ và kiểm tra định kỳ, đột xuất việc thực hiện quy định cấp giấyphép xây dựng trên địa bàn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Tổng hợp, báo cáo Ủy ban nhân dânThành phố và Bộ Xây dựng định kỳ (quý, 6 tháng, năm) và báo cáo đột xuất khi cóyêu cầu về công tác cấp Giấy phép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Trách nhiệmcủa các Sở, ngành Thành phố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Sở Quy hoạch - Kiến trúc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phối hợp với Ủy ban nhândân cấp huyện căn cứ vào tính chất, chức năng và yêu cầu quản lý kiến trúc, cảnhquan đô thị để trình UBND Thành phố ban hành danh mục các khu vực, tuyến phố phảilập đồ án thiết kế đô thị; tuyến phố có yêu cầu quản lý kiến trúc để xác định đốitượng phải xin phép xây dựng khi sửa chữa, cải tạo làm thay đổi kiến trúc mặtngoài công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trì, tổ chức việc xây dựng quychế quản lý quy hoạch, kiến trúc tuyến phố trình Ủy ban nhân dân Thành phố banhành;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Cung cấp các hồ sơ quy hoạch chitiết, thiết kế đô thị hoặc quy chế quản lý quy hoạch - kiến trúc đô thị thuộcthẩm quyền phê duyệt của Ủy ban nhân dân Thành phố cho Sở Xây dựng và Ủy bannhân dân cấp huyện nơi có quy hoạch để làm căn cứ cấp giấy phép xây dựng theoquy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Tài nguyên và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Hướng dẫn về các loại giấy tờ chứngminh quyền sử dụng đất đủ điều kiện để cấp giấy phép xây dựng, đặc biệt là nhà ởriêng lẻ thuộc quyền sở hữu của hộ gia đình, cá nhân chưa được cấp giấy chứngnhận quyền sử dụng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Hướng dẫn, kiểm tra định kỳ các chủthể sử dụng đất xây dựng đảm bảo các quy định của Pháp luật về đất đai, nhà ởcó liên quan trong quá trình xây dựng công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Chủ trì, phối hợp với các cơ quancó liên quan kiểm tra việc thực hiện các quy định pháp luật về bảo vệ môi trườngđối với dự án, công trình thuộc diện phải lập báo cáo đánh giá tác động môi trường,lập kế hoạch bảo vệ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Chủ trì, phối hợp với các cơ quancó liên quan kiểm tra việc thực hiện trong quá trình thi công đối với dự án,công trình thuộc diện phải có giấy phép khai thác tài nguyên nước và xả nước thảivào nguồn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Chủ trì, phối hợp với Sở Tàichính, Cục Thuế Hà Nội kiểm tra, rà soát việc thực hiện nghĩa vụ tài chính về đấtcủa chủ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Sở Văn hóa - Thể thao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Cung cấp cho cơ quan cấp giấy phépxây dựng danh mục các di tích đã được xếp hạng và phạm vi, ranh giới các khu vựcbảo vệ của từng di tích;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Tham gia ý kiến đối với công trìnhquảng cáo tại khu vực chưa có quy hoạch quảng cáo được cơ quan có thẩm quyềnphê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Viện Quy hoạch Xây dựng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Cung cấp thông tin về chỉ giới đườngđỏ, cao độ nền xây dựng công trình các công trình hạ tầng kỹ thuật theo yêu cầucủa chủ đầu tư và cơ quan cấp giấy phép xây dựng khi được yêu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Sở Giao thông vận tải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Phối hợp với các cơ quan cấp phéptrong công tác cấp giấy phép xây dựng và quản lý việc xây dựng các công trình hạtầng kỹ thuật, công trình quảng cáo xây dựng trong lộ giới các tuyến đường thuộcthẩm quyền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Hướng dẫn cơ quan cấp phép, chủ đầutư trong việc áp dụng các văn bản quy phạm pháp luật đối với hành lang bảo vệcông trình đường bộ, đường sắt, và hạ tầng kỹ thuật thuộc thẩm quyền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Cảnh sát Phòng cháy chữa cháythành phố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Tham gia ý kiến đối với phương án thiếtkế về phòng cháy và chữa cháy của các hồ sơ đề nghị cấp giấy phép xây dựng khiđược yêu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Công an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Lập danh mục, ranh giới các khu vựcliên quan đến an ninh quốc gia trình UBND Thành phố phê duyệt; gửi danh mục đếncác cơ quan cấp giấy phép xây dựng để phối hợp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Bộ Tư lệnh thủ đô</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Tham gia ý kiến đối với nội dung liênquan đến công tác quốc phòng trong các hồ sơ đề nghị cấp giấy phép xây dựng khiđược yêu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Sở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phối hợp với Sở Xây dựng,các sở, ngành có liên quan, Ủy ban nhân dân cấp huyện, Ủy ban nhân dân cấp xãxem xét, đào tạo, bổ sung, kiện toàn, nâng cao năng lực của cán bộ, công chứcquản lý và cấp giấy phép xây dựng, cán bộ, công chức quản lý trật tự xây dựngtrên địa bàn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Hướng dẫn các cơ quan cấp giấyphép xây dựng tổ chức thực hiện lưu trữ hồ sơ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Tham gia ý kiến đối với hồ sơ đềnghị cấp giấy phép xây dựng công trình tôn giáo.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Sở Nông nghiệp và Phát triển nôngthôn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Cung cấp hồ sơ quy hoạch chỉ giớithoát lũ và phạm vi bảo vệ đê điều cho các cơ quan cấp giấy phép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Hướng dẫn, thỏa thuận, cung cấpthông tin về lĩnh vực đê điều, phòng chống thiên tai cho các cơ quan cấp giấyphép xây dựng và chủ đầu tư khi được yêu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Sở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phối hợp với Sở Xây dựngvà Ủy ban nhân dân cấp huyện tổ chức nghiên cứu, đánh giá sự phù hợp của quy địnhvề lệ phí cấp giấy phép xây dựng hiện hành với thực tế để đảm bảo thực hiện tốtcông tác cấp giấy phép xây dựng, đề xuất phương án điều chỉnh nếu cần thiết;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Phối hợp với Sở Tài nguyên và Môitrường, Cục Thuế Hà Nội kiểm tra, rà soát việc thực hiện nghĩa vụ tài chính vềđất của chủ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Trách nhiệmcủa Ban Quản lý các Khu công nghiệp và chế xuất Hà Nội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trách nhiệm của cơ quancấp giấy phép xây dựng quy định tại Điều 104, Luật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Báo cáo định kỳ (tháng, quý, 6tháng, năm) và báo cáo đột xuất khi có yêu cầu về kết quả công tác cấp giấyphép xây dựng về Sở Xây dựng để tổng hợp báo cáo Ủy ban nhân dân Thành phố và BộXây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Trách nhiệmcủa Ủy ban nhân dân cấp huyện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trách nhiệm của cơ quancấp giấy phép xây dựng quy định tại Điều 104, Luật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trì, phối hợp với các sở,ngành liên quan rà soát quy hoạch thuộc địa bàn quản lý, xác định vùng quy hoạchchưa có điều kiện triển khai thực hiện để làm cơ sở cho việc cấp giấy phép xâydựng có thời 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Cung cấp các hồ sơ quy hoạch chitiết, thiết kế đô thị hoặc quy chế quản lý quy hoạch - kiến trúc đô thị thuộcthẩm quyền phê duyệt của mình cho Sở Xây dựng để làm căn cứ cấp giấy phép xây dựngtheo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Kiểm tra việc thực hiện các quy địnhpháp luật về bảo vệ môi trường, kế hoạch bảo vệ môi trường đối với dự án, côngtrình không thuộc đối tượng phải lập báo cáo đánh giá tác động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Tổ chức, chỉ đạo các phòng chứcnăng và Ủy ban nhân dân cấp xã phổ biến, tuyên truyền, hướng dẫn các tổ chức,cá nhân trên địa bàn thực hiện các quy định của Nhà nước và Thành phố về cấpphép xây dựng, quản lý trật tự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Báo cáo định kỳ (tháng, quý, 6tháng, năm) và báo cáo đột xuất khi có yêu cầu về kết quả công tác cấp giấyphép xây dựng về Sở Xây dựng để tổng hợp báo cáo Ủy ban nhân dân Thành phố và BộXây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Tráchnhiệm của Ủy ban nhân dân cấp xã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phổ biến, tuyên truyền, hướngdẫn các tổ chức, cá nhân trên địa bàn thực hiện các quy định của nhà nước vàthành phố về quản lý và cấp phép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Tiếp nhận thông báo khởi công củachủ đầu tư; kiểm tra, xác nhận công trình đã đủ điều kiện khởi công và thời điểmchủ đầu tư nộp thông báo. Hướng dẫn chủ đầu tư hoàn chỉnh thông báo khởi công nếuchưa đủ điều kiện. Lập hồ sơ trích ngang các công trình xây dựng trên địa bàn đểtheo dõi,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Niêm yết công khai điều kiện,trình tự và các thủ tục cấp giấy phép xây dựng tại trụ sở cơ quan, đồng thờithường xuyên phổ biến nội dung Quy định này và các quy định của Pháp luật liên quanđến công tác cấp giấy phép xây dựng trên các phương tiện thông tin đại chúng.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Tráchnhiệm của chủ đầu tư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chủ đầu tư bàn giao mặt bằngxây dựng cho nhà thầu thi công xây dựng (theo quy định tại Khoản 3, Điều 108 LuậtXây dựng) phải kèm theo bản vẽ định vị công trình do nhà thầu có đủ năng lực lập.Trong đó thể hiện chính xác ranh giới, kích thước ô đất, vị trí móng và phần ngầmcông trình phù hợp với hồ sơ thiết kế kèm theo giấy phép xây dựng, khoảng cáchđến ranh giới đất và các công trình liền kề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thi công xây dựngcông trình, nếu chủ đầu tư điều chỉnh thiết kế nhưng không thuộc trường hợp phảiđiều chỉnh giấy phép xây dựng (quy định tại Điểm g, Khoản 2, Điều 89, Luật Xâydựng) thì phải thông báo cho chính quyền sở tại, cơ quan quản lý trật tự xây dựngtheo thẩm quyền để quản lý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thực hiện công tác giám sát,nghiệm thu và bàn giao đưa công trình vào sử dụng, ngoài các nội dung đã quy địnhtại Luật Xây dựng và các văn bản hướng dẫn, chủ đầu tư và các nhà thầu phảiđánh giá về nội dung thi công xây dựng công trình đúng theo giấy phép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IV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THỰC HIỆN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 Xử lýchuyển tiếp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theo khoản 2, Điều 77,Nghị định số 59/2015/NĐ-CP ngày 18 tháng 6 năm 2015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Xây dựng và Ủy ban nhân dân cấphuyện tiếp tục thẩm tra, cấp giấy phép xây dựng cho các công trình đã tiếp nhậnhồ sơ xin cấp giấy phép xây dựng trước ngày Quy định này có hiệu lực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 Điềukhoản thi hành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Sở Xây dựng chủ trì, phối hợp với Ủyban nhân dân các cấp và các cơ quan liên quan tổ chức tập huấn, hướng dẫn việcthực hiện nội dung của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tổ chức thực hiệnnếu có khó khăn, vướng mắc hoặc thay đổi về pháp lý liên quan đến nội dung Quyđịnh này trong lĩnh vực mình quản lý thì các Sở, Ban, ngành Thành phố; Ủy bannhân dân các cấp có trách nhiệm khẩn trương thông báo và đề xuất biện pháp giảiquyết gửi Sở Xây dựng để tổng hợp, báo cáo Ủy ban nhân dân Thành phố xem xét,điều chỉnh cho phù hợp./.</w:t>
      </w:r>
    </w:p>
    <w:sectPr>
      <w:headerReference w:type="default" r:id="rId11"/>
      <w:footerReference w:type="default" r:id="rId12"/>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59-2015-nd-cp-cua-chinh-phu-ve-quan-ly-du-an-dau-tu-xay-dung.aspx"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15" Type="http://schemas.openxmlformats.org/officeDocument/2006/relationships/webSettings" Target="webSettings.xml" /><Relationship Id="rId16" Type="http://schemas.openxmlformats.org/officeDocument/2006/relationships/numbering" Target="numbering.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to-chuc-chinh-quyen-dia-phuong-2015.aspx" TargetMode="External" /><Relationship Id="rId6" Type="http://schemas.openxmlformats.org/officeDocument/2006/relationships/hyperlink" Target="/luat-xay-dung-2014-so-50-2014-qh13.aspx" TargetMode="External" /><Relationship Id="rId7" Type="http://schemas.openxmlformats.org/officeDocument/2006/relationships/hyperlink" Target="/luat-thu-do-so-25-2012-qh13.aspx" TargetMode="External" /><Relationship Id="rId8" Type="http://schemas.openxmlformats.org/officeDocument/2006/relationships/hyperlink" Target="/luat-bao-ve-moi-truong-so-55-2014-qh13.aspx" TargetMode="External" /><Relationship Id="rId9" Type="http://schemas.openxmlformats.org/officeDocument/2006/relationships/hyperlink" Target="/luat-nha-o-so-65-2014-qh13.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2022-06-22T01:41:09Z</dcterms:created>
  <dcterms:modified xsi:type="dcterms:W3CDTF">2022-06-22T01:41:09Z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2022-06-22T01:41:09Z</dcterms:created>
  <dcterms:modified xsi:type="dcterms:W3CDTF">2022-06-22T01:41:09Z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2022-06-22T01:41:09Z</dcterms:created>
  <dcterms:modified xsi:type="dcterms:W3CDTF">2022-06-22T01:41:09Z</dcterms:modified>
</cp:coreProperties>
</file>