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w:t>
            </w:r>
            <w:r>
              <w:rPr/>
              <w:br/>
            </w:r>
            <w:r>
              <w:t xml:space="preserve"> </w:t>
            </w:r>
            <w:r>
              <w:rPr>
                <w:b/>
              </w:rPr>
              <w:t xml:space="preserve">TỔNG CỤC THUẾ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566/QĐ-TCT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w:t>
            </w:r>
            <w:r>
              <w:rPr>
                <w:b/>
              </w:rPr>
              <w:t xml:space="preserve">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Hà Nội, ngày 05 tháng 04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VỀ VIỆC TỔ CHỨC LÀM VIỆC VÀO NGÀY THỨ BẢY HÀNG TUẦN ĐỂ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GIẢI QUYẾT THỦ TỤC HÀNH CHÍNH VỀ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TỔNG CỤC TRƯỞNG TỔNG CỤC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Bộ luật Lao động ngày 23 tháng 6 năm 1994; Luật sửa đổi, bổ sung một số điều của Bộ luật Lao động ngày 02/4/2002; Luật sửa đổi, bổ sung một số điều của Bộ luật Lao động ngày 29/11/2006; Luật sửa đổi, bổ sung Điều 73 của Bộ luật Lao động ngày 02/4/2007;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số 115/2009/QĐ-TTg ngày</w:t>
      </w:r>
      <w:r>
        <w:t xml:space="preserve">28/9/2009</w:t>
      </w:r>
      <w:r>
        <w:t xml:space="preserve"> của Thủ tướng Chính phủ quy định chức năng, nhiệm vụ, quyền hạn và cơ cấu tổ chức của Tổng cục Thuế trực thuộc Bộ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số 14/2010/QĐ-TTg ngày</w:t>
      </w:r>
      <w:r>
        <w:t xml:space="preserve">12/2/2010</w:t>
      </w:r>
      <w:r>
        <w:t xml:space="preserve"> của Thủ tướng Chính phủ về việc tổ chức làm việc vào ngày thứ bảy hàng tuần để tiếp nhận, giải quyết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đề nghị của Vụ trưởng Vụ Tổ chức cán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Về làm việc ngày thứ 7 hàng tuần để tiếp nhận, giải quyết thủ tục hành chính về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làm việc vào ngày thứ bảy hàng tuần (trừ ngày lễ, tết) để tiếp nhận, giải quyết những thủ tục hành chính về thuế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Tiếp nhận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Tiếp nhận đăng ký cấp mã số thuế, mua hóa đơn, đăng ký sử dụng hóa đơn tự in; tiếp nhận các vướng mắc, hướng dẫn chính sách, thủ tục hành chính cho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thuế, lệ phí trước bạ và các khoản thu khác liên quan đến thuế nhà, đất và phương tiện giao thông;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những thủ tục hành chính nêu tại khoản 1 Điều này, căn cứ vào nhu cầu thực tế của người nộp thuế, thủ trưởng cơ quan thuế các cấp chủ động xem xét, quyết định việc tiếp nhận, giải quyết những thủ tục hành chính khác về thuế liên quan trực tiếp đến người nộp thuế vào ngày thứ bảy.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trưởng các đơn vị căn cứ nhu cầu thực tế của công dân, tổ chức và điều kiện thực tế của đơn vị để tổ chức làm việc 1/2 ngày hoặc cả ngày thứ 7 hàng tuần để tiếp nhận, giải quyết các thủ tục hành chính về thuế. Việc tổ chức làm việc ngày thứ 7 hàng tuần cần sắp xếp, bố trí lao động một cách khoa học, hợp lý để không tăng biên chế, không ảnh hưởng đến hoạt động bình thường vào các ngày làm việc khác trong tuần, đảm bảo hiệu quả công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tại địa bàn miền núi, vùng sâu, vùng xa, nhu cầu của công dân, tổ chức không lớn, có khả năng làm hết trong ngày làm việc bình thường thì không nhất thiết phải bố trí người làm việc vào ngày thứ 7 nhưng vẫn bố trí thường trực để tiếp nhận những thông tin của người nộp thuế và người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Chế độ, chính sách và bảo đảm điều kiện làm việc: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Cán bộ, công chức làm việc vào ngày thứ 7 sẽ được bố trí nghỉ bù vào các ngày khác, đảm bảo làm việc 40 giờ trong tuần theo đúng quy định tại Quyết định số 188/1999/QĐ-TTg ngày 17/9/1999 của Thủ tướng Chính phủ về thực hiện chế độ tuần làm việc 40 giờ. Nếu đơn vị không bố trí nghỉ bù được thì được hưởng chế độ, chính sách trả lương làm thêm giờ theo chế độ quy định của Nhà nước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Ngày làm việc vào thứ 7 được trả bằng 200% của tiền lương ngày làm việc bình thường của ngạch, bậc lương hiện hưởng và phụ cấp (nếu có) cộng (+) thêm phần lương tăng thêm 0,8 của ngành theo chế độ (tức được hưởng 2,8 lần tiền lương ngày làm việc bình thường theo ngạch, bậc hiện hưởng và phụ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làm việc vào ngày thứ 7 mà đã được nghỉ bù thì được hưởng lương bằng 100% tiền lương giờ của ngạch, bậc lương hiện hưởng và phụ cấp (nếu có) cộng (+) thêm phần lương tăng thêm 0,8 lần của ngành theo chế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Kinh phí cho việc bố trí làm việc vào ngày thứ 7 hàng tuần được trích từ nguồn kinh phí hoạt động của ngành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Trách nhiệm của Thủ trưởng cơ quan thuế các cấp, cán bộ, công chức thực thi công vụ vào các ngày thứ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trưởng Cục Thuế có trách nhiệm triển khai thực hiện làm việc ngày thứ 7 theo nhu cầu của công dân, tổ chức trong việc tiếp nhận và giải quyết thủ tục hành chính về thuế. Báo cáo Ủy ban nhân dân tỉnh, thành phố chỉ đạo các sở, ban ngành liên quan phối hợp để tổ chức thực hiện đúng quy định tại Quyết định số 14/2010/QĐ-TTg ngày 12/2/2010 của Thủ tướng Chính phủ về việc tổ chức làm việc vào ngày thứ 7 hàng tuần để tiếp nhận, giải quyết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Cán bộ, công chức được giao nhiệm vụ làm việc ngày thứ 7 phải chấp hành đầy đủ kỷ luật, kỷ cương công tác, nội quy, quy chế của cơ quan, các quy trình quản lý của ngành và chính sách, pháp luật của Nhà nước như những ngày làm việc bình thường và phải chịu trách nhiệm về kết quả công việc trước Thủ trưởng đơn vị.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Định kỳ 06 tháng báo cáo Thủ trưởng cơ quan thuế cấp trên tình hình, kết quả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Hiệu lực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có hiệu lực thi hành kể từ ngày </w:t>
      </w:r>
      <w:r>
        <w:t xml:space="preserve">01/4/2010</w:t>
      </w:r>
      <w:r>
        <w:t xml:space="preserve">và thay thế Quyết định số 1063/QĐ-TCT ngày</w:t>
      </w:r>
      <w:r>
        <w:t xml:space="preserve">15/8/2007</w:t>
      </w:r>
      <w:r>
        <w:t xml:space="preserve"> của Tổng cục trưởng Tổng cục Thuế về việc tổ chức làm việc vào ngày thứ 7 hàng tuần để tiếp nhận, giải quyết thủ tục hành chính về thuế. Thủ trưởng cơ quan Thuế các cấp chịu trách nhiệm thi hành Quyết định này./. </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
                <w:i/>
              </w:rPr>
              <w:br/>
            </w:r>
            <w:r>
              <w:rPr>
                <w:b/>
                <w:i/>
              </w:rPr>
              <w:t xml:space="preserve"> </w:t>
            </w:r>
            <w:r>
              <w:t xml:space="preserve">- UBND các tỉnh, TP trực thuộc TƯ (phối hợp chỉ đạo);</w:t>
            </w:r>
            <w:r>
              <w:rPr/>
              <w:br/>
            </w:r>
            <w:r>
              <w:t xml:space="preserve">- Lãnh đạo Bộ Tài chính (báo cáo);</w:t>
            </w:r>
            <w:r>
              <w:rPr/>
              <w:br/>
            </w:r>
            <w:r>
              <w:t xml:space="preserve">- Ban cải cách hành chính - VPCP (báo cáo);</w:t>
            </w:r>
            <w:r>
              <w:rPr/>
              <w:br/>
            </w:r>
            <w:r>
              <w:t xml:space="preserve">- Lãnh đạo Tổng cục Thuế (báo cáo);</w:t>
            </w:r>
            <w:r>
              <w:rPr/>
              <w:br/>
            </w:r>
            <w:r>
              <w:t xml:space="preserve">- Cục Thuế các tỉnh, thành phố (thực hiện);</w:t>
            </w:r>
            <w:r>
              <w:rPr/>
              <w:br/>
            </w:r>
            <w:r>
              <w:t xml:space="preserve">- Các Vụ và tương đương thuộc TCT;</w:t>
            </w:r>
            <w:r>
              <w:rPr/>
              <w:br/>
            </w:r>
            <w:r>
              <w:t xml:space="preserve">- Lưu: VT, TCCB (2b).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CỤC TRƯỞNG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Đặng Hạnh Thu</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2022-06-21T16:49:17Z</dcterms:created>
  <dcterms:modified xsi:type="dcterms:W3CDTF">2022-06-21T16:49:17Z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2022-06-21T16:49:17Z</dcterms:created>
  <dcterms:modified xsi:type="dcterms:W3CDTF">2022-06-21T16:49:17Z</dcterms:modified>
</cp:coreProperties>
</file>