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1066/QĐ-BTC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w:t>
            </w:r>
            <w:r>
              <w:rPr>
                <w:i/>
              </w:rPr>
              <w:t xml:space="preserve"> tháng 0</w:t>
            </w:r>
            <w:r>
              <w:rPr>
                <w:i/>
              </w:rPr>
              <w:t xml:space="preserve">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ĐỊNHCHỨC NĂNG, NHIỆM VỤ, QUYỀN HẠN VÀ CƠ CẤU TỔ CHỨC CỦA VĂN PHÒNG THUỘC TỔNG CỤC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 phủ quy định chức năng, nhiệm vụ, quyền hạnvà cơ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36/2015/NĐ-CP </w:t>
        </w:r>
      </w:hyperlink>
      <w:r>
        <w:rPr>
          <w:i/>
        </w:rPr>
        <w:t xml:space="preserve"> ngày17 tháng 4 năm 2015 của Chính phủ quy định tiêu chí thành lập Cục Hải quan tỉnh,liên tỉnh, thành phố trực thuộc Trung ương; tổ chức, nhiệm vụ và hoạt động củaHải quan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65/2015/QĐ-TTg ngày 17 tháng 12 năm 2015 của Thủ tướng Chính phủ quy định chứcnăng, nhiệm vụ, quyền hạn và cơ cấu tổ chức của Tổng cục Hải quan trực thuộc BộTài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cục trưởng Tổngcục Hải quan, Vụ trưởng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là đơn vị thuộc Tổng cục Hảiquan có chức năng tham mưu, giúp Tổng cục trưởng Tổng cục Hải quan chỉ đạo, Điềuphối, theo dõi, đôn đốc các đơn vị thuộc và trực thuộc Tổng cục Hải quan thựchiện quy chế làm việc, các chương trình, kế hoạch công tác của Tổng cục; tổ chức,quản lý công tác hành chính, lưu trữ; công tác quản trị, tài vụ và kế toán đơnvị dự toán cấp ba của cơ quan Tổng cục; công tác báo chí tuyên truyền; công tácthông tin, cơ yếu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Tổng cục trưởng Tổng cục Hảiquan để trình Bộ trưởng Bộ Tài chính kế hoạch hoạt động hàng tháng, quý, năm củaTổng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Tổng cục trưởng Tổng cục Hảiquan quy chế làm việc của Tổng cục Hải quan, nội quy cơ quan; chương trình kếhoạch công tác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giúp Tổng cục trưởng Tổngcục Hải quan chỉ đạo, hướng dẫn và kiểm tra việc thực hiện quy chế làm việc,chương trình, kế hoạch công tác, chế độ thông tin báo cáo, Điều phối hoạt độnggiữa các đơn vị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tổng hợp đánh giá tìnhhình thực hiện các Nghị quyết, chương trình hành động của Chính phủ, của Bộ,chương trình hành động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Rà soát nội dung, thể thức, thủ tụchành chính 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báo cáo định kỳ, đột xuấttình hình hoạt động của Tổng cục Hải quan; là đầu mối tổ chức công tác sơ kết,tổng kết định kỳ và đột xuất; phối hợp chuẩn bị nội dung, cung cấp tài liệu phụcvụ các cuộc họp của Lãnh đạo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thực hiện công tác hànhchính văn thư, lưu trữ tại cơ quan Tổng cục Hải quan; hướng dẫn, kiểm tra cácđơn vị của Tổng cục Hải quan thực hiện công tác hành chính văn thư, lưu trữ;cung cấp hồ sơ, tài liệu lưu trữ theo chế độ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Trình Tổng cục trưởng Tổng cục Hảiquan kế hoạch và tổ chức triển khai công tác tuyên truyền trên các phương tiệnthông tin đại chúng; phối hợp phổ biến tuyên truyền giáo dục pháp luật hải quanvà pháp luật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Xây dựng, phát triển và duy trì hoạtđộng của bảo tàng truyền thống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Tổng hợp, theo dõi tình hìnhthông tin báo chí phản ánh về hoạt động hải quan, báo cáo lãnh đạo Bộ Tài chính,lãnh đạo Tổng cục Hải quan chỉ đạo, xử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thực hiện và thống nhấtquản lý, chỉ đạo, hướng dẫn, kiểm tra công tác thông tin, cơ yếu của Tổng cục Hảiquan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Tổ chức thực hiện và nghiên cứu cảitiến các quy định về hội họp, giao ban, khánh Tiết của cơ quan Tổng cục Hảiquan và hướng dẫn, kiểm tra việc thực hiện trong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công tác quản trị, tàivụ và kế toán đơn vị dự toán cấp 3 của cơ quan Tổng cục; tổ chức thực hiện việcđảm bảo phục vụ các Điều kiện cần thiết về cơ sở vật chất, phương tiện làm việc,phương tiện đi lại, quản lý các hoạt động công sở, trật tự nội vụ, thông tinliên lạc, y tế cơ quan Tổng cục Hải quan; thường trực công tác phòng cháy chữacháy, phòng chống bão lụt và an ninh an toàn cơ quan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Tham mưu chỉ đạo, tổ chức thực hiệnviệc áp dụng và cải tiến hệ thống quản lý chất lượng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Chủ trì,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nghiên cứu khoa học, ứng dụngcông nghệ hiện đại trong lĩnh vực được phân công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Quản lý công chức, người lao độngvà tài chính, tài sản được giao theo quy định của pháp luật và phân cấp quản lýcủa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các nhiệm vụ khác theophân công của Tổng cục trưởng Tổng cục Hải quan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Văn phòng Tổng cụcHải quan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Tài vụ -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diện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Tổng cục Hải quan và Đại diệnVăn phòng Tổng cục Hải quan tại Thành phố Hồ Chí Minh có con dấu riêng, được mởtài Khoản tại Kho bạc Nhà nước để hoạt động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Hải quan quyđịnh nhiệm vụ và quyền hạn của các Phòng và Đại diện Văn phòng Tổng cục Hảiquan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của Văn phòng Tổng cục do Tổngcục trưởng Tổng cục Hải quan quyết định trong tổng số biên chế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Lãnh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Tổng cục Hải quan cóChánh Văn phòng và một số Phó Chánh Văn phòng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chịu trách nhiệm trướcTổng cục trưởng Tổng cục Hải quan và trước pháp luật về toàn bộ hoạt động củaVăn phòng. Phó Chánh Văn phòng chịu trách nhiệm trước Chánh Văn phòng và trướcpháp luật về lĩnh vực công tác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bổ nhiệm, miễn nhiệm đối vớicác chức danh Lãnh đạo Văn phòng và các chức danh khác của Văn phòng Tổng cục Hảiquan thực hiện theo quy định về phân cấp quản lý cán bộ của Bộ trưởng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và trách nhiệmthi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kể từngày ký và thay thế Điều 5 quy định về nhiệm vụ, quyền hạnvà cơ cấu tổ chức của các Vụ và Văn phòng thuộc Tổng cục Hải quan ban hành kèmQuyết định số 1018/QĐ-BTC ngày 11/5/2010 của Bộ trưởng Bộ Tài chính và Quyết địnhsố 2054/QĐ-BTC ngày 12/8/2010 sửa đổi, bổ sung Quyết định 1018/QĐ-BTC ngày11/5/2010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trưởng Tổng cục Hải quan,Vụ trưởng Vụ Tổ chức cán bộ, Chánh Văn phòng Bộ Tài chínhvà Thủ trưởng các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Lãnh đạo Bộ;</w:t>
            </w:r>
            <w:r>
              <w:t xml:space="preserve"> (100b)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Đinh Tiến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so-36-2015-nd-cp-cua-chinh-phu---quy-dinh-tieu-chi-thanh-lap-cuc-hai-quan-tinh--lien-tinh--thanh-pho-truc-thuoc-trung-uong;-to-chuc--nhiem-vu-va-hoat-dong-cua-hai-quan-cac-c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2022-06-22T01:51:45Z</dcterms:created>
  <dcterms:modified xsi:type="dcterms:W3CDTF">2022-06-22T01:51:45Z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2022-06-22T01:51:45Z</dcterms:created>
  <dcterms:modified xsi:type="dcterms:W3CDTF">2022-06-22T01:51:45Z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2022-06-22T01:51:45Z</dcterms:created>
  <dcterms:modified xsi:type="dcterms:W3CDTF">2022-06-22T01:51:45Z</dcterms:modified>
</cp:coreProperties>
</file>