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VĨNH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1586/QĐ-UBND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Vĩnh Long, ngày 27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PHÊ DUYỆT QUY HOẠCH TÀI NGUYÊN NƯỚC TỈNH VĨNH LONG ĐẾN NĂM 2020, TẦM NHÌN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UỶ BAN NHÂN DÂN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Tài nguyên nước số </w:t>
      </w:r>
      <w:hyperlink r:id="rId3" w:history="1">
        <w:r>
          <w:rPr>
            <w:rStyle w:val="Hyperlink"/>
            <w:i/>
          </w:rPr>
          <w:t xml:space="preserve">17/2012/QH13 </w:t>
        </w:r>
      </w:hyperlink>
      <w:r>
        <w:rPr>
          <w:i/>
        </w:rPr>
        <w:t xml:space="preserve"> , ngày 21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201/2013/NĐ-CP </w:t>
        </w:r>
      </w:hyperlink>
      <w:r>
        <w:rPr>
          <w:i/>
        </w:rPr>
        <w:t xml:space="preserve"> ngày 27 tháng 11 năm 2013 của Chính phủ quy định chi tiết thi hành một số điều của Luật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120/2008/NĐ-CP </w:t>
        </w:r>
      </w:hyperlink>
      <w:r>
        <w:rPr>
          <w:i/>
        </w:rPr>
        <w:t xml:space="preserve"> ngày 01 tháng 12 năm 2008 của Chính phủ về quản lý lưu vực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6" w:history="1">
        <w:r>
          <w:rPr>
            <w:rStyle w:val="Hyperlink"/>
            <w:i/>
          </w:rPr>
          <w:t xml:space="preserve">15/2009/TT-BTNMT </w:t>
        </w:r>
      </w:hyperlink>
      <w:r>
        <w:rPr>
          <w:i/>
        </w:rPr>
        <w:t xml:space="preserve"> ngày 05 tháng 10 năm 2009 của Bộ Tài nguyên và Môi trường quy định về Định mức kinh tế - kỹ thuật lập quy hoạch, điều chỉnh quy hoạch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102/NQ-HĐND n gày 01/10/2014 của Hội đồng nhân dân tỉnh Vĩnh Long về việc thông qua Quy hoạch tài nguyên nước tỉnh Vĩnh Long đến năm 2020, tầm nhìn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Tài nguyên và Môi trường tại Tờ trình số 1853/TTr-STNMT ngày 14 tháng 10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 kèm theo Quyết định này Quy hoạch tài nguyên nước tỉnh Vĩnh Long đến năm 2020, tầm nhìn đến năm 2030 (kèm theo Báo cáo thuyết minh Quy hoạch, các phụ lục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 hoạch này là định hướng, cơ sở cho quản lý, thẩm định, trình duyệt và triển khai thực hiện các quy hoạch chuyên ngành, các dự án hỗ trợ, đầu tư có liên quan đến khai thác, sử dụng, bảo vệ và phát triển tài nguyên nước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Tổ chức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sở, ban, ngành, UBND các huyện, thị xã Bình Minh, thành phố Vĩnh Long theo chức năng, nhiệm vụ được giao và theo Quy định quản lý tài nguyên nước trên địa bàn tỉnh có trách nhiệm tổ chức thực hiện các nội dung quy hoạch đã được phê duyệt đảm bảo khai thác, sử dụng nguồn tài nguyên nước có hiệu quả trong quá trình phát triển kinh tế xã hội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Giám đốc Sở Tài nguyên và Môi trường chủ trì, phối hợp với các sở, ban, ngành, UBND các huyện, thị xã Bình Minh, thành phố Vĩnh Long và các cơ quan, đơn vị có liên quan tổ chức triển khai; hàng năm đánh giá kết quả thực hiện quy hoạch tài nguyên nước và định kỳ báo cáo, đề xuất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Chánh Văn phòng UBND tỉnh; Giám đốc các Sở: Tài nguyên và Môi trường, Kế hoạch và Đầu tư, Xây dựng, Giao thông vận tải, Nông nghiệp và Phát triển nông thôn, Tài chính, Công thương, Thông tin và Truyền thông; Chủ tịch UBND các huyện, thị xã Bình Minh, thành phố Vĩnh Long và thủ trưởng các sở, ban, ngành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KT. CHỦ TỊCH PHÓ CHỦ TỊCH</w:t>
            </w:r>
            <w:r>
              <w:rPr>
                <w:b/>
              </w:rPr>
              <w:t xml:space="preserve">Trương Văn Sáu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CHIA TIỂU VÙNG QUY HOẠCH TÀI NGUYÊN NƯỚC TRÊN ĐỊA BÀN TỈNH VĨNH LONG</w:t>
      </w:r>
      <w:r>
        <w:rPr>
          <w:i/>
        </w:rPr>
        <w:t xml:space="preserve">(Ban hành kèm theo Quyết định số 1586/QĐ-UBND , ngày 27/10/2014 của UBND tỉnh Vĩnh Long)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Tiểu vùng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vi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phường: Phường 1, Phường 2, Phường 3, Phường 4, Phường 5, Phường 8, Phường 9, xã Tân Ngãi, xã Tân Hoà, xã Tân Hội, xã Trường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TX Bình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phường: Phường Cái Vồn, phường Thành Phước, phường Đông Thuận, xã Mỹ Hoà, xã Đông Thành, xã Đông Thạnh, xã Đông Bình, xã Thuận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thị trấn: Thị trấn Long Hồ, xã Đồng Phú, xã Thanh Đức, xã Thạnh Quới, xã Tân Hạnh, xã Phú Đức, xã Phước Hậu, xã Phú Quới, xã Long Phước, xã Lộc Hoà, xã Long An, xã Hoà Ninh, xã Hoà Phú, xã Bình Hoà Phước, xã An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Tam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thị trấn: Thị trấn Tam Bình: Xã Bình Ninh, xã Loan Mỹ, xã Ngãi Tứ, xã Song Phú, xã Phú Thịnh, xã Tân Lộc, xã Long Phú, xã Mỹ Thạnh Trung, xã Tường Lộc, xã Hoà Thạnh, xã Hoà Hiệp, xã Hoà Lộc, xã Mỹ Lộc, xã Phú Lộc, xã Hậu Lộc, xã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Xã Mỹ Thuận, xã Nguyễn Văn Thảnh, xã Thành Lợi, xã Thành Đông, xã Thành Trung, xã Tân Quới, xã Tân Bình, xã Tân Thành, xã Tân Hưng, xã Tân Lược, xã Tân An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Mang Thít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thị trấn: Thị trấn Cái Nhum, xã Mỹ An, xã Long Mỹ, xã Hoà Tịnh, xã Bình Phước, xã Nhơn Phú, xã Mỹ Phước, xã Chánh Hội, xã An Phước, xã Chánh An, xã Tân Long, xã Tân An Hội và xã Tân Long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Vũng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thị trấn: Thị trấn Vũng Liêm, xã Tân Quới Trung, xã Quới An, xã Quới Thiện, xã Trung Chánh, xã Trung Hiệp, xã Thanh Bình, xã Trung Thành Tây, xã Tân An Luông, xã Hiếu Phụng, xã Trung Thành Đông, xã Trung Hiếu, xã Trung Thành, xã Trung Ngãi, xã Trung Nghĩa, xã Hiếu Thuận, xã Hiếu Nhơn, xã Trung An, xã Hiếu Thành, xã Hiếu Nghĩa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Trà 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thị trấn: Thị trấn Trà Ôn, xã Hựu Thành, xã Vĩnh Xuân, xã Thuận Thới, xã Tân Mỹ, xã Thiện Mỹ, Tích Thiện, xã Phú Thành, xã Lục Sỹ Thành, xã Thới Hoà, xã Xuân Hiệp, xã Nhơn Bình, xã Hoà Bình, xã Trà Côn.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VÙNG CẤM, VÙNG HẠN CHẾ KHAI THÁC NƯỚC DƯỚI ĐẤT TỈNH VĨNH LONG</w:t>
      </w:r>
      <w:r>
        <w:rPr>
          <w:i/>
        </w:rPr>
        <w:t xml:space="preserve">(Ban hành kèm theo Quyết định số 1586/QĐ-UBND , ngày 27/10/2014 của UBND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theo Quyết định số 15/2008/QĐ-BTNMT ngày 31 tháng 12 năm 2008 của Bộ Tài nguyên và Môi trường, xác định các vùng cấm, vùng hạn chế xây dựng mới các công trình khai thác nước dưới đất trên địa bàn tỉnh Vĩnh Long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Vùng cấm xây dựng mới các công trình khai thác nước dưới đất: Các khu vực nước nhạt thuộc tầng qp3 thuộc huyện Tam Bình, Trà Ôn, Vũng Liêm.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Vùng hạn chế xây dựng mới các công trình khai thác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Tầng qp3: Thành phố Vĩnh Long, huyện Long Hồ, huyện Bình Tân, thị xã Bình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Tầng qp2-3: Huyện Bình Tân, thị xã Bình Minh, huyện Tam Bình, huyện Trà 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Tầng n21: Thành phố Vĩnh Long, huyện Long Hồ, huyện Mang Thít, huyện Bình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Tầng n13: Thành phố Vĩnh Long, huyện Long Hồ, huyện Mang Thít.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tổng hợp phân vùng cấm vùng hạn chế xây dựng mới các công trình khai thác nước dưới đất trên địa bàn tỉnh Vĩnh Long: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Tầng chứa nước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Vĩnh Long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Long Hồ</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Mang Thít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Tân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Minh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Tam Bình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Trà Ôn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Vũng Liêm</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qp3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qp2-3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Dấu (+): Vùng có căn cứ cấm,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MẠNG LƯỚI QUAN TRẮC, GIÁM SÁT TÀI NGUYÊN NƯỚC</w:t>
      </w:r>
      <w:r>
        <w:rPr>
          <w:i/>
        </w:rPr>
        <w:t xml:space="preserve">(Ban hành kèm theo Quyết định số 1586/QĐ-UBND , ngày 27/10/2014 của UBND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Mạng quan trắc, giám sát tài nguyên nước mặt, gồm 11 trạm, quan trắc các yếu tố:</w:t>
      </w:r>
      <w:r>
        <w:t xml:space="preserve"> Lưu lượng, mực nước và chất lượng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NM1 thuộc thành phố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NM2 thuộc huyện Bình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NM3 thuộc huyện Long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NM4, NM7 thuộc huyện Tam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NM5 thuộc thị xã Bình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NM6 thuộc huyện Mang Thít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NM8, NM9 thuộc huyện Trà 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NM10, NM11 thuộc huyện Vũng Liêm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Mạng quan trắc, giám sát tài nguyên nước dưới đất, gồm 4 trạm: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QTVL1 thuộc phường 9 - thành phố Vĩnh Long gồm 7 lỗ khoan quan trắc 7 tầng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QTVL2 thuộc xã Tân Lược - Bình Tân gồm 7 lỗ khoan quan trắc 7 tầng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QTVL3 thuộc xã Bình Ninh - Tam Bình gồm 7 lỗ khoan quan trắc 7 tầng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QTVL4 thuộc xã Hựu Thành - Trà Ôn gồm 7 lỗ khoan quan trắc 7 tầng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TRÌNH DỰ ÁN ƯU TIÊN THỰC HIỆN TỪNG GIAI ĐOẠN</w:t>
      </w:r>
      <w:r>
        <w:rPr>
          <w:i/>
        </w:rPr>
        <w:t xml:space="preserve">(Ban hành kèm theo Quyết định số 1586/QĐ-UBND , ngày 27/10/2014 của UBND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GIAI ĐOẠN NĂM 2011 </w:t>
      </w:r>
      <w:r>
        <w:t xml:space="preserve">-</w:t>
      </w:r>
      <w:r>
        <w:rPr>
          <w:b/>
        </w:rPr>
        <w:t xml:space="preserve">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phổ biến quy hoạch đến các sở, ban, ngành, UBND cấp huyện và các đối tượng sử dụng nước chính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Điều tra, đánh giá khả năng tiếp nhận nước thải trên một số sông chính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Điều tra xác định vùng cấm, vùng hạn chế khai thác sử dụng nước dưới đất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án Điều tra, xác định khoanh vùng bảo hộ vệ sinh khu vực lấy nước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án Xây dựng mạng giám sát tự động tài nguyên nước trên địa bàn tỉnh Vĩnh Long (gồm trạm số lượng và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Đề án kiểm kê tài nguyên nước và cơ sở dữ liệu về tài nguyên nước trong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Xây dựng các chương trình phổ biến, tuyên truyền pháp luật về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Dự án Điều tra hiện trạng lỗ khoan hỏng, xây dựng quy trình và lập kế hoạch trám lấp trong toàn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GIAI ĐOẠN NĂM 2016 </w:t>
      </w:r>
      <w:r>
        <w:t xml:space="preserve">- </w:t>
      </w:r>
      <w:r>
        <w:rPr>
          <w:b/>
        </w:rP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tục chương trình phổ biến, tuyên truyền pháp luật về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tục triển khai dự án Xây dựng mạng giám sát tự động tài nguyên nước trên địa bàn tỉnh Vĩnh Long (gồm trạm số lượng và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Đề án tổ chức thực hiện xử lý triệt để các cơ sở gây ô nhiễm môi trường nghiêm trọng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án Điều tra, xác định khoanh vùng bảo hộ vệ sinh khu vực lấy nước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án tăng cường năng lực, thiết bị, công cụ phục vụ công tác quản lý tài nguyên nước ở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Dự án Điều tra đánh giá tài nguyên NDĐ mức độ tương đương tỉ lệ 1/50.000 toàn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GIAI ĐOẠN NĂM 2021</w:t>
      </w:r>
      <w:r>
        <w:t xml:space="preserve"> -</w:t>
      </w:r>
      <w:r>
        <w:rPr>
          <w:b/>
        </w:rPr>
        <w:t xml:space="preserve">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thực hiện các chương trình, đề án như trong giai đoạn 2016 - 2020 và những năm tiếp theo./.</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ai-nguyen-nuoc-so-17-2012-qh13.aspx" TargetMode="External" /><Relationship Id="rId4" Type="http://schemas.openxmlformats.org/officeDocument/2006/relationships/hyperlink" Target="/nghi-dinh-201-2013-nd-cp-huong-dan-luat-tai-nguyen-nuoc.aspx" TargetMode="External" /><Relationship Id="rId5" Type="http://schemas.openxmlformats.org/officeDocument/2006/relationships/hyperlink" Target="/nghi-dinh-so-120-2008-nd-cp-cua-chinh-phu---ve-quan-ly-luu-vuc-song.aspx" TargetMode="External" /><Relationship Id="rId6" Type="http://schemas.openxmlformats.org/officeDocument/2006/relationships/hyperlink" Target="/thong-tu-so-15-2009-tt-btnmt-cua-bo-tai-nguyen-va-moi-truong---quy-dinh-ve-dinh-muc-kinh-te---ky-thuat-lap-quy-hoach--dieu-chinh-quy-hoach-tai-nguyen-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2022-06-21T12:37:02Z</dcterms:created>
  <dcterms:modified xsi:type="dcterms:W3CDTF">2022-06-21T12:37:02Z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2022-06-21T12:37:02Z</dcterms:created>
  <dcterms:modified xsi:type="dcterms:W3CDTF">2022-06-21T12:37:02Z</dcterms:modified>
</cp:coreProperties>
</file>