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177/2013/NĐ-CP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chi tiết và hướng dẫn thi hành một số điều của </w:t>
      </w:r>
      <w:r>
        <w:rPr>
          <w:b/>
        </w:rPr>
        <w:t xml:space="preserve">L</w:t>
      </w:r>
      <w:r>
        <w:rPr>
          <w:b/>
        </w:rPr>
        <w:t xml:space="preserve">uật </w:t>
      </w:r>
      <w:r>
        <w:rPr>
          <w:b/>
        </w:rPr>
        <w:t xml:space="preserve">G</w:t>
      </w:r>
      <w:r>
        <w:rPr>
          <w:b/>
        </w:rPr>
        <w:t xml:space="preserve">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w:t>
      </w:r>
      <w:r>
        <w:rPr>
          <w:i/>
        </w:rPr>
        <w:t xml:space="preserve">í</w:t>
      </w:r>
      <w:r>
        <w:rPr>
          <w:i/>
        </w:rPr>
        <w:t xml:space="preserve">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 s</w:t>
      </w:r>
      <w:r>
        <w:rPr>
          <w:i/>
        </w:rPr>
        <w:t xml:space="preserve">ố</w:t>
      </w:r>
      <w:r>
        <w:rPr>
          <w:i/>
        </w:rPr>
        <w:t xml:space="preserve"> 11/20</w:t>
      </w:r>
      <w:r>
        <w:rPr>
          <w:i/>
        </w:rPr>
        <w:t xml:space="preserve">1</w:t>
      </w:r>
      <w:r>
        <w:rPr>
          <w:i/>
        </w:rPr>
        <w:t xml:space="preserve">2/QH13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w:t>
      </w:r>
      <w:r>
        <w:rPr>
          <w:i/>
        </w:rPr>
        <w:t xml:space="preserve">ín</w:t>
      </w:r>
      <w:r>
        <w:rPr>
          <w:i/>
        </w:rPr>
        <w:t xml:space="preserve">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chi tiết và hướng dẫn th</w:t>
      </w:r>
      <w:r>
        <w:rPr>
          <w:i/>
        </w:rPr>
        <w:t xml:space="preserve">i </w:t>
      </w:r>
      <w:r>
        <w:rPr>
          <w:i/>
        </w:rPr>
        <w:t xml:space="preserve">hành một số đ</w:t>
      </w:r>
      <w:r>
        <w:rPr>
          <w:i/>
        </w:rPr>
        <w:t xml:space="preserve">iề</w:t>
      </w:r>
      <w:r>
        <w:rPr>
          <w:i/>
        </w:rPr>
        <w:t xml:space="preserve">u của Luật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Chuong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và hướng dẫn thi hành một số điều của Luật Giá về bình ổn giá; định giá của Nhà nước; hiệp thương giá; kiểm tra yếu tố hình thành giá; kê khai giá; niêm yết giá; thẩm quyền quản lý nhà nước trong lĩnh vực giá và cơ sở dữ liệu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sản xuất, kinh doanh; người tiêu dùng; cơ quan nhà nước; tổ chức, cá nhân khác có liên quan đến hoạt động trong lĩnh vực giá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Chuong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ĐIỀU TIẾT GIÁ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Hàng hóa, dịch vụ thực hiện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Danh mục hàng hóa, dịch vụ thực hiện bình ổn giá theo quy định tại Điều 15 của Luật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Xăng, dầu thành phẩm tiêu thụ nội địa ở nhiệt độ thực tế bao gồm: xăng động cơ (không bao gồm xăng máy bay), dầu hỏa, dầu điêzen, dầu mazut;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Điện bán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Khí dầu mỏ hóa lỏng (LPG);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Phân đạm urê; phân NPK;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Thuốc bảo vệ thực vật, bao gồm: thuốc trừ sâu, thuốc trừ bệnh, thuốc trừ cỏ;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Vac-xin phòng bệnh cho gia súc, gia cầm;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Muối 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Sữa dành cho trẻ em dưới 06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Đường ăn, bao gồm đường trắng và đường tinh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Thóc, gạo tẻ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Thuốc phòng bệnh, chữa bệnh cho người thuộc danh mục thuốc chữa bệnh thiết yếu sử dụng tại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Nông nghiệp và Phát triển nông thôn chủ trì, phối hợp với Bộ Tài chính hướng dẫn chi tiết mặt hàng thực hiện bình ổn giá phù hợp với từng thời kỳ đối với mặt hàng quy định tại điểm d, điểm đ, điểm e và điểm k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Y tế chịu trách nhiệm hướng dẫn chi tiết đối với mặt hàng quy định tại điểm h và điểm l khoản 1 Điều này, đồng thời gửi Bộ Tài chính theo dõi,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thiết phải điều chỉnh danh mục hàng hóa, dịch vụ thực hiện bình ổn giá quy định tại khoản 2 Điều 15 của Luật Giá, trên cơ sở đề nghị của các Bộ, cơ quan ngang Bộ (sau đây gọi tắt là Bộ), Ủy ban nhân dân tỉnh, thành phố trực thuộc trung ương (sau đây gọi tắt là Ủy ban nhân dân tỉnh), Bộ Tài chính tổng hợp, báo cáo Chính phủ xem xét, trình Ủy ban Thường vụ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Trường hợp thực hiện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giá thị trường của hàng hóa, dịch vụ quy định tại Điều 3 Nghị định này có biến động bất thường xảy ra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mua hoặc giá bán trên thị trường tăng quá cao hoặc giảm quá thấp bất hợp lý so với mức tăng hoặc giảm giá do tác động của các yếu tố hình thành giá được tính theo các chế độ chính sách, định mức kinh tế - kỹ thuật hoặc phương pháp tính giá do cơ quan nhà nước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mua hoặc giá bán trên thị trường tăng hoặc giảm bất hợp lý trong các trường hợp xảy ra thiên tai, hỏa hoạn, dịch bệnh, địch họa, khủng hoảng kinh tế - tài chính, mất cân đối cung - cầu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mặt bằng giá biến động làm ảnh hưởng đến ổn định kinh tế xã hội, gây tác động xấu đến sản xuất và đời sống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Quỹ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bình ổn giá là quỹ tài chính không nằm trong cân đối ngân sách nhà nước và chỉ được sử dụng cho mục đích bình ổn giá theo quy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quỹ bình ổn giá đối với hàng hóa quy định tại điểm a, điểm b và điểm k khoản 1 Điều 3 Nghị định này và chỉ được sử dụng để bình ổn giá cho hàng hóa, dịch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cần thay đổi, bổ sung mặt hàng được lập quỹ bình ổn giá, Bộ Tài chính chủ trì, phối hợp với các Bộ liên quan trình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bình ổn giá được lập từ các nguồn theo quy định tại khoản 3 Điều 17 của Luật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Mức trích lập, sử dụng quỹ bình ổn giá được xác định căn cứ vào đặc thù sản xuất kinh doanh của mặt hàng được lập quỹ, bảo đảm yêu cầu sử dụng quỹ bình ổn giá linh hoạt phù hợp với biến động giá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quản lý, sử dụng quỹ bình ổn giá phải bảo đảm nguyên tắc công khai, minh bạch, có sự kiểm tra giám sát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Doanh nghiệp sản xuất, kinh doanh mặt hàng được lập quỹ bình ổn giá phải thực hiện các quy định về trích lập, sử dụng, quản lý quỹ bình ổn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Tài chính chủ trì phối hợp với các Bộ, ngành liên quan hướng dẫn cụ thể về cơ chế hình thành, quản lý và sử dụng quỹ bình ổn giá đối với từng hàng hóa, dịch vụ được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Đăng ký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gian Nhà nước áp dụng biện pháp đăng ký giá để bình ổn giá đối với mặt hàng cụ thể thuộc danh mục hàng hóa, dịch vụ thực hiện bình ổn giá, tổ chức, cá nhân sản xuất, kinh doanh trước khi định giá, điều chỉnh giá hàng hóa, dịch vụ thực hiện đăng ký giá bằng việc lập Biểu mẫu đăng ký giá gửi cơ quan nhà nước có thẩm quyền. Việc đăng ký giá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tổ chức, cá nhân sản xuất, kinh doanh chỉ thực hiện bán buôn thì đăng ký giá bán buôn;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tổ chức, cá nhân sản xuất, kinh doanh vừa thực hiện bán buôn, vừa thực hiện bán lẻ thì đăng ký cả giá bán buôn và giá bán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tổ chức, cá nhân sản xuất, kinh doanh là đơn vị nhập khẩu, đồng thời là nhà phân phối độc quyền thì đăng ký giá bán buôn và giá bán lẻ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tổ chức, cá nhân sản xuất, kinh doanh là nhà phân phối độc quyền thì đăng ký giá bán buôn, giá bán lẻ hoặc giá bán lẻ dự kiến; tổng đại lý có quyền quyết định giá và điều chỉnh giá thì đăng ký giá bán buôn, giá bán lẻ hoặc giá bán lẻ dự kiến; đại lý có quyền quyết định giá và điều chỉnh giá thì thực hiện đăng ký giá bán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đăng ký giá bán đối với mặt hàng muối ăn, thóc, gạo tẻ thường do tổ chức, cá nhân sản xuất, kinh doanh mặt hàng muối ăn, thóc, gạo tẻ thường (không bao gồm nông dân và diêm dân) thực hiện. Trường hợp tổ chức, cá nhân sản xuất, kinh doanh mua trực tiếp muối ăn của diêm dân; thóc, gạo tẻ thường của nông dân thì phải đăng ký giá mua muối ăn của diêm dân; giá mua thóc, gạo tẻ thường của nông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tiếp nhận, rà soát Biểu mẫu đăng ký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Tài chính tiếp nhận, rà soát Biểu mẫu đăng ký giá đối với hàng hóa, dịch vụ quy định tại điểm a, điểm b, điểm c, điểm d, điểm đ, điểm e, điểm g, điểm h, điểm i và điểm k khoản 1 Điều 3 Nghị định này. Trường hợp cần thiết, Bộ Tài chính sao gửi Biểu mẫu đăng ký giá đến Bộ Công Thương hoặc Bộ Nông nghiệp và Phát triển nông thôn để phối hợp rà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Y tế tiếp nhận, rà soát Biểu mẫu đăng ký giá đối với mặt hàng thuốc phòng bệnh, chữa bệnh cho người thuộc danh mục thuốc chữa bệnh thiết yếu quy định tại điểm 1 khoản 1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Ở địa phương là Sở Tài chính và các Sở quản lý ngành; Ủy ban nhân dân cấp huyện theo phân công của Ủy ban nhân dân tỉnh thực hiện tiếp nhận, rà soát Biểu mẫu đăng ký giá đối với hàng hóa, dịch vụ quy định tại khoản 1 Điều 3 Nghị định này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thông báo tổ chức, cá nhân sản xuất, kinh doanh thực hiện đăng ký giá ở trung ương; quy định Biểu mẫu đăng ký giá và quy trình tiếp nhận, rà soát Biểu mẫu đăng ký giá. Ủy ban nhân dân tỉnh thông báo tổ chức, cá nhân sản xuất, kinh doanh thực hiện đăng ký giá ở địa phương đối với tổ chức, cá nhân sản xuất kinh doanh không thuộc danh sách các tổ chức, cá nhân sản xuất, kinh doanh đăng ký giá tại Bộ Tài chính. Đối với mặt hàng thuốc phòng bệnh, chữa bệnh cho người thuộc danh mục thuốc chữa bệnh thiết yếu quy định tại điểm 1 khoản 1 Điều 3 Nghị định này, việc đăng ký giá thực hiện theo hướng dẫn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áp dụng biện pháp đăng ký giá để bình ổn giá đối với từng mặt hàng tối đa không quá 06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dịch vụ khác mà pháp luật chuyên ngành có quy định về đăng ký giá thì thực hiện theo quy định của pháp luật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Thẩm quyền, trách nhiệm quyết định áp dụng và thực hiện biện pháp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trách nhiệm quyết định áp dụng và tổ chức thực hiện các biện pháp bình ổn giá theo quy định tại Điều 18 Luật Giá; đồng thời thực hiện theo phân công tại khoản 2, khoản 3, khoản 4, khoản 5, khoản 6 và khoản 7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 chủ trì, phối hợp với các Bộ, ngành có trách nhiệm tham mưu đề xuất trình Chính phủ quyết định và hướng dẫn, tổ chức thực hiện đối với các biện pháp bình ổn giá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vào hoặc bán ra hàng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biện pháp về tài chính; hỗ trợ về giá phù hợp với quy định của pháp luật và cam kết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và sử dụng quỹ bình ổn giá theo quy định tại Điều 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Đăng ký giá đối với hàng hóa, dịch vụ thuộc diện bình ổn giá trừ mặt hàng thuốc phòng bệnh, chữa bệnh cho người thuộc danh mục thuốc chữa bệnh thiết yếu quy định tại điểm 1 khoản 1 Điều 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Định giá cụ thể, giá tối đa, giá tối thiểu hoặc khung giá phù hợp với tính chất của từng loại hàng hóa, dịch vụ theo các nguyên tắc, căn cứ, phương pháp quy định tại Điều 20 và Điều 21 Luật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biện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Thương, Bộ Nông nghiệp và Phát triển nông thôn chủ trì, phối hợp với các Bộ, ngành có trách nhiệm tham mưu đề xuất trình Chính phủ quyết định và hướng dẫn, tổ chức thực hiện đối với các biện pháp bình ổn giá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hòa cung cầu hàng hóa sản xuất trong nước và hàng hóa xuất khẩu, nhập khẩu; hàng hóa giữa các vùng, các địa phương trong nước thông qua việc tổ chức lưu thông hàng hóa; mua vào hoặc bán ra hàng dự trữ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soát hàng hóa tồn kho; kiểm tra số lượng, khối lượng hàng hóa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Y tế chủ trì, phối hợp với các Bộ, ngành có trách nhiệm tham mưu đề xuất trình Chính phủ quyết định và hướng dẫn, tổ chức thực hiện bình ổn giá đối với mặt hàng thuốc phòng bệnh, chữa bệnh cho người thuộc danh mục thuốc chữa bệnh thiết yếu quy định tại điểm 1 khoản 1 Điều 3 Nghị định này bằng các biện pháp bình ổn giá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hòa cung cầu hàng hóa sản xuất trong nước và hàng hóa xuất khẩu, nhập khẩu; hàng hóa giữa các vùng, các địa phương trong nước thông qua việc tổ chức lưu thông hàng hóa; mua vào hoặc bán ra hàng dự trữ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soát hàng hóa tồn kho; kiểm tra số lượng, khối lượng hàng hóa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Đăng ký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Ngân hàng Nhà nước chủ trì phối hợp với các Bộ, ngành có trách nhiệm tham mưu đề xuất trình Chính phủ quyết định và hướng dẫn, tổ chức thực hiện đối với các biện pháp tiền tệ phù hợp với quy định của pháp luật để bình ổn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Ủy ban nhân dân tỉnh theo chức năng, nhiệm vụ, quyền hạn tổ chức triển khai thực hiện biện pháp bình ổn giá do Chính phủ quyết định và hướng dẫn của Bộ Tài chính, các Bộ quản lý ngành liên quan; chủ động thực hiện chương trình bình ổn thị trường phù hợp với tình hình thực tế tại địa phương. Trong trường hợp thiên tai, hỏa hoạn, dịch bệnh, tai nạn bất ngờ, căn cứ tình hình thực tế tại địa phương, Ủy ban nhân dân tỉnh quyết định các biện pháp áp dụng bình ổn giá theo thẩm quyền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hòa cung cầu một số hàng hóa, dịch vụ thiết yếu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biện pháp về tài chính, tiền tệ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Đăng ký giá đối với hàng hóa, dịch vụ thuộc diện bình ổn giá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yếu tố hình thành giá; kiểm soát hàng hóa tồn kho; kiểm tra số lượng, khối lượng hàng hóa hiện có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biện pháp hỗ trợ về giá phù hợp với quy định của pháp luật và các cam kết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Định giá cụ thể, giá tối đa, giá tối thiểu hoặc khung giá hàng hóa, dịch vụ thiết yếu cần thiết để phục vụ sản xuất,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cá nhân sản xuất, kinh doanh có trách nhiệm thực hiện các biện pháp bình ổn giá đã được Chính phủ, Ủy ban nhân dân tỉnh quyết định và hướng dẫn của các Bộ. Trường hợp không thực hiện hoặc thực hiện không đúng thì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Thẩm quyền và trách nhiệm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Thủ tướng Chính phủ định giá hàng hóa, dịch vụ theo quy định tại khoản 1 và khoản 2 Điều 22 Luật Giá và giá hàng hóa, dịch vụ khác theo quy định của pháp luật chuyên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các Bộ định giá đối với hàng hóa, dịch vụ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cụ thể đối với các dịch vụ hàng không bao gồm: Dịch vụ cất cánh, hạ cánh; điều hành bay đi, đến; hỗ trợ hoạt động bay; soi chiếu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Khung giá đối với: Dịch vụ vận chuyển hàng không nội địa tuyến độc quyền; dịch vụ độc quyền nhà nước tại cảng hàng không sân bay theo quy định tại Luật Hàng không dân dụng Việt Nam; nước sạch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mua tối đa, giá bán tối thiểu hàng dự trữ quốc gia (trừ hàng dự trữ quốc gia trong lĩnh vực quốc phòng, an ninh); định mức chi phí nhập, chi phí xuất tại cửa kho dự trữ quốc gia và chi phí xuất tối đa ngoài cửa kho, chi phí bảo quản hàng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mua tối đa sản phẩm, dịch vụ công ích và dịch vụ sự nghiệp công sử dụng ngân sách trung ương (trừ sản phẩm, dịch vụ thuộc thẩm quyền định giá của các Bộ, ngành khác và của Ủy ban nhân dân tỉnh) được cơ quan nhà nước có thẩm quyền đặt hàng, giao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mua tối đa hàng hóa, dịch vụ được Thủ tướng Chính phủ đặt hàng, giao kế hoạch sản xuất, kinh doanh sử dụng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bán tối thiểu đối với sản phẩm thuốc lá điếu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tối đa hoặc giá tối thiểu đối với giá cho thuê tài sản nhà nước là công trình kết cấu hạ tầng phục vụ lợi ích quốc gia, lợi ích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Bộ Công Thương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cụ thể đối với giá truyền tải điện, giá dịch vụ phụ trợ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Khung giá đối với giá phát điện, giá bán buôn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Bộ Nông nghiệp và Phát triển nông thôn quy định: Khung giá rừng bao gồm rừng sản xuất, rừng phòng hộ và rừng đặc dụng thuộc sở hữu toàn dân do Nhà nước làm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trưởng Bộ Thông tin và Truyền thông quy định: Giá sản phẩm, dịch vụ bưu chính, viễn thông bao gồm cả dịch vụ bưu chính, viễn thông công ích theo quy định của pháp luật về bưu chính,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trưởng Bộ Y tế quy định: Giá dịch vụ khám bệnh, chữa bệnh theo quy định của pháp luật về khám bệnh, chữa bệnh; giá thuốc do ngân sách nhà nước và bảo hiểm y tế chi trả theo quy định của pháp luật về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trưởng Bộ Giao thông vận tải quy định: Giá sản phẩm, dịch vụ công ích trong lĩnh vực quản lý, bảo trì đường sắt quốc gia, đường bộ, đường thủy nội địa thực hiện theo phương thức Nhà nước đặt hàng hoặc giao kế hoạch sử dụng nguồn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Bộ trưởng Bộ Quốc phòng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sản phẩm, dịch vụ công ích phục vụ quốc phòng do các doanh nghiệp, đơn vị thuộc Bộ Quốc phòng sản xuất, cung ứng theo đặt hàng, giao kế hoạch, chỉ định thầu được thanh toán bằng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hàng hóa, dịch vụ quốc phòng do Bộ Quốc phòng đặt hàng tại các doanh nghiệp theo kế hoạch của Chính phủ thanh toán bằng ngân sách nhà nước; giá hàng dự trữ quốc gia về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Bộ trưởng Bộ Công 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hàng hóa, dịch vụ phục vụ an ninh chính trị, trật tự xã hội do các doanh nghiệp an ninh thuộc Bộ Công an sản xuất, cung ứng theo đặt hàng, giao kế hoạch, chỉ định thầu của Bộ được thanh toán bằng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hàng dự trữ quốc gia về an ninh chính trị, trật tự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Bộ trưởng các Bộ quy định giá cụ thể đối với hàng dự trữ quốc gia, sản phẩm, dịch vụ công ích và dịch vụ sự nghiệp công, hàng hóa, dịch vụ do cơ quan nhà nước có thẩm quyền đặt hàng, giao kế hoạch sử dụng ngân sách nhà nước thuộc phạm vi quản lý của Bộ mà Bộ Tài chính quy định khung giá, giá tối đa, giá tối thiểu; định giá cho thuê, thuê mua nhà ở xã hội, nhà ở công vụ được đầu tư xây dựng từ ngân sách nhà nước; giá bán hoặc giá cho thuê nhà ở thuộc sở hữu nhà nước theo quy định của pháp luật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Bộ trưởng các Bộ quy định giá hàng hóa, dịch vụ khác theo quy định của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cơ quan, đơn vị có thẩm quyền thực hiện quy định giá cụ thể hàng hóa, dịch vụ mà Nhà nước quy định khung giá, giá tối đa, giá tối thiểu theo quy định của Nghị định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 dân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các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cho thuê đất, thuê mặt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rừng bao gồm rừng sản xuất, rừng phòng hộ và rừng đặc dụng thuộc sở hữu toàn dân do Nhà nước làm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cho thuê, thuê mua nhà ở xã hội, nhà ở công vụ được đầu tư xây dựng từ ngân sách nhà nước; giá bán hoặc giá cho thuê nhà ở thuộc sở hữu nhà nước theo quy định của pháp luật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 nước sạch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 cho thuê tài sản Nhà nước là công trình kết cấu hạ tầng đầu tư từ nguồn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Giá sản phẩm, dịch vụ công ích, dịch vụ sự nghiệp công và hàng hóa, dịch vụ được địa phương đặt hàng, giao kế hoạch sản xuất, kinh doanh sử dụng ngân sách địa phương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Giá dịch vụ giáo dục, đào tạo áp dụng đối với cơ sở giáo dục mầm non, phổ thông công lập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Giá dịch vụ khám bệnh, chữa bệnh đối với cơ sở khám bệnh, chữa bệnh của Nhà nước thuộc phạm vi quản lý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Mức trợ giá, trợ cước vận chuyển hàng hóa thuộc danh mục được trợ giá, trợ cước vận chuyển chi từ ngân sách địa phương và trung ương; mức giá hoặc khung giá bán lẻ hàng hóa được trợ giá, trợ cước vận chuyển; giá cước vận chuyển cung ứng hàng hóa, dịch vụ thiết yếu thuộc danh mục được trợ giá phục vụ đồng bào miền núi, vùng sâu, vùng xa và hải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Giá hàng hóa, dịch vụ khác theo quy định của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có sự thay đổi thẩm quyền định giá quy định tại khoản 2, khoản 3 và khoản 4 Điều này, Bộ trưởng Bộ Tài chính trình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Trình tự, thời hạn quyết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và thẩm định phương án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dịch vụ thuộc thẩm quyền định giá của Chính phủ, Thủ tướng Chính phủ do các Bộ quản lý ngành, lĩnh vực trình phương án giá sau khi có ý kiến thẩm định bằng văn bản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dịch vụ thuộc thẩm quyền định giá của Bộ trưởng Bộ Tài chính do cơ quan quản lý trực tiếp của cơ sở sản xuất, kinh doanh hoặc cơ sở sản xuất, kinh doanh xây dựng phương án giá trình Bộ quản lý ngành, lĩnh vực thẩm định. Sau đó, Bộ quản lý ngành, lĩnh vực có văn bản đề nghị Bộ Tài chính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hóa, dịch vụ thuộc thẩm quyền định giá của các Bộ, do Bộ trưởng các Bộ quy định trình, thẩm định và quyết định giá đồng thời gửi đến Bộ Tài chính để theo dõi,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hóa, dịch vụ thuộc thẩm quyền quyết định giá của Ủy ban nhân dân tỉnh do Ủy ban nhân dân tỉnh quy định trình, thẩm định và quyết định giá. Trường hợp Sở quản lý ngành, lĩnh vực, đơn vị sản xuất, kinh doanh trình phương án giá để Ủy ban nhân dân tỉnh xem xét, quyết định thì phải có ý kiến thẩm định bằng văn bản của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thẩm định phương án giá và thời hạn quyết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đơn vị có thẩm quyền thẩm định phương án giá quy định tại khoản 1 Điều này phải có ý kiến thẩm định bằng văn bản về nội dung phương án giá chậm nhất là 15 ngày làm việc, kể từ ngày nhận đủ Hồ sơ phương án giá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Kể từ ngày nhận được phương án giá đã có ý kiến của cơ quan có liên quan và văn bản thẩm định của cơ quan có thẩm quyền, thời hạn quyết định giá của các cấp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Tối đa không quá 15 ngày làm việc đối với giá hàng hóa, dịch vụ do Chính phủ,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Tối đa không quá 10 ngày làm việc đối với giá hàng hóa, dịch vụ do các Bộ, Ủy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cần thiết phải kéo dài thêm thời gian thẩm định phương án giá, quyết định giá thì cơ quan, đơn vị có thẩm quyền thẩm định phương án giá hoặc cơ quan có thẩm quyền quyết định giá phải thông báo bằng văn bản và nêu rõ lý do phải kéo dài cho cơ quan trình phương án giá biết; thời gian kéo dài không quá 15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quy định về Hồ sơ phương án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chỉnh mức giá do Nhà nước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các yếu tố hình thành giá trong nước và giá thế giới có biến động ảnh hưởng đến sản xuất, đời sống thì cơ quan nhà nước có thẩm quyền định giá quy định tại Điều 8 Nghị định này kịp thời xem xét, điều chỉnh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quyền kiến nghị cơ quan nhà nước có thẩm quyền định giá tại Điều 8 Nghị định này điều chỉnh mức giá theo quy định của pháp luật. Tổ chức, cá nhân sản xuất, kinh doanh những hàng hóa, dịch vụ do Nhà nước định giá khi kiến nghị cơ quan nhà nước có thẩm quyền điều chỉnh giá thì phải nêu rõ lý do và cơ sở xác định mức giá đề nghị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thời hạn điều chỉnh giá thực hiện theo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kiến nghị điều chỉnh giá không hợp lý thì cơ quan có thẩm quyền định giá phải trả lời cho tổ chức, cá nhân sản xuất, kinh doanh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chỉnh giá hàng dự trữ quốc gia thực hiện theo quy định của pháp luật về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Thành phần tham gia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tham gia hiệp thương giá hàng hóa, dịch vụ bao gồm: cơ quan tổ chức hiệp thương giá theo quy định tại Điều 24 Luật Giá; đại diện bên mua, bên bán; đại diện của cơ quan quản lý chuyên ngành và cơ quan có liên quan theo yêu cầu của cơ quan tổ chức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Tổ chức thực hiện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tổ chức hiệp thương giá, thẩm quyền và trách nhiệm tổ chức hiệp thương giá và kết quả hiệp thương giá thực hiện theo quy định tại Điều 23, Điều 24 và Điều 25 Luật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tổ chức hiệp thương giá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mua hoặc bên bán hoặc cả bên mua và bên bán nộp Hồ sơ Hiệp thương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tổ chức hiệp thương giá thông báo bằng văn bản cho các bên tham gia hiệp thương giá về thời gian tổ chức hiệp thương; trường hợp Hồ sơ Hiệp thương giá không đúng quy định, cơ quan tổ chức hiệp thương giá thông báo bằng văn bản cho các bên tham gia hiệp thương giá biết để hoàn chỉnh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bên mua hoặc bên bán hoặc cả bên mua và bên bán đề nghị hiệp thương giá thì bên mua và bên bán có quyền rút lại Hồ sơ Hiệp thương giá để tự thỏa thuận về mức giá mua, giá bán của hàng hóa, dịch vụ trước khi cơ quan có thẩm quyền tổ chức hiệp thương giá và phải báo cáo mức giá đã thỏa thuận và thời gian thực hiện mức giá đó cho cơ quan có thẩm quyền tổ chức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hướng dẫn cụ thể về tổ chức thực hiện hiệp thương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Tổ chức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kiểm tra yếu tố hình thành giá, thẩm quyền và trách nhiệm kiểm tra yếu tố hình thành giá thực hiện theo quy định tại Điều 26 và Điều 27 Luật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nhà nước có thẩm quyền kiểm tra yếu tố hình thành giá có văn bản yêu cầu kiểm tra yếu tố hình thành giá và gửi đến tổ chức, cá nhân được yêu cầu kiểm tra các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nhà nước có thẩm quyền kiểm tra yếu tố hình thành giá có văn bản yêu cầu tổ chức, cá nhân cung cấp các tài liệu cần thiết phục vụ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Tiến hành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kết luận kiểm tra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kiểm tra các yếu tố hình thành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một lần kiểm tra tối đa là 30 ngày làm việc, kể từ ngày cơ quan có thẩm quyền ra quyết định kiểm tra các yếu tố hình thành giá. Trường hợp cần thiết phải kéo dài thêm thời gian kiểm tra thì cơ quan có thẩm quyền phải thông báo bằng văn bản và nêu rõ lý do phải kéo dài cho tổ chức, cá nhân được kiểm tra; thời hạn kiểm tra kéo dài không quá 15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tối đa là 15 ngày làm việc, kể từ ngày kết thúc kiểm tra các yếu tố hình thành giá, cơ quan có thẩm quyền có trách nhiệm ban hành và gửi văn bản thông báo kết luận kiểm tra đến tổ chức, cá nhân và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hướng dẫn thực hiện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Các biện pháp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kết quả kiểm tra, cơ quan nhà nước có thẩm quyền thực hiện xử lý hành vi vi phạm theo quy định của Chính phủ về xử phạt vi phạm hành chính trong lĩnh vực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hành vi vi phạm có dấu hiệu vi phạm pháp luật hình sự, cơ quan kiểm tra chuyển hồ sơ cho cơ quan có thẩm quyền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Chuong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KÊ KHAI GIÁ, NIÊM YẾT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Hàng hóa, dịch vụ thuộc diện 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dịch vụ thuộc diện kê khai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dịch vụ thuộc Danh mục hàng hóa, dịch vụ thực hiện bình ổn giá quy định tại Điều 3 Nghị định này trong thời gian Nhà nước không áp dụng biện pháp đăng ký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Xi măng, thép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Thức ăn chăn nuôi cho gia súc, gia cầm và thủy sản; thuốc tiêu độc, sát trùng, tẩy trùng, trị bệnh cho gia súc, gia cầm và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in, viết (dạng cuộn), giấy in báo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Giá dịch vụ tại cảng biển, giá dịch vụ hàng không tại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Cước vận chuyển hành khách bằng đường sắt loại ghế ngồi cứng;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Sách giáo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Giá vé máy bay trên các đường bay nội địa không thuộc danh mục Nhà nước quy định khung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Dịch vụ khám bệnh, chữa bệnh cho người tại cơ sở khám bệnh, chữa bệnh tư nhân; khám bệnh, chữa bệnh theo yêu cầu tại cơ sở khám bệnh, chữa bệnh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Cước vận tải hành khách tuyến cố định bằng đường bộ; cước vận tải hành khách bằng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Thực phẩm chức năng cho trẻ em dưới 06 tuổi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Hàng hóa, dịch vụ khác theo quy định của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tình hình thực tế, Bộ Tài chính chủ trì phối hợp với Bộ, ngành liên quan trình Thủ tướng Chính phủ quyết định điều chỉnh danh mục hàng hóa, dịch vụ kê khai giá trừ hàng hóa, dịch vụ quy định tại điểm a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tình hình thực tế tại địa phương, Sở Tài chính chủ trì phối hợp với cơ quan chức năng trình Ủy ban nhân dân tỉnh bổ sung một số hàng hóa, dịch vụ đặc thù thực hiện kê khai giá tại địa phương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thực hiện 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sản xuất, kinh doanh hàng hóa, dịch vụ thuộc diện kê khai giá thực hiện kê khai giá bằng việc gửi thông báo mức giá kê khai đến cơ quan nhà nước có thẩm quyền tiếp nhận thông báo kê khai giá trước khi định giá, điều chỉnh giá ít nhất 05 ngày.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tổ chức, cá nhân sản xuất, kinh doanh chỉ thực hiện bán buôn thì kê khai giá bán buôn;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tổ chức, cá nhân sản xuất, kinh doanh vừa thực hiện bán buôn, vừa thực hiện bán lẻ thì kê khai cả giá bán buôn và giá bán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tổ chức, cá nhân sản xuất, kinh doanh là đơn vị nhập khẩu, đồng thời là nhà phân phối độc quyền thì kê khai giá bán buôn và giá bán lẻ dự kiến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tổ chức, cá nhân sản xuất, kinh doanh là nhà phân phối độc quyền thì kê khai giá bán buôn, giá bán lẻ hoặc giá bán lẻ dự kiến; tổng đại lý có quyền quyết định giá và điều chỉnh giá thì kê khai giá bán buôn, giá bán lẻ hoặc giá bán lẻ dự kiến; đại lý có quyền quyết định giá và điều chỉnh giá thì thực hiện kê khai giá bán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tiếp nhận văn bản 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Tài chính tiếp nhận văn bản kê khai giá đối với hàng hóa, dịch vụ quy định tại điểm b, điểm c, điểm d, điểm đ, điểm e, điểm g, điểm h, điểm i và điểm m khoản 1 Điều 15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Y tế tiếp nhận văn bản kê khai giá đối với dịch vụ khám bệnh, chữa bệnh cho người tại cơ sở khám bệnh, chữa bệnh tư nhân; khám bệnh, chữa bệnh theo yêu cầu tại cơ sở khám bệnh, chữa bệnh của nhà nước quy định tại điểm k khoản 1 Điều 15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Ở địa phương là Sở Tài chính và các Sở quản lý ngành; Ủy ban nhân dân cấp huyện theo phân công của Ủy ban nhân dân tỉnh thực hiện tiếp nhận văn bản kê khai giá đối với hàng hóa, dịch vụ quy định tại điểm b, điểm c, điểm d, điểm đ, điểm e, điểm g, điểm h, điểm i, điểm k, điểm l và điểm m khoản 1 Điều 15 Nghị định này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hàng hóa, dịch vụ thực hiện kê khai giá quy định tại điểm a khoản 1 Điều 15 Nghị định này, cơ quan có thẩm quyền tiếp nhận, rà soát Biểu mẫu đăng ký giá quy định tại khoản 2 Điều 6 Nghị định này có trách nhiệm tiếp nhận văn bản 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gian Nhà nước áp dụng biện pháp đăng ký giá để bình ổn giá, tổ chức, cá nhân sản xuất, kinh doanh hàng hóa, dịch vụ thuộc Danh mục bình ổn giá không thực hiện kê khai giá mà thực hiện đăng ký giá theo quy định tại Điều 6 Nghị định này. Hết thời gian Nhà nước áp dụng biện pháp đăng ký giá, trước khi điều chỉnh giá tổ chức, cá nhân sản xuất, kinh doanh hàng hóa, dịch vụ thuộc Danh mục bình ổn giá tiếp tục thực hiện kê khai giá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thông báo tổ chức, cá nhân sản xuất, kinh doanh thực hiện kê khai giá ở trung ương; quy định mẫu văn bản kê khai giá và quy trình tiếp nhận, rà soát văn bản kê khai giá; Ủy ban nhân dân tỉnh thông báo tổ chức, cá nhân sản xuất, kinh doanh thực hiện kê khai giá ở địa phương đối với tổ chức, cá nhân sản xuất kinh doanh không thuộc danh sách các tổ chức, cá nhân sản xuất, kinh doanh kê khai giá tại Bộ Tài chính. Đối với dịch vụ khám bệnh, chữa bệnh cho người tại cơ sở khám bệnh, chữa bệnh tư nhân; khám bệnh, chữa bệnh theo yêu cầu tại cơ sở khám bệnh, chữa bệnh của nhà nước, việc kê khai giá thực hiện theo hướng dẫn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dịch vụ khác mà pháp luật chuyên ngành có quy định về kê khai giá thì thực hiện theo quy định của pháp luật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NIÊM YẾT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Địa điểm thực hiện niêm yết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sản xuất, kinh doanh (có quầy giao dịch và bán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Siêu thị, trung tâm thương mại, chợ theo quy định của pháp luật, cửa hàng, cửa hiệu, ki-ốt, quầy hàng, nơi giao dịch thực hiện việc bán hàng hóa,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chợ triển lãm có bán hàng hóa,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địa điểm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Cách thức niêm yết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sản xuất, kinh doanh thực hiện niêm yết giá theo các hình thức thích hợp, rõ ràng và không gây nhầm lẫn cho khách hàng về mức giá mua, giá bán hàng hóa, dịch vụ bằng cách in, dán, ghi giá trên bảng, trên giấy hoặc trên bao bì của hàng hóa hoặc bằng hình thức khác tại nơi giao dịch hoặc nơi chào bán hàng hóa, dịch vụ để thuận tiện cho việc quan sát, nhận biết của khách hàng, cơ quan nhà nước có thẩm quyền. Đối với hàng hóa, dịch vụ do Nhà nước định giá thì tổ chức, cá nhân sản xuất, kinh doanh phải niêm yết đúng giá do cơ quan nhà nước có thẩm quyền quy định và mua, bán đúng giá niêm yết. Đối với hàng hóa, dịch vụ không thuộc Danh mục hàng hóa, dịch vụ do Nhà nước định giá thì niêm yết theo giá do tổ chức, cá nhân sản xuất, kinh doanh quyết định và không được bán cao hơn hoặc mua thấp hơn giá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Đồng tiền niêm yết giá là Đồng Việt Nam trừ trường hợp pháp luật có quy định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niêm yết là giá hàng hóa, dịch vụ đã bao gồm các loại thuế, phí và lệ phí (nếu có) của hàng hóa, dịch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Chuong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TRONG LĨNH VỰC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QUẢN LÝ NHÀ NƯỚC TRONG LĨNH VỰC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Thẩm quyền quản lý nhà nước trong lĩnh vực giá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quản lý nhà nước trong lĩnh vực giá của Chính phủ, Thủ tướng Chính phủ thực hiện theo quy định của Luật Giá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Thẩm quyền quản lý nhà nước trong lĩnh vực giá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Nghiên cứu, xây dựng, trình Chính phủ ban hành hoặc ban hành chính sách giá và biện pháp quản lý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hoặc trình cơ quan nhà nước có thẩm quyền ban hành văn bản quy phạm pháp luật trong lĩnh vực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và tổ chức, chỉ đạo thực hiện chính sách, biện pháp, quyết định về giá hàng hóa, dịch vụ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giá hàng hóa, dịch vụ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chức năng thanh tra chuyên ngành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thực hiện các nội dung quản lý nhà nước về giá quy định tại khoản 4, khoản 5, khoản 6 và khoản 7 Điều 7 Luật Giá và nội dung khác thuộc lĩnh vực giá theo nhiệm vụ, thẩm quyền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Thẩm quyền quản lý nhà nước về giá của các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chính sách, biện pháp quản lý, điều hành giá hàng hóa, dịch vụ thuộc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văn bản quy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chỉ đạo thực hiện chính sách, biện pháp, quyết định về giá hàng hóa, dịch vụ của Chính phủ, Thủ tướng Chính phủ, Bộ Tài chính thuộc lĩnh vực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Ban hành định mức kinh tế - kỹ thuật; quyết định giá hàng hóa, dịch vụ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tra, kiểm tra việc chấp hành các quy định của pháp luật về giá và quy định khác của pháp luật có liên quan thuộc lĩnh vực quản lý của Bộ; xử lý vi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Thẩm quyền quản lý nhà nước về giá của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văn bản quy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chỉ đạo thực hiện chính sách, biện pháp, quyết định về giá hàng hóa, dịch vụ của Chính phủ, Thủ tướng Chính phủ, Bộ Tài chính và các Bộ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giá hàng hóa, dịch vụ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thanh tra việc chấp hành các quy định của pháp luật về giá và quy định khác của pháp luật có liên quan tại địa phương; giải quyết khiếu nại tố cáo và xử lý vi phạm pháp luật về giá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Thanh tra chuyên ngành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Bộ Tài chính và Cục Quản lý giá thuộc Bộ Tài chính thực hiện chức năng thanh tra chuyên ngành về giá trong phạm vi cả nước. Thanh tra Sở Tài chính các tỉnh thực hiện chức năng thanh tra chuyên ngành về giá trong phạm vi địa bàn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thanh tra chuyên ngành về giá thực hiện theo quy định của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chuyên ngành giá thực hiện xử lý hành vi vi phạm pháp luật về giá theo quy định của pháp luật về xử lý vi phạm hành chính và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SỞ DỮ LIỆU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Đối tượng xây dựng cơ sở dữ liệu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nhà nước về giá ở trung ương bao gồm Bộ Tài chính và Bộ quản lý ngành, lĩnh vực; ở địa phương là Sở Tài chính các tỉnh có trách nhiệm xây dựng hệ thống cơ sở dữ liệu về giá phục vụ quản lý nhà nước trong lĩnh vực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chịu trách nhiệm xây dựng trung tâm cơ sở dữ liệu quốc gia về giá. Trung tâm cơ sở dữ liệu về giá là đầu mối kết nối các hệ thống cơ sở dữ liệu về giá của các Bộ, ngành và địa phương; cung cấp thông tin về giá phục vụ nhiệm vụ quản lý nhà nước và theo yêu cầu của các tổ chức,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Nội dung cơ sở dữ liệu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cơ sở dữ liệu về giá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hàng hóa, dịch vụ do Nhà nước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hàng hóa, dịch vụ thuộc danh mục đăng ký giá, kê khai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thị trường hàng hóa, dịch vụ thuộc danh mục báo cáo giá thị trường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thị trường hàng hóa, dịch vụ cần thiết khác phục vụ công tác dự báo và quản lý nhà nước về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tin về giá tài sản được thẩm định theo quy định của pháp luật về giá, thẩm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thông tin khác phục vụ công tác quản lý giá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thông tin phục vụ xây dựng cơ sở dữ liệu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do cơ quan quản lý nhà nước về giá tiến hành điều tra, khảo sát, thu thập và do các cơ quan quản lý nhà nước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do cơ quan quản lý nhà nước về giá mua từ các đơn vị, cá nhân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tin do tổ chức, cá nhân sản xuất, kinh doanh cung cấp theo quy định tại khoản 7 Điều 12 của Luật Giá và các trường hợp cần thiết khác phục vụ yêu cầu quản lý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hướng dẫn cụ thể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Chuong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01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Nghị định số </w:t>
      </w:r>
      <w:hyperlink r:id="rId4" w:history="1">
        <w:r>
          <w:rPr>
            <w:rStyle w:val="Hyperlink"/>
          </w:rPr>
          <w:t xml:space="preserve">170/2003/NĐ-CP </w:t>
        </w:r>
      </w:hyperlink>
      <w:r>
        <w:t xml:space="preserve"> ngày 25/12/2003 của Chính phủ quy định chi tiết thi hành một số điều của Pháp lệnh Giá, Nghị định số 75/2008/NĐ-CP ngày 09/6/2008 của Chính phủ về việc sửa đổi, bổ sung một số điều của Nghị định số 170/2003/NĐ-CP ngày 25 tháng 12 năm 2003 của Chính phủ quy định chi tiết thi hành một số điều của Pháp lệnh Giá. Những quy định trước đây trái với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thi hành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 chịu trách nhiệm hướng dẫn và tổ chức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77-2013-nd-cp-cua-chinh-phu---quy-dinh-chi-tiet-va-huong-dan-thi-hanh-mot-so-dieu-cua-luat-gia.aspx" TargetMode="External" /><Relationship Id="rId4" Type="http://schemas.openxmlformats.org/officeDocument/2006/relationships/hyperlink" Target="/nghi-dinh-so-170-2003-nd-cp-cua-chinh-phu---nghi-dinh-quy-dinh-chi-tiet-thi-hanh-mot-so-dieu-cua-phap-lenh-gi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2022-06-21T16:46:44Z</dcterms:created>
  <dcterms:modified xsi:type="dcterms:W3CDTF">2022-06-21T16:46:44Z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2022-06-21T16:46:44Z</dcterms:created>
  <dcterms:modified xsi:type="dcterms:W3CDTF">2022-06-21T16:46:44Z</dcterms:modified>
</cp:coreProperties>
</file>