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THƯỜNG VỤ</w:t>
            </w:r>
            <w:r>
              <w:rPr>
                <w:b/>
              </w:rPr>
              <w:t xml:space="preserve">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số: 759/2014/UBTVQH13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15 tháng 5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CHI TIẾTVỀ HOẠT ĐỘNG TIẾP CÔNG DÂN CỦA CÁC CƠ QUAN CỦA QUỐC HỘI, ĐẠI BIỂU QUỐC HỘI, HỘIĐỒNG NHÂN DÂN VÀ ĐẠI BIỂU HỘI ĐỒNG NHÂN DÂN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THƯỜNG VỤ QUỐC HỘI</w:t>
      </w:r>
      <w:r>
        <w:rPr>
          <w:b/>
        </w:rPr>
        <w:br/>
      </w:r>
      <w:r>
        <w:rPr>
          <w:b/>
        </w:rPr>
        <w:t xml:space="preserve">NƯỚC CỘNG HÒA XÃ HỘI CHỦ NGHĨA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Hiến pháp nước Cộng hòa xã hội chủnghĩa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Quốc hội số </w:t>
      </w:r>
      <w:hyperlink r:id="rId3" w:history="1">
        <w:r>
          <w:rPr>
            <w:rStyle w:val="Hyperlink"/>
            <w:i/>
          </w:rPr>
          <w:t xml:space="preserve">30/2001/QH10 </w:t>
        </w:r>
      </w:hyperlink>
      <w:r>
        <w:rPr>
          <w:i/>
        </w:rPr>
        <w:t xml:space="preserve"> đã được sửa đổi, bổ sung một số điều theo Luật số 83/2007/QH12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Ủyban nhân dân số </w:t>
      </w:r>
      <w:hyperlink r:id="rId4" w:history="1">
        <w:r>
          <w:rPr>
            <w:rStyle w:val="Hyperlink"/>
            <w:i/>
          </w:rPr>
          <w:t xml:space="preserve">11/2003/QH11 </w:t>
        </w:r>
      </w:hyperlink>
      <w:r>
        <w:rPr>
          <w:i/>
        </w:rP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khiếu nại số 02/2011/QH13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tố cáo số 03/2011/QH13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tiếp công dân số </w:t>
      </w:r>
      <w:hyperlink r:id="rId5" w:history="1">
        <w:r>
          <w:rPr>
            <w:rStyle w:val="Hyperlink"/>
            <w:i/>
          </w:rPr>
          <w:t xml:space="preserve">42/2013/QH13 </w:t>
        </w:r>
      </w:hyperlink>
      <w:r>
        <w:rPr>
          <w:i/>
        </w:rP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HOẠT ĐỘNG TIẾP CÔNG DÂN CỦA CÁC CƠ QUAN CỦAQUỐC HỘI, ĐẠI BIỂU QUỐC HỘI, HỘI ĐỒNG NHÂN DÂN VÀ ĐẠI BIỂU HỘI ĐỒNG NHÂN DÂNCÁC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HOẠT ĐỘNG TIẾP CÔNGDÂN CỦA CÁC CƠ QUAN CỦA QUỐC HỘI, ĐẠI BIỂU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Trách nhiệm tiếpcông dân và tổ chức việc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của Quốc hội, cơquan thuộc Ủy ban thường vụ Quốc hội và đại biểu Quốc hội có trách nhiệm tiếpcông dân đến khiếu nại, tố cáo, kiến nghị, phản 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của Quốc hội, cơquan thuộc Ủy ban thường vụ Quốc hội, Đoàn đại biểu Quốc hội trong phạm vinhiệm vụ, quyền hạn của mình có trách nhiệm tổ chức việc tiếp công dân đếnkhiếu nại, tố cáo, kiến nghị, phản 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Nơi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của Quốc hộitiếp công dân tại nơi tiếp công dân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Địa điểm tiếp công dân củaQuốc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tiếp công dân của Quốchội do Ủy ban thường vụ Quốc hội bố trí tại địa điểm thuận lợi cho việc tiếpcông dân đến khiếu nại, tố cáo, kiến nghị, phản ánh, bảo đảm hoạt động bìnhthường của Quốc hội, các cơ quan của Quốc hội, các cơ quan thuộc Ủy ban thườngvụ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Nơi tiếp công dân khác docác cơ quan của Quốc hội lựa chọn khi cần thiết.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Đại biểu Quốc hội thực hiệnviệc tiếp công dân tại nơi tiếp công dân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Trụ sở tiếp công dân củatỉnh, thành phố trực thuộc Trung ương (sau đây gọi chung là Trụ sở tiếp côngdân cấp tỉnh) nơi đại biểu Quốc hội ứng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Nơi tiếp công dân khác doĐoàn đại biểu Quốc hội bố trí.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đại biểu Quốc hộichuyển sinh hoạt đến Đoàn đại biểu Quốc hội tỉnh, thành phố trực thuộc Trungương khác thì thực hiện việc tiếp công dân ở nơi chuyển 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Tiếp công dân củacác cơ quan của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thường vụ Quốc hộichỉ đạo, điều hòa, phối hợp và tổ chức việc tiếp công dân của các cơ quan củaQuốc hội và đại biểu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của Quốc hộitiếp công dân về các vấn đề thuộc lĩnh vực được phân công phụ trách theo quyđịnh của Luật tổ chức Quốc hội và các quy định 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cơ quan của Quốc hội cửđại diện để tiếp công dân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yêu cầu của Ủy banthường vụ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xét thấy cần thiết theođề nghị của Ban dân nguyện hoặc đề nghị trực tiếp của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của Quốc hội cótrách nhiệm thông báo dự kiến lịch tiếp công dân theo quy định tại khoản 3 Điềunày cho Ban dân nguyện để xây dựng lịch tiếp công dân của các cơ quan của Quốchội và niêm yết công khai tại địa điểm tiếp công dân của Quốc hội, đồng thờithông báo cho công dân đã đề nghị được tiếp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cơ quan của Quốc hội vàcơ quan, tổ chức, cá nhân có liên quan có trách nhiệm phối hợp trong việc tiếpcông dân đến khiếu nại, tố cáo, kiến nghị, phản ánh với các cơ quan của Quốchội.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Trách nhiệm của Bandân nguyện trong việc tiếp công dân và tổ chức việc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dân nguyện thuộc Ủy banthường vụ Quốc hội có trách nhiệm giúp Ủy ban thường vụ Quốc hội trong việc tổchức công tác tiếp công dân của các cơ quan của Quốc hội và đại biểu Quốc hội.Ban dân nguyện thực hiện các nhiệm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Đại diện cho các cơ quan củaQuốc hội thực hiện tiếp công dân thường xuyên tại Trụ sở tiếp công dân ở Trungương và địa điểm tiếp công dân của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công dân đề nghị được gặptrực tiếp Hội đồng dân tộc, Ủy ban của Quốc hội để trình bày khiếu nại, tố cáo,kiến nghị, phản ánh thì Ban dân nguyện có trách nhiệm chuyển đề nghị đó đến cơquan mà công dân đề nghị. Hội đồng dân tộc, Ủy ban của Quốc hội có trách nhiệmxem xét đề nghị đó để trả lời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tổ chức phục vụhoạt động tiếp công dân khi có yêu cầu của các cơ quan của Quốc hội, Đoàn đạibiểu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Yêu cầu hoặc đề nghị cơquan, tổ chức, đơn vị có liên quan cử người có trách nhiệm phối hợp tham giatiếp công dân tại địa điểm tiếp công dân của Quốc hội hoặc tại Trụ sở tiếp côngdân ở Trung ương khi có vụ việc phức tạp hoặc trong trường hợp cần thiết khác,xử lý đối với người có hành vi vi phạm pháp luật về tiếp công dân, nội quy tiếpcông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 định nội quy tiếp côngdân tại địa điểm tiếp công dân của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Xây dựng các báo cáo chungvề tiếp công dân của các cơ quan của Quốc hội và đại biểu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Tiếp công dân củađại biểu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Đại biểu Quốc hội tiếp côngdân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sự phân công của Trưởngđoàn đại biểu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dân trực tiếp hoặcthông qua Đoàn đại biểu Quốc hội yêu cầu được gặp đại biểu Quốc hội để trìnhbày khiếu nại, tố cáo, kiến nghị, phản ánh hoặc khi đại biểu Quốc hội thấy cầnthiết.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tiếp công dân của đạibiểu Quốc hội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phòng phục vụ Đoàn đạibiểu Quốc hội có trách nhiệm dự kiến lịch tiếp công dân chung của các đại biểuQuốc hội trong Đoàn trình Trưởng đoàn đại biểu Quốc hội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Đại biểu Quốc hội thực hiện việctiếp công dân theo lịch tiếp công dân đã được công bố.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không thể tham giatiếp công dân theo lịch đã được công bố, đại biểu Quốc hội có trách nhiệm báocáo với Trưởng đoàn đại biểu Quốc hội để điều chỉnh lịch; đồng thời dự kiếnthời gian cụ thể thực hiện việc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công dân yêu cầugặp đại biểu Quốc hội để trình bày khiếu nại, tố cáo, kiến nghị, phản ánh thìđại biểu Quốc hội có trách nhiệm sắp xếp thời gian tiếp công dân; trường hợpchưa thể tiếp công dân được thì đại biểu Quốc hội yêu cầu Văn phòng phục vụĐoàn đại biểu Quốc hội cử người nhận đơn hoặc hẹn tiếp công dân vào thời gianthích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Trách nhiệm tổ chứcviệc tiếp công dân của Đoàn đại biểu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Đoàn đại biểu Quốc hội có tráchnhiệm tổ chức để đại biểu Quốc hội trong Đoàn tiếp công dân. Đoàn đại biểu Quốchội thực hiện các nhiệm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Sắp xếp lịch tiếp công dâncủa các đại biểu Quốc hội trong Đoàn, trong đó phân công cụ thể lịch tiếp côngdân, nơi tiếp công dân của đại biểu Quốc hội và thông báo cho đại biểu Quốc hộibiết.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Lịch tiếp công dân phải đượcniêm yết công khai tại Trụ sở tiếp công dân cấp tỉnh, nơi tiếp công dân khác doĐoàn đại biểu Quốc hội bố trí, đồng thời công bố trên các phương tiện thông tinđại chúng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Bố trí nơi tiếp công dân đểđại biểu Quốc hội trong Đoàn thực hiện lịch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Đề nghị đại diện Hội đồngnhân dân, Ủy ban nhân dân, cơ quan, tổ chức, cá nhân có liên quan cùng tham dựtiếp công dân để tiếp nhận, xử lý những vấn đề liên quan khi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Chuyển đơn khiếu nại, tốcáo, kiến nghị, phản ánh đến cơ quan, tổ chức có thẩm quyền giải quyết theo đềnghị của đại biểu Quốc hội trong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Tiếp công dân trongkỳ họp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dân nguyện xây dựng kếhoạch, chủ trì, phối hợp với các cơ quan có liên quan tổ chức tiếp công dân đếnkhiếu nại, tố cáo, kiến nghị, phản ánh với các cơ quan của Quốc hội và đại biểuQuốc hội trong thời gian kỳ họp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gian kỳ họp Quốchội, khi cần thiết, được sự đồng ý của Chủ tịch Quốc hội, Ban dân nguyện mờiđại diện Hội đồng dân tộc, Ủy ban của Quốc hội, Ban công tác đại biểu, Đoàn đạibiểu Quốc hội và đại biểu Quốc hội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HOẠT ĐỘNG TIẾP CÔNGDÂN CỦA HỘI ĐỒNG NHÂN DÂN VÀ ĐẠI BIỂU HỘI ĐỒNG NHÂN DÂN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Trách nhiệm tiếpcông dân và tổ chức việc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nhân dân và đạibiểu Hội đồng nhân dân các cấp có trách nhiệm tiếp công dân đến khiếu nại, tốcáo, kiến nghị, phản 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Thường trực Hội đồng nhândân cấp tỉnh, Thường trực Hội đồng nhân dân cấp huyện, Chủ tịch Hội đồng nhândân cấp xã có trách nhiệm tổ chức để đại biểu Hội đồng nhân dân cấp mình tiếpcông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Nơi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Đại biểu Hội đồng nhân dâncấp tỉnh, đại biểu Hội đồng nhân dân cấp huyện thực hiện việc tiếp công dân tạinơi tiếp công dân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Trụ sở tiếp công dân cùngcấp;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Tại nơi tiếp công dân ở địaphương mà đại biểu ứng cử theo sự bố trí của Thường trực Hội đồng nhân dân cùngcấp.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đại biểu Hội đồngnhân dân chuyển sinh hoạt đến địa phương khác trong cùng đơn vị hành chính cấpđại biểu được bầu thì thực hiện việc tiếp công dân ở nơi chuyển 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Đại biểu Hội đồng nhân dâncấp xã thực hiện việc tiếp công dân tại Trụ sở Ủy ban nhân dân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Tiếp công dân củađại biểu Hội đồng nhân dân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Đại biểu Hội đồng nhân dâncấp tỉnh, đại biểu Hội đồng nhân dân cấp huyện thực hiện việc tiếp công dântheo sự bố trí của Thường trực Hội đồng nhân dân cùng cấp; đại biểu Hội đồngnhân dân cấp xã tiếp công dân theo sự bố trí của Chủ tịch Hội đồng nhân dân cấpxã.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tiếp công dân của đạibiểu Hội đồng nhân dân các cấp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Thường trực Hội đồng nhândân cấp tỉnh, Thường trực Hội đồng nhân dân cấp huyện, Chủ tịch Hội đồng nhândân cấp xã sắp xếp lịch tiếp công dân của đại biểu Hội đồng nhân dân cùng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Đại biểu Hội đồng nhân dâncác cấp thực hiện việc tiếp công dân theo lịch tiếp công dân đã được công bố.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không thể thực hiệnđược việc tiếp công dân theo lịch tiếp công dân đã được công bố do có lý do chínhđáng thì đại biểu Hội đồng nhân dân có trách nhiệm thông báo đến Thường trựcHội đồng nhân dân cấp tỉnh, Thường trực Hội đồng nhân dân cấp huyện hoặc Chủtịch Hội đồng nhân dân cấp xã để điều chỉnh lịch; đồng thời dự kiến thời giancụ thể thực hiện việc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Tiếp công dân củaHội đồng nhân dân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Thường trực Hội đồng nhân dâncác cấp thay mặt Hội đồng nhân dân tiếp công dân đến khiếu nại, tố cáo, kiếnnghị, phản ánh theo quy định của Luật tổ chức Hội đồng nhân dân và Ủy ban nhândân, Luật tiếp công dân và các quy định khác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tiếp công dân được quyđịnh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Lịch tiếp công dân phải đượcniêm yết công khai tại Trụ sở Hội đồng nhân dân và nơi tiếp công dân, đồng thờicông bố trên các phương tiện thông tin đại chúng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Thường trực Hội đồng nhândân các cấp cử đại diện tiếp công dân theo lịch tiếp công dân đã được công bố.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Trách nhiệm tổ chứcviệc tiếp công dân của Hội đồng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việc tổ chức để đạibiểu Hội đồng nhân dân cấp mình tiếp công dân, Thường trực Hội đồng nhân dâncấp tỉnh, Thường trực Hội đồng nhân dân cấp huyện, Chủ tịch Hội đồng nhân dâncấp xã có trách nhiệm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Sắp xếp lịch tiếp công dâncho đại biểu Hội đồng nhân dân cùng cấp và thông báo cho đại biểu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Lịch tiếp công dân phải đượcniêm yết công khai tại nơi tiếp công dân, đồng thời công bố trên các phươngtiện thông tin đại chúng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Bố trí nơi tiếp công dân đểđại biểu Hội đồng nhân dân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Đề nghị đại diện các cơquan, tổ chức, cá nhân có liên quan tại địa phương cùng tham dự tiếp công dânđể tiếp nhận, xử lý những vấn đề liên quan khi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Ngoài nhiệm vụ quy định tạiKhoản 1 Điều này, Thường trực Hội đồng nhân dân cấp tỉnh, Thường trực Hội đồng nhândân cấp huyện có trách nhiệm cử đại diện tiếp công dân thường xuyên tại Trụ sởtiếp công dân cùng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Quan hệ phối hợptrong việc tiếp công dân của Hội đồng nhân dân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Thường trực Hội đồng nhân dâncấp tỉnh có trách nhiệm chủ trì, phối hợp với Đoàn đại biểu Quốc hội ở địaphương trong việc tiếp công dân; định kỳ 6 tháng một lần nghe Ủy ban nhân dân,cơ quan, tổ chức có thẩm quyền ở địa phương báo cáo về việc giải quyết khiếunại, tố cáo, kiến nghị, phản ánh do Hội đồng nhân dân, đại biểu Hội đồng nhândân cấp tỉnh, Đoàn đại biểu Quốc hội và đại biểu Quốc hội ở địa phương chuyểnđến.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TIẾP NHẬN, XỬ LÝKHIẾU NẠI, TỐ CÁO, KIẾN NGHỊ, PHẢN 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Tiếp nhận, xử lýđơn khiếu nại, tố cáo, kiến nghị, phản 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phạm vi nhiệm vụ,quyền hạn của mình, các cơ quan của Quốc hội, cơ quan thuộc Ủy ban thường vụQuốc hội, Đoàn đại biểu Quốc hội, đại biểu Quốc hội, Thường trực Hội đồng nhândân và đại biểu Hội đồng nhân dân các cấp có trách nhiệm tiếp nhận đơn khiếunại, tố cáo, kiến nghị, phản ánh; tổ chức nghiên cứu; chuyển đơn đến cơ quan,tổ chức, đơn vị, người có thẩm quyền giải quyết; theo dõi, đôn đốc, giám sátviệc giải quyết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tiếp nhận, xử lý bướcđầu, phân loại, chuyển nội dung khiếu nại, tố cáo, kiến nghị, phản ánh đến cơquan, tổ chức, đơn vị, người có thẩm quyền thụ lý, giải quyết của các cơ quancủa Quốc hội, cơ quan thuộc Ủy ban thường vụ Quốc hội, Đoàn đại biểu Quốc hội,đại biểu Quốc hội, Hội đồng nhân dân và đại biểu Hội đồng nhân dân các cấp đượcthực hiện theo quy định tại Điều 25 và Điều 26 của Luật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Trách nhiệm thôngbáo về việc giải quyết khiếu nại, tố cáo, kiến nghị, phản ánh được chuyển đến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đơn vị,người có thẩm quyền nhận được khiếu nại, tố cáo, kiến nghị, phản ánh do cơ quancủa Quốc hội, cơ quan thuộc Ủy ban thường vụ Quốc hội, Đoàn đại biểu Quốc hội,đại biểu Quốc hội, Thường trực Hội đồng nhân dân, đại biểu Hội đồng nhân dâncác cấp chuyển đến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báo việc tiếp nhậnkhiếu nại, tố cáo, kiến nghị, phản ánh do cơ quan, đại biểu quy định tại khoảnnày chuyển đến trong thời hạn 07 ngày làm việc, kể từ ngày nhận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Xem xét, giải quyết khiếunại, tố cáo, kiến nghị, phản ánh theo quy định của Luật khiếu nại, Luật tố cáo,pháp luật có liên quan và thông báo kết quả giải quyết đến cơ quan, đại biểu đãchuyển đơn biết trong thời hạn 07 ngày làm việc, kể từ ngày vụ việc được giảiquyết.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vụ việc đã được giảiquyết trước đó thì thông báo ngay cho cơ quan, đại biểu đã chuyển đơn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của Quốc hội, Đoànđại biểu Quốc hội, đại biểu Quốc hội, Thường trực Hội đồng nhân dân, đại biểuHội đồng nhân dân các cấp có trách nhiệm thông báo kết quả xử lý khiếu nại, tốcáo, kiến nghị, phản ánh đến người đã khiếu nại, tố cáo, kiến nghị, phản ánhtheo quy định tại Điều 28 của Luật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Trách nhiệm theodõi, đôn đốc việc giải quyết khiếu nại, tố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trường hợp cho rằngviệc giải quyết khiếu nại, tố cáo không đúng với quy định của pháp luật thì cơquan của Quốc hội, cơ quan thuộc Ủy ban thường vụ Quốc hội, Đoàn đại biểu Quốchội, đại biểu Quốc hội, Thường trực Hội đồng nhân dân, đại biểu Hội đồng nhândân trong phạm vi nhiệm vụ, quyền hạn của mình có quyền yêu cầu người đứng đầucơ quan, tổ chức, đơn vị có thẩm quyền giải quyết xem xét lại; trường hợp vẫnkhông đồng ý với kết quả giải quyết lại thì có quyền yêu cầu cơ quan, tổ chức,cá nhân cấp trên của người đứng đầu đó xem xét.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không đồng ý vớikết quả giải quyết của cấp trên của người đứng đầu cơ quan, tổ chức, đơn vị cóthẩm quyền thì cơ quan của Quốc hội, cơ quan thuộc Ủy ban thường vụ Quốc hội,Đoàn đại biểu Quốc hội, đại biểu Quốc hội báo cáo với Ủy ban thường vụ Quốchội; Thường trực Hội đồng nhân dân, đại biểu Hội đồng nhân dân báo cáo với Hộiđồng nhân dân cùng cấp để thực hiện việc giám sát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CỦA CƠ QUAN, TỔ CHỨC, CÁ NHÂNCÓ LIÊN QUAN TRONG HOẠT ĐỘNG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Trách nhiệm của Vănphòng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Quốc hội trong phạmvi nhiệm vụ, quyền hạn của mình có trách nhiệm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đảm về cơ sở vật chất vàphương tiện cần thiết để thực hiện việc tiếp công dân tại địa điểm tiếp côngdân của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đảm kinh phí và ứng dụngcông nghệ thông tin để phục vụ công tác tiếp công dân, tiếp nhận, xử lý đơn,thư khiếu nại, tố cáo của cơ quan của Quốc hội, cơ quan thuộc Ủy ban thường vụQuốc hội, Đoàn đại biểu Quốc hội và đại biểu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Cung cấp cho các cơ quan củaQuốc hội, cơ quan thuộc Ủy ban thường vụ Quốc hội, Đoàn đại biểu Quốc hội vàđại biểu Quốc hội thông tin, tư liệu có liên quan khi được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cơ quan có liênquan trong việc bảo đảm an ninh, trật tự tại địa điểm tiếp công dân của Quốchội.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Trách nhiệm của Vănphòng phục vụ Đoàn đại biểu Quốc hội và phục vụ Hội đồng nhân dân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phục vụ Đoàn đại biểuQuốc hội và phục vụ Hội đồng nhân dân cấp tỉnh có trách nhiệm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phục vụ đại biểuQuốc hội, đại biểu Hội đồng nhân dân cùng cấp tiếp công dân; cung cấp thôngtin, tư liệu có liên quan khi được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Cử đại diện phối hợp với Bantiếp công dân cấp tỉnh thực hiện việc tiếp công dân thường xuyên tại Trụ sởtiếp công dân cùng cấp; tiếp nhận khiếu nại, tố cáo, kiến nghị, phản ánh về cácnội dung liên quan đến việc thực hiện nhiệm vụ, quyền hạn của Hội đồng nhân dâncùng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Cử đại diện tiếp nhận đơnkhiếu nại, tố cáo, kiến nghị, phản ánh theo yêu cầu của đại biểu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Giúp Đoàn đại biểu Quốc hộitổng hợp tình hình tiếp công dân của đại biểu Quốc hội, Đoàn đại biểu Quốc hội;giúp Thường trực Hội đồng nhân dân cùng cấp tổng hợp tình hình tiếp công dâncủa Hội đồng nhân dân và đại biểu Hội đồng nhân dân cùng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 cơ quan có liênquan trong việc bảo đảm an ninh, trật tự tại nơi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Trách nhiệm của Vănphòng Hội đồng nhân dân và Ủy ban nhân dân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Hội đồng nhân dân vàỦy ban nhân dân cấp huyện có trách nhiệm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phục vụ Thườngtrực Hội đồng nhân dân, đại biểu Hội đồng nhân dân cùng cấp tiếp công dân; cungcấp thông tin, tư liệu có liên quan khi được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Cử đại diện phối hợp với Bantiếp công dân cấp huyện thực hiện việc tiếp công dân thường xuyên tại Trụ sởtiếp công dân cùng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Giúp Thường trực Hội đồngnhân dân tổng hợp tình hình tiếp công dân của Hội đồng nhân dân và đại biểu Hộiđồng nhân dân cùng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cơ quan có liênquan trong việc bảo đảm an ninh, trật tự tại nơi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Trách nhiệm của Chủtịch Hội đồng nhân dân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Hội đồng nhân dân cấpxã có trách nhiệm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công tác tham mưu,phục vụ Hội đồng nhân dân, đại biểu Hội đồng nhân dân cùng cấp tiếp công dân;cung cấp thông tin, tư liệu có liên quan khi được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tổng hợp tình hìnhvà xây dựng báo cáo về công tác tiếp công dân của Hội đồng nhân dân và đại biểuHội đồng nhân dân cùng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Ủy ban nhân dâncùng cấp và cơ quan có liên quan trong việc bảo đảm an ninh, trật tự tại Trụ sởỦy ban nhân dân cùng cấp khi thực hiện việc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có hiệu lực từngày 01 tháng 7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Trách nhiệm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của Quốc hội, cơquan thuộc Ủy ban thường vụ Quốc hội, Đoàn đại biểu Quốc hội, đại biểu Quốchội, Hội đồng nhân dân, Thường trực Hội đồng nhân dân, đại biểu Hội đồng nhândân các cấp và cơ quan, tổ chức, đơn vị, cá nhân có liên quan trong phạm vinhiệm vụ, quyền hạn của mình có trách nhiệm thi hành Nghị quyết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THƯỜNG VỤ QUỐC HỘI</w:t>
            </w:r>
            <w:r>
              <w:rPr>
                <w:b/>
              </w:rPr>
              <w:br/>
            </w:r>
            <w:r>
              <w:rPr>
                <w:b/>
              </w:rPr>
              <w:t xml:space="preserve">CHỦ TỊCH</w:t>
            </w:r>
            <w:r>
              <w:rPr>
                <w:b/>
              </w:rPr>
              <w:br/>
            </w:r>
            <w:r>
              <w:rPr>
                <w:b/>
              </w:rPr>
              <w:br/>
            </w:r>
            <w:r>
              <w:rPr>
                <w:b/>
              </w:rPr>
              <w:br/>
            </w:r>
            <w:r>
              <w:rPr>
                <w:b/>
              </w:rPr>
              <w:br/>
            </w:r>
            <w:r>
              <w:rPr>
                <w:b/>
              </w:rPr>
              <w:br/>
            </w:r>
            <w:r>
              <w:rPr>
                <w:b/>
              </w:rPr>
              <w:t xml:space="preserve">Nguyễn Sinh Hùng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so-30-2001-qh10-cua-quoc-hoi---luat-to-chuc-quoc-hoi.aspx" TargetMode="External" /><Relationship Id="rId4" Type="http://schemas.openxmlformats.org/officeDocument/2006/relationships/hyperlink" Target="/luat-to-chuc-hoi-dong-nhan-dan-va-uy-ban-nhan-dan-so-11-2003-qh11-cua-quoc-hoi.aspx" TargetMode="External" /><Relationship Id="rId5" Type="http://schemas.openxmlformats.org/officeDocument/2006/relationships/hyperlink" Target="/luat-so-42-2013-qh13-cua-quoc-hoi---luat-tiep-cong-da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2022-06-21T15:54:21Z</dcterms:created>
  <dcterms:modified xsi:type="dcterms:W3CDTF">2022-06-21T15:54:21Z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2022-06-21T15:54:21Z</dcterms:created>
  <dcterms:modified xsi:type="dcterms:W3CDTF">2022-06-21T15:54:21Z</dcterms:modified>
</cp:coreProperties>
</file>