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1956/QĐ-UBND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 ngày 21 </w:t>
            </w:r>
            <w:r>
              <w:rPr>
                <w:i/>
              </w:rPr>
              <w:t xml:space="preserve">tháng 10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ĐỀ ÁN TINH GIẢN BIÊN CHẾ NĂM 2017 CỦA UBND HUYỆN ĐỨC PHỔ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108/2014/NĐ-CP </w:t>
        </w:r>
      </w:hyperlink>
      <w:r>
        <w:rPr>
          <w:i/>
        </w:rPr>
        <w:t xml:space="preserve"> ngày 20/11/2014 của Chính phủ về chính sách tinh giản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4" w:history="1">
        <w:r>
          <w:rPr>
            <w:rStyle w:val="Hyperlink"/>
            <w:i/>
          </w:rPr>
          <w:t xml:space="preserve">01/2015/TTLT-BNV-BTC </w:t>
        </w:r>
      </w:hyperlink>
      <w:r>
        <w:rPr>
          <w:i/>
        </w:rPr>
        <w:t xml:space="preserve"> ngày 14/4/2015 của Bộ trưởng Bộ Nội vụ, Bộ trưởng Bộ Tài chính hướng dẫn Nghị</w:t>
      </w:r>
      <w:r>
        <w:rPr>
          <w:i/>
        </w:rPr>
        <w:t xml:space="preserve">định số 108/2014/NĐ-CP ngà</w:t>
      </w:r>
      <w:r>
        <w:rPr>
          <w:i/>
        </w:rPr>
        <w:t xml:space="preserve">y 20</w:t>
      </w:r>
      <w:r>
        <w:rPr>
          <w:i/>
        </w:rPr>
        <w:t xml:space="preserve">/11/2014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UBND huyện Đức Phổ tại Đề án số 2224/ĐA-UBND ngày 29/9/2016 và Giám đốc Sở Nội vụ tại Công văn số 1693/SNV ngày 17/10/2016,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rPr>
          <w:b/>
        </w:rPr>
        <w:t xml:space="preserve">.</w:t>
      </w:r>
      <w:r>
        <w:t xml:space="preserve"> Phê duyệt kèm theo Quyết định này Đề án tinh giản biên chế năm 2017 của UBND huyện Đức Phổ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rPr>
          <w:b/>
        </w:rPr>
        <w:t xml:space="preserve">.</w:t>
      </w:r>
      <w:r>
        <w:t xml:space="preserve"> Chủ tịch UBND huyện Đức Phổ tổ chức triển khai thực hiện Đề án đạt hiệu quả và tập hợp hồ sơ, lập danh sách, dự toán kinh phí chi trả cho đối tượng được tinh giản biên chế theo đúng quy định, trình cơ quan có thẩm quyền thẩm định và phê duyệt kinh phí chi trả cho các đối tượng.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rPr>
          <w:b/>
        </w:rPr>
        <w:t xml:space="preserve">.</w:t>
      </w:r>
      <w:r>
        <w:t xml:space="preserve"> Quyết định này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rPr>
          <w:b/>
        </w:rPr>
        <w:t xml:space="preserve">.</w:t>
      </w:r>
      <w:r>
        <w:t xml:space="preserve"> Chánh Văn phòng Ủy ban nhân dân tỉnh; Giám đốc các Sở: Nội vụ, Tài chính; Chủ tịch UBND huyện Đức Phổ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w:t>
            </w:r>
            <w:r>
              <w:t xml:space="preserve">ề</w:t>
            </w:r>
            <w:r>
              <w:t xml:space="preserve">u 4;</w:t>
            </w:r>
            <w:r>
              <w:rPr>
                <w:vertAlign w:val="subscript"/>
              </w:rPr>
              <w:t xml:space="preserve">l</w:t>
            </w:r>
            <w:r>
              <w:rPr>
                <w:vertAlign w:val="subscript"/>
              </w:rPr>
              <w:t xml:space="preserve">mc</w:t>
            </w:r>
            <w:r>
              <w:rPr>
                <w:vertAlign w:val="subscript"/>
              </w:rPr>
              <w:t xml:space="preserve">1</w:t>
            </w:r>
            <w:r>
              <w:rPr>
                <w:vertAlign w:val="subscript"/>
              </w:rPr>
              <w:t xml:space="preserve">02</w:t>
            </w:r>
            <w:r>
              <w:rPr>
                <w:vertAlign w:val="sub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Trần Ngọc Căng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CHÍNH SÁCH TINH GIẢN BIÊN CHẾ CHO CÔNG CHỨC, VIÊN CHỨC CỦA UBND HUYỆN ĐỨC PHỔ NĂM 2017 </w:t>
      </w:r>
      <w:r>
        <w:rPr/>
        <w:br/>
      </w:r>
      <w:r>
        <w:t xml:space="preserve"> </w:t>
      </w:r>
      <w:r>
        <w:rPr>
          <w:i/>
        </w:rPr>
        <w:t xml:space="preserve">(Ban hành kèm theo Quyết định số 1956/QĐ-UBND ngày 21/10/2016 của Chủ tịch UBND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ĐIỂM TÌNH HÌNH, MỤC ĐÍCH YÊU CẦU VÀ NGUYÊN TẮC TINH GIẢN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Đặc điểm tình hình: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Đức Phổ là huyện đồng bằng, ven biển nằm ở phía nam tỉnh Quảng Ngãi, cách trung tâm thành phố Quảng Ngãi khoảng 45km; phía Bắc giáp huyện Mộ Đức, Tây giáp huyện Ba Tơ, Nam giáp huyện Hoài Nhơn và huyện An Lão (tỉnh Bình Định), Đông giáp biển đông; tổng diện tích tự nhiên 37.167ha; có 15 đơn vị hành chính cấp xã (14 xã, 01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Nghị định số </w:t>
      </w:r>
      <w:hyperlink r:id="rId5" w:history="1">
        <w:r>
          <w:rPr>
            <w:rStyle w:val="Hyperlink"/>
          </w:rPr>
          <w:t xml:space="preserve">37/2014/NĐ-CP </w:t>
        </w:r>
      </w:hyperlink>
      <w:r>
        <w:t xml:space="preserve"> ngày 05/5/2014 của Chính phủ quy định về tổ chức các cơ quan chuyên môn thuộc UBND huyện, quận, thị xã, thành phố thuộc tỉnh, cơ cấu bộ máy của UBND huyện bao gồm 12 cơ quan chuyên môn thực hiện chức năng tham mưu cho UBND huyện về quản lý Nhà nước trên các lĩnh vực; các đơn vị sự nghiệp phục vụ nhiệm vụ quản lý nhà nước và có 15 đơn vị hành chính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bộ máy của Ủy ban nhân dân huyện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Lãnh đạo Ủy ban nhân dân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và các Phó Chủ tịch Ủy ban nhân dân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 phòng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Khối hành chí</w:t>
      </w:r>
      <w:r>
        <w:rPr>
          <w:i/>
        </w:rPr>
        <w:t xml:space="preserve">nh gồm 12 phòng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Hội đồng nhân dân và Ủy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Văn hóa và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Kinh tế và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Tài chính -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Các tổ chức sự nghiệp thuộc UBND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Khuyến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Đài Truyền thanh;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các Cụm công nghiệp - Tiểu thủ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các dự án đầu tư và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Sự nghiệp giá</w:t>
      </w:r>
      <w:r>
        <w:rPr>
          <w:i/>
        </w:rPr>
        <w:t xml:space="preserve">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 trường mầm non;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- 21 trường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 trường trung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Đơn vị hành chí</w:t>
      </w:r>
      <w:r>
        <w:rPr>
          <w:i/>
        </w:rPr>
        <w:t xml:space="preserve">nh cấp xã:</w:t>
      </w:r>
      <w:r>
        <w:t xml:space="preserve"> Gồm 14 xã và 01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Mục đích, yêu cầu và nguyên tắc tinh giản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đích và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Nhằm nâng cao chất lượng đội ngũ cán bộ, công chức, viên chức có đủ phẩm chất chính trị, đạo đức, trình độ và năng lực đáp ứng yêu cầu nhiệm vụ được giao; góp phần xây dựng đội ngũ cán bộ, công chức, viên chức tinh, gọn, trách nhiệm, năng động, minh bạch,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chính sách tinh giản biên chế trên cơ sở rà soát, sắp xếp lại cơ cấu tổ chức bộ máy; đánh giá, phân loại cán bộ, công chức, viên chức gắn với việc xây dựng Đề án vị trí việc làm và cơ cấu ngạch công chức, cơ cấu viên chức theo chức danh nghề nghiệp trong cơ quan, đơn vị,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Nguyên tắc tinh giản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Đảm bảo tập trung dân chủ, khách quan, công khai, minh bạch và theo quy định của pháp luật; thực hiện chi trả chế độ, chính sách tinh giản biên chế kịp thời, đầy đủ và đúng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làm ảnh hưởng, xáo trộn lớn đến tư tưởng, đời sống của cán bộ, công chức, viên chức; không áp dụng chính sách tinh giản biên chế đối với những người vì lý do cá nhân xin được vận dụng chính sách tinh giản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đứng đầu cơ quan, đơn vị từng cấp phải chịu trách nhiệm về kết quả thực hiện tinh giản biên chế trong cơ quan, đơn vị mình quản lý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PHÁP LÝ XÂY DỰNG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w:t>
      </w:r>
      <w:hyperlink r:id="rId6" w:history="1">
        <w:r>
          <w:rPr>
            <w:rStyle w:val="Hyperlink"/>
          </w:rPr>
          <w:t xml:space="preserve">06/2010/NĐ-CP </w:t>
        </w:r>
      </w:hyperlink>
      <w:r>
        <w:t xml:space="preserve"> ngày 25/01/2010 của Chính phủ quy định những người là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w:t>
      </w:r>
      <w:hyperlink r:id="rId7" w:history="1">
        <w:r>
          <w:rPr>
            <w:rStyle w:val="Hyperlink"/>
          </w:rPr>
          <w:t xml:space="preserve">24/2010/NĐ-CP </w:t>
        </w:r>
      </w:hyperlink>
      <w:r>
        <w:t xml:space="preserve"> ngày 15/3/2010 của Chính phủ về tuyển dụng, sử dụng và quản lý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w:t>
      </w:r>
      <w:hyperlink r:id="rId8" w:history="1">
        <w:r>
          <w:rPr>
            <w:rStyle w:val="Hyperlink"/>
          </w:rPr>
          <w:t xml:space="preserve">29/2012/NĐ-CP </w:t>
        </w:r>
      </w:hyperlink>
      <w:r>
        <w:t xml:space="preserve"> ngày 12/04/2012 của Chính phủ về tuyển dụng, sử dụng và quản lý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w:t>
      </w:r>
      <w:hyperlink r:id="rId9" w:history="1">
        <w:r>
          <w:rPr>
            <w:rStyle w:val="Hyperlink"/>
          </w:rPr>
          <w:t xml:space="preserve">112/2011/NĐ-CP </w:t>
        </w:r>
      </w:hyperlink>
      <w:r>
        <w:t xml:space="preserve"> ngày 05/12/2011 của Chính phủ về công chức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108/2014/NĐ-CP ngày 20/11/2014 của Chính phủ về chính sách tinh giản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Liên tịch số 01/2015/TTLT-BNV-BTC ngày 14/4/2015 của Bộ trưởng Bộ Nội vụ và Bộ trưởng Bộ Tài chính hướng dẫn Nghị định số 108/2014/NĐ-CP ngày 20/11/2014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TINH GIẢN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trạng biên chế, trình độ chuyên môn của cán bộ, công chức, viên chức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w:t>
      </w:r>
      <w:r>
        <w:rPr>
          <w:b/>
        </w:rPr>
        <w:t xml:space="preserve">ề thực trạng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Biên chế hành chí</w:t>
      </w:r>
      <w:r>
        <w:rPr>
          <w:i/>
        </w:rP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biên chế hành chính được giao là 89 chỉ tiêu, đến nay đã thực hiện 71 biên chế. Trong đó lãnh đạo Thường trực HĐND và lãnh đạo UBND huyện 05 biên chế, công chức các phòng, ban trực thuộc là 66 biên chế, cụ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Thường trực HĐND: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Lãnh đạo 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HĐND và 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Tài chính - Kế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Tài nguyên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Nông nghiệp và 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Giáo dục và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Văn hóa và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Kinh tế và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Lao động -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Nội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biên chế;</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Biên chế sự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biên chế sự nghiệp được giao 1.6932 chỉ tiêu, đến nay đã thực hiện được 1.277 biên chế,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nghiệp y tế: 02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nghiệp Văn hóa - Thông tin: 12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nghiệp khác: 18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nghiệp tại Phòng Giáo dục và Đào tạo: 14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nghiệp giáo dục Mầm non: 240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nghiệp giáo dục Tiểu học: 463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nghiệp giáo dục THCS: 521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lao động theo Nghị định 68 có 03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công chức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biên chế được giao là 347. Đến nay đã thực hiện 299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w:t>
      </w:r>
      <w:r>
        <w:rPr>
          <w:b/>
        </w:rPr>
        <w:t xml:space="preserve">ề trình độ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Khối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cán bộ, công chức hiện có là 71 người,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Thạc sĩ 09 người, chiếm tỷ lệ 12,67%;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học 57 người, chiếm tỷ lệ 80,28%;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đẳng 03 người, chiếm tỷ lệ 4,23%;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cấp 01 người, chiếm tỷ lệ 7,35%;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Chưa qua đào tạo 01 người, chiếm tỷ lệ 1,41%.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Khối sự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viên chức hiện có là 1.277 người,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Thạc sĩ 04 người, chiếm tỷ lệ 0,31%;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học 486 người, chiếm tỷ lệ 38,06%;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đẳng 594 người, chiếm tỷ lệ 46,52%;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cấp 193 người, chiếm tỷ lệ 15,11%;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Khối xã,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hiện có là 152 người,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Thạc sĩ: 01 người, tỷ lệ 0,66%;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học: 81 người, tỷ lệ 53,29%;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đẳng: 02 người, tỷ lệ 1,32%;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cấp: 54 người, tỷ lệ 35,52%.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Chưa qua đào tạo: 14 người, tỷ lệ 9,21%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chức: hiện có là 147 người,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học: 56 người, tỷ lệ 38,1%;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đẳng: 07 người, tỷ lệ 4,76%;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cấp: 82 người, tỷ lệ 55,78%.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Chưa qua đào tạo: 02 người, tỷ lệ 1,36%.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XÁC ĐỊNH ĐỐI TƯỢNG TINH GIẢN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Dôi dư do rà soát, sắp xếp lại tổ chức bộ máy, nhân sự theo quyết định của cơ quan có thẩm quyền của Đảng, Nhà nước hoặc do đơn vị sự nghiệp công lập sắp xếp lại tổ chức bộ máy, nhân sự để thực hiện chế độ tự chủ, tự chịu trách nhiệm về thực hiện nhiệm vụ, tài chính, tổ chức bộ máy và nhân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Dôi dư do cơ cấu lại cán bộ, công chức, viên chức theo vị trí việc làm, nhưng không thể bố trí, sắp xếp được việc làm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hóa về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chuyên ngành đào tạo không phù hợp với vị trí việc làm hiện đang đảm nhiệm nên bị hạn chế về năng lực hoàn thành công việc được giao, nhưng không thể bố trí việc làm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02 năm liên tiếp liền kề tại thời điểm xét tinh giản biên chế, cán bộ, công chức được phân loại, đánh giá xếp vào mức hoàn thành nhiệm vụ nhưng còn hạn chế về năng lực hoặc có 01 năm hoàn thành nhiệm vụ nhưng còn hạn chế về năng lực và 01 năm không hoàn thành nhiệm vụ nhưng không thể bố trí việc làm khác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02 năm liên tiếp liền kề tại thời điểm xét tinh giản biên chế, viên chức có 01 năm được phân loại đánh giá xếp vào mức hoàn thành nhiệm vụ và 01 năm không hoàn thành nhiệm vụ nhưng không thể bố trí việc làm khác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Có 02 năm liên tiếp liền kề tại thời điểm xét tinh giản biên chế, mỗi năm có tổng số ngày nghỉ làm việc là số ngày nghỉ tối đa do ốm đau theo quy định tại Khoản 1 Điều 23 Luật Bảo hiểm xã hội, có xác nhận của cơ sở khám chữa bệnh và cơ quan Bảo hiểm xã hội chi trả trợ cấp ốm đau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KẾ HOẠCH TINH GIẢN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thực trạng về tổ chức bộ máy, đội ngũ cán bộ, công chức, viên chức và định hướng kế hoạch cho những năm tiếp theo; sau khi rà soát cơ cấu tổ chức bộ máy, số lượng, vị trí việc làm, chất lượng đội ngũ cán bộ, công chức, viên chức, UBND huyện Đức Phổ dự kiến thực hiện việc tinh giản biên chế trong năm 2017 là: 08 người,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Viên chức sự nghiệp: 07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chức xã: 01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(Có danh sách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thực hiện tinh giản biên chế: Dôi dư do cơ cấu lại viên chức theo vị trí việc làm; Chưa đạt trình độ đào tạo theo tiêu chuẩn chuyên môn nghiệp vụ quy định với vị trí việc làm hiện đang đảm nhiệm, nhưng không thể bố trí việc làm khác. Có 02 năm liên tiếp liền kề tại thời điểm xét tinh giản biên chế, viên chức có 1 năm được phân loại đánh giá xếp vào mức hoàn thành nhiệm vụ và 01 năm không hoàn thành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QUẢN LÝ VÀ SỬ DỤNG BIÊN CHẾ ĐÃ THỰC HIỆN TINH GIẢN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Đức Phổ được sử dụng tối đa không quá 50% số biên chế sự nghiệp đã thực hiện tinh giản theo Đề án này để tuyển dụng, tiếp nhận mới viên chức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Chủ tịch UBND huyện Đức Phổ có trách nhiệm tổ chức triển khai thực hiện Đề án đạt hiệu quả; tiến hành lập hồ sơ, danh sách và dự toán số tiền trợ cấp cụ thể cho đối tượng tinh giản biên chế theo quy định, gửi Sở Nội vụ thẩm định đối tượng và Sở Tài chính thẩm định kinh phí trình UBND tỉnh phê duyệt, chi trả trợ cấp cho đối tượng được hưởng chính sách tinh giản biên chế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 UBND huyện Đức Phổ có trách nhiệm tổng hợp, báo cáo tình hình thực hiện chính sách tinh giản biên chế cho UBND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VIÊN CHỨC THUỘC ĐỐI TƯỢNG TINH GIẢN BIÊN CHẾ NĂM 2017 CỦA HUYỆN ĐỨC PHỔ THEO NGHỊ ĐỊNH SỐ 108/2014/NĐ-CP NGÀY 20/11/2014 CỦA CHÍNH PHỦ</w:t>
      </w:r>
      <w:r>
        <w:rPr/>
        <w:br/>
      </w:r>
      <w:r>
        <w:t xml:space="preserve"> </w:t>
      </w:r>
      <w:r>
        <w:rPr>
          <w:i/>
        </w:rPr>
        <w:t xml:space="preserve">(Kèm theo Quyết định số 1956/QĐ-UBND ngày 21/10/2016 của Chủ tịch UBND tỉnh Quảng Ngãi)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w:t>
            </w:r>
            <w:r>
              <w:rPr>
                <w:b/>
              </w:rPr>
              <w:t xml:space="preserve">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tháng nă</w:t>
            </w:r>
            <w:r>
              <w:rPr>
                <w:b/>
              </w:rPr>
              <w:t xml:space="preserve">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w:t>
            </w:r>
            <w:r>
              <w:rPr>
                <w:b/>
              </w:rPr>
              <w:t xml:space="preserve">chuyên môn và chuyên ngành được đào tạ</w:t>
            </w:r>
            <w:r>
              <w:rPr>
                <w:b/>
              </w:rP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 chuyên mô</w:t>
            </w:r>
            <w:r>
              <w:rPr>
                <w:b/>
              </w:rPr>
              <w:t xml:space="preserve">n đang đảm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r>
              <w:rPr>
                <w:b/>
              </w:rPr>
              <w:t xml:space="preserve">năm đóng BHXH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Tuổi khi giải quyết tinh giả</w:t>
            </w:r>
            <w:r>
              <w:rPr>
                <w:b/>
              </w:rPr>
              <w:t xml:space="preserve">n biên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điểm tinh giả</w:t>
            </w:r>
            <w:r>
              <w:rPr>
                <w:b/>
              </w:rPr>
              <w:t xml:space="preserve">n biên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tinh giản biên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SỰ </w:t>
            </w:r>
            <w:r>
              <w:rPr>
                <w:b/>
              </w:rPr>
              <w:t xml:space="preserve">NGHIỆP</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Trường TH Thị trấn Đức Phổ</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Thị Kim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18/4/1964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đẳng giáo dục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năm 04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tuổi 08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02 năm liên tiếp liền kề tại thời điểm xét tinh giản biên chế, viên chức có 01 năm được phân loại đánh giá xếp vào mức hoàn thành nhiệm vụ và 01 năm không hoàn thành nhiệm vụ nhưng không thể bố trí việc làm khác phù hợp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Trường TH số 2 Phổ Thuận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Kim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10/4/1962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 giáo dục tiểu học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năm 09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tuổi 02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02 năm liên tiếp liền kề tại thời điểm xét tinh giản biên chế, công chức được phân loại, đánh giá xếp vào mức hoàn thành nhiệm vụ nhưng còn hạn chế về năng lực nhưng không thể bố trí việc làm khác phù hợp.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Trường THCS Phổ Ninh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Dư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25/5/1964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đẳng sư phạm Ngữ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năm 07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tuổi 10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Dôi dư môn Ngữ văn theo vị trí việc làm nhưng không thể bố trí, sắp xếp được việc làm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Huê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20/02/1962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đẳng sư phạm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năm 06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Dôi dư môn Toán theo vị trí việc làm nhưng không thể bố trí, sắp xếp được việc làm khác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Trường THCS Phổ Nhơn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Thạch Thị Nhiễu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06/4/1965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đẳng sư phạm Ngữ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năm 04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tuổi 09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Dôi dư môn Ngữ văn theo vị trí việc làm nhưng không thể bố trí, sắp xếp được việc làm khác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Trường THCS Phổ Thuận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10/12/1964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cấp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năm 06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tuổi 01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02 năm liên tiếp liền kề tại thời điểm xét tinh giản biên chế, viên chức có 01 năm được phân loại đánh giá xếp vào mức hoàn thành nhiệm vụ và 01 năm không hoàn thành nhiệm vụ nhưng không thể bố trí việc làm khác phù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Thanh Nhàn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15/9/1965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đẳng sư phạm Ngữ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năm 04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tuổi 04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Dôi dư môn Ngữ văn theo vị trí việc làm nhưng không thể bố trí, sắp xếp được việc làm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UBND xã Phổ Thạnh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Đức 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10/10/1959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 Cựu chiến binh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năm 06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 tuổi 06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đạt trình độ đào tạo theo tiêu chuẩn chuyên môn nghiệp vụ quy định đối với vị trí việc làm đang đảm nhiệm nhưng không có vị trí việc làm khác phù hợp để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(Danh sách này tổ</w:t>
      </w:r>
      <w:r>
        <w:rPr>
          <w:i/>
        </w:rPr>
        <w:t xml:space="preserve">ng cộng có 08 người. </w:t>
      </w:r>
      <w:r>
        <w:rPr>
          <w:i/>
        </w:rPr>
        <w:t xml:space="preserve">Trong đó sự nghiệp giá</w:t>
      </w:r>
      <w:r>
        <w:rPr>
          <w:i/>
        </w:rPr>
        <w:t xml:space="preserve">o d</w:t>
      </w:r>
      <w:r>
        <w:rPr>
          <w:i/>
        </w:rPr>
        <w:t xml:space="preserve">ục 07 người; cán bộ xã </w:t>
      </w:r>
      <w:r>
        <w:rPr>
          <w:i/>
        </w:rPr>
        <w:t xml:space="preserve">01 người)</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8-2014-nd-cp-ve-chinh-sach-tinh-giam-bien-che.aspx" TargetMode="External" /><Relationship Id="rId4" Type="http://schemas.openxmlformats.org/officeDocument/2006/relationships/hyperlink" Target="/thong-tu-lien-tich-01-2015-ttlt-bnv-btc.aspx" TargetMode="External" /><Relationship Id="rId5" Type="http://schemas.openxmlformats.org/officeDocument/2006/relationships/hyperlink" Target="/nghi-dinh-so-37-2014-nd-cp-cua-chinh-phu---quy-dinh-to-chuc-cac-co-quan-chuyen-mon-thuoc-uy-ban-nhan-dan-huyen--quan--thi-xa--thanh-pho-thuoc-tinh.aspx" TargetMode="External" /><Relationship Id="rId6" Type="http://schemas.openxmlformats.org/officeDocument/2006/relationships/hyperlink" Target="/nghi-dinh-so-06-2010-nd-cp-quy-dinh-nhung-nguoi-la-cong-chuc.aspx" TargetMode="External" /><Relationship Id="rId7" Type="http://schemas.openxmlformats.org/officeDocument/2006/relationships/hyperlink" Target="/nghi-dinh-24-2010-nd-cp-quy-dinh-ve-tuyen-dung--su-dung-va-quan-ly-cong-chuc.aspx" TargetMode="External" /><Relationship Id="rId8" Type="http://schemas.openxmlformats.org/officeDocument/2006/relationships/hyperlink" Target="/nghi-dinh-so-29-2012-nd-cp-ve-tuyen-dung-su-dung-va-quan-ly-vien-chuc.aspx" TargetMode="External" /><Relationship Id="rId9" Type="http://schemas.openxmlformats.org/officeDocument/2006/relationships/hyperlink" Target="/nghi-dinh-112-2011-nd-cp-ve-cong-chuc-xa--phuong--thi-tr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2022-06-22T01:20:22Z</dcterms:created>
  <dcterms:modified xsi:type="dcterms:W3CDTF">2022-06-22T01:20:22Z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2022-06-22T01:20:22Z</dcterms:created>
  <dcterms:modified xsi:type="dcterms:W3CDTF">2022-06-22T01:20:22Z</dcterms:modified>
</cp:coreProperties>
</file>