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w:t>
            </w:r>
            <w:r>
              <w:rPr>
                <w:b/>
              </w:rPr>
              <w:br/>
            </w:r>
            <w:r>
              <w:rPr>
                <w:b/>
              </w:rPr>
              <w:t xml:space="preserve">CỤC AN TOÀN THỰC PHẨM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609/QĐ-ATTP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09 tháng 10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CHỈ ĐỊNH CƠ SỞ KIỂM NGHIỆM THỰC PHẨM PHỤC VỤ QUẢN LÝ NHÀ NƯỚCVỀ AN TOÀN THỰC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CỤC TRƯỞNG CỤC AN TOÀN THỰC PHẨM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an toàn thực phẩm ngày 17 tháng 6năm 2010 và Nghị định số 38/2012/NĐ-CP ngày 25 tháng 4 năm 2012 của Chính phủquy định chi tiết thi hành một số điều của Luật an toàn thực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liên tịch số </w:t>
      </w:r>
      <w:hyperlink r:id="rId3" w:history="1">
        <w:r>
          <w:rPr>
            <w:rStyle w:val="Hyperlink"/>
            <w:i/>
          </w:rPr>
          <w:t xml:space="preserve">20/2013/TTLT-BYT-BCT-BNNPTNT </w:t>
        </w:r>
      </w:hyperlink>
      <w:r>
        <w:rPr>
          <w:i/>
        </w:rPr>
        <w:t xml:space="preserve"> ngày 01/8/2013 của Bộ Y tế - Bộ Công Thương - Bộ Nông nghiệp và Phát triển nôngthôn về Quy định điều kiện, trình tự thủ tục chỉ định cơ sở kiểm nghiệm thựcphẩm phục vụ quản lý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hồ sơ đăng ký chỉ định cơ sở kiểm nghiệmthực phẩm của Viện Kiểm nghiệm An toàn vệ sinh thực phẩm Quốc gia và Biên bảnđánh giá cơ sở kiểm nghiệm ngày 03/4/2014;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Trưởng phòng Quản lý Tiêu chuẩnvà Kiểm nghiệm,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Chỉ định Viện Kiểm nghiệm An toàn vệ sinh thực phẩm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13 Phan Huy Chú, Quận Hoàn Kiếm, thành phốHà Nội thực hiện kiểm nghiệm phục vụ quản lý nhà nước về an toàn thực phẩm đốivới các chỉ tiêu kỹ thuật trong Danh mục chỉ tiêu được chỉ định kèm theo Quyếtđịnh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cơ sở kiểm nghiệm: </w:t>
      </w:r>
      <w:r>
        <w:rPr>
          <w:b/>
        </w:rPr>
        <w:t xml:space="preserve"> 01/2014/BYT-KNTP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 định này có hiệu lực ba (03) năm,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Viện Kiểm nghiệm An toàn vệ sinh thực phẩm Quốc gia có tráchnhiệm thực hiện công tác kiểm nghiệm thực phẩm phục vụ quản lý nhà nước khi cóyêu cầu và phải tuân thủ các quy định và hướng dẫn của cơ quan quản lý nhà nướccó thẩm quyền.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Điều 3;</w:t>
            </w:r>
            <w:r>
              <w:rPr/>
              <w:br/>
            </w:r>
            <w:r>
              <w:t xml:space="preserve">- BT. Nguyễn Thị Kim Tiến (để b/c);</w:t>
            </w:r>
            <w:r>
              <w:rPr/>
              <w:br/>
            </w:r>
            <w:r>
              <w:t xml:space="preserve">- TT. Nguyễn Thanh Long (để b/c);</w:t>
            </w:r>
            <w:r>
              <w:rPr/>
              <w:br/>
            </w:r>
            <w:r>
              <w:t xml:space="preserve">- Vụ KHCN - Bộ CT (để biết);</w:t>
            </w:r>
            <w:r>
              <w:rPr/>
              <w:br/>
            </w:r>
            <w:r>
              <w:t xml:space="preserve">- Cục QLCLNLS&amp;TS - Bộ NN&amp;PTNT (để biết);</w:t>
            </w:r>
            <w:r>
              <w:rPr/>
              <w:br/>
            </w:r>
            <w:r>
              <w:t xml:space="preserve">- Sở Y tế các tỉnh/thành phố trực thuộc TƯ;</w:t>
            </w:r>
            <w:r>
              <w:rPr/>
              <w:br/>
            </w:r>
            <w:r>
              <w:t xml:space="preserve">- Chi cục ATVSTP các tỉnh/thành phố trực thuộc TƯ;</w:t>
            </w:r>
            <w:r>
              <w:rPr/>
              <w:br/>
            </w:r>
            <w:r>
              <w:t xml:space="preserve">- Lưu: VT, KN.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CỤC TRƯỞNG</w:t>
            </w:r>
            <w:r>
              <w:rPr>
                <w:b/>
              </w:rPr>
              <w:br/>
            </w:r>
            <w:r>
              <w:rPr>
                <w:b/>
              </w:rPr>
              <w:br/>
            </w:r>
            <w:r>
              <w:rPr>
                <w:b/>
              </w:rPr>
              <w:br/>
            </w:r>
            <w:r>
              <w:rPr>
                <w:b/>
              </w:rPr>
              <w:br/>
            </w:r>
            <w:r>
              <w:rPr>
                <w:b/>
              </w:rPr>
              <w:br/>
            </w:r>
            <w:r>
              <w:rPr>
                <w:b/>
              </w:rPr>
              <w:t xml:space="preserve">Trần Quang Trung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CHỈTIÊU ĐƯỢC CHỈ ĐỊNH</w:t>
      </w:r>
      <w:r>
        <w:rPr/>
        <w:br/>
      </w:r>
      <w:r>
        <w:rPr>
          <w:i/>
        </w:rPr>
        <w:t xml:space="preserve">(Kèm theo Quyết định số 609/QĐ-ATTP ngày 09 tháng 10 năm 2014 của Cục An toànthực phẩm)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chỉ tiêu được chỉ định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Phạm vi </w:t>
            </w:r>
            <w:r>
              <w:rPr>
                <w:b/>
              </w:rPr>
              <w:t xml:space="preserve">áp dụng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Giới hạn phát hiện (nếu có)/phạm vi đo</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Phương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Giới hạn phát hiện (nếu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 vi sinh vật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lượng vi sinh vật trên đĩa thạch - Kỹ thuật đếm khuẩn lạc ở 30</w:t>
            </w:r>
            <w:r>
              <w:rPr>
                <w:vertAlign w:val="superscript"/>
              </w:rPr>
              <w:t xml:space="preserve">o</w:t>
            </w: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4884:2005</w:t>
            </w:r>
            <w:r>
              <w:rPr/>
              <w:br/>
            </w:r>
            <w:r>
              <w:t xml:space="preserve">(ISO 4833:2003)</w:t>
            </w:r>
            <w:r>
              <w:rPr/>
              <w:br/>
            </w:r>
            <w:r>
              <w:t xml:space="preserve">VS.HD.QT.01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CFU/g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CFU/mL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hiện và định lượng Coliforms - Kỹ thuật đếm số có xác suất lớn nhất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4882:2007</w:t>
            </w:r>
            <w:r>
              <w:rPr/>
              <w:br/>
            </w:r>
            <w:r>
              <w:t xml:space="preserve">(ISO 4831:2006) VS.HD.QT.04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 MPN/mL/g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hiện và định l</w:t>
            </w:r>
            <w:r>
              <w:t xml:space="preserve">ượ</w:t>
            </w:r>
            <w:r>
              <w:t xml:space="preserve">ng </w:t>
            </w:r>
            <w:r>
              <w:rPr>
                <w:i/>
              </w:rPr>
              <w:t xml:space="preserve">Escherichia coli</w:t>
            </w:r>
            <w:r>
              <w:t xml:space="preserve"> giả định - Kỹ thuật đếm số có xác suất lớn nhất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6846:2007</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(ISO 7251:2005)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 MPN/mL/g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lượng </w:t>
            </w:r>
            <w:r>
              <w:rPr>
                <w:i/>
              </w:rPr>
              <w:t xml:space="preserve">Clostridium perfringens</w:t>
            </w:r>
            <w:r>
              <w:t xml:space="preserve"> trên đĩa thạch - Kỹ thuật đếm khuẩn lạc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4991:2005</w:t>
            </w:r>
            <w:r>
              <w:rPr/>
              <w:br/>
            </w:r>
            <w:r>
              <w:t xml:space="preserve">(ISO 7937:2004)</w:t>
            </w:r>
            <w:r>
              <w:rPr/>
              <w:br/>
            </w:r>
            <w:r>
              <w:t xml:space="preserve">VS.HD.QT.07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CFU/g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CFU/mL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lượng </w:t>
            </w:r>
            <w:r>
              <w:rPr>
                <w:i/>
              </w:rPr>
              <w:t xml:space="preserve">Staphyloccocus</w:t>
            </w:r>
            <w:r>
              <w:t xml:space="preserve"> có phản ứng coagulase dương tính (</w:t>
            </w:r>
            <w:r>
              <w:rPr>
                <w:i/>
              </w:rPr>
              <w:t xml:space="preserve">Staphylococcus aureus</w:t>
            </w:r>
            <w:r>
              <w:t xml:space="preserve">) trên đĩa thạch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thuật </w:t>
            </w:r>
            <w:r>
              <w:t xml:space="preserve">sử dụng</w:t>
            </w:r>
            <w:r>
              <w:t xml:space="preserve"> môi trường thạch Bair-Parker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4830-1:2005</w:t>
            </w:r>
            <w:r>
              <w:rPr/>
              <w:br/>
            </w:r>
            <w:r>
              <w:t xml:space="preserve">(ISO 6888:1999)</w:t>
            </w:r>
            <w:r>
              <w:rPr/>
              <w:br/>
            </w:r>
            <w:r>
              <w:t xml:space="preserve">VS.HD.QT.08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CFU/g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CFU/mL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lượng </w:t>
            </w:r>
            <w:r>
              <w:rPr>
                <w:i/>
              </w:rPr>
              <w:t xml:space="preserve">P. aeruginosa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VS.HD.QT.20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CFU/g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CFU/mí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hiện </w:t>
            </w:r>
            <w:r>
              <w:rPr>
                <w:i/>
              </w:rPr>
              <w:t xml:space="preserve">Exoli</w:t>
            </w:r>
            <w:r>
              <w:t xml:space="preserve"> nhóm huyết thanh O157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7686:2007</w:t>
            </w:r>
            <w:r>
              <w:rPr/>
              <w:br/>
            </w:r>
            <w:r>
              <w:t xml:space="preserve">(ISO 16654:2001)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CFU/g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CFU/mL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vi khuẩn Lactic - Kỹ thuật đếm khuẩn lạc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7906: 2008</w:t>
            </w:r>
            <w:r>
              <w:rPr/>
              <w:br/>
            </w:r>
            <w:r>
              <w:t xml:space="preserve">(ISO 15214:1998)</w:t>
            </w:r>
            <w:r>
              <w:rPr/>
              <w:br/>
            </w:r>
            <w:r>
              <w:t xml:space="preserve">VS.HD.QT.25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CFU/g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CFU/mL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hiện và đếm Enterobacteriaceae - Kỹ thuật đếm khuẩn lạc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5518-2:2007</w:t>
            </w:r>
            <w:r>
              <w:rPr/>
              <w:br/>
            </w:r>
            <w:r>
              <w:t xml:space="preserve">(ISO 21528-2:2004)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CFU/g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CFU/mL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hiện </w:t>
            </w:r>
            <w:r>
              <w:rPr>
                <w:i/>
              </w:rPr>
              <w:t xml:space="preserve">Salmonella</w:t>
            </w:r>
            <w:r>
              <w:t xml:space="preserve"> spp.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4829:2005</w:t>
            </w:r>
            <w:r>
              <w:rPr/>
              <w:br/>
            </w:r>
            <w:r>
              <w:t xml:space="preserve">(ISO 6579:2002)</w:t>
            </w:r>
            <w:r>
              <w:rPr/>
              <w:br/>
            </w:r>
            <w:r>
              <w:t xml:space="preserve">VS.HD.QT.10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CFU/25 mL (g)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hiện </w:t>
            </w:r>
            <w:r>
              <w:rPr>
                <w:i/>
              </w:rPr>
              <w:t xml:space="preserve">Campylobacter</w:t>
            </w:r>
            <w:r>
              <w:t xml:space="preserve"> spp.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7715-1:2007</w:t>
            </w:r>
            <w:r>
              <w:rPr/>
              <w:br/>
            </w:r>
            <w:r>
              <w:t xml:space="preserve">(ISO 10272-1:2006)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CFU/25 mL (g)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lượng nấm men và nấm mốc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8275-1,2:2009</w:t>
            </w:r>
            <w:r>
              <w:rPr/>
              <w:br/>
            </w:r>
            <w:r>
              <w:t xml:space="preserve">(ISO 21527-1,2:2008)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CFU/g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CFU/ml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lượng Coliforms - Kỹ thuật đếm khuẩn lạc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6848:2007</w:t>
            </w:r>
            <w:r>
              <w:rPr/>
              <w:br/>
            </w:r>
            <w:r>
              <w:t xml:space="preserve">(ISO 4832:2007)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CFU/g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CFU/mL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hiện </w:t>
            </w:r>
            <w:r>
              <w:rPr>
                <w:i/>
              </w:rPr>
              <w:t xml:space="preserve">Vibrio</w:t>
            </w:r>
            <w:r>
              <w:t xml:space="preserve"> spp, </w:t>
            </w:r>
            <w:r>
              <w:t xml:space="preserve">có</w:t>
            </w:r>
            <w:r>
              <w:t xml:space="preserve"> khả năng gây bệnh đường ruột - Phần 1: phát hiện </w:t>
            </w:r>
            <w:r>
              <w:rPr>
                <w:i/>
              </w:rPr>
              <w:t xml:space="preserve">Vibrio parahaemolyticus và Vibrio cholerae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7905-1:2008</w:t>
            </w:r>
            <w:r>
              <w:rPr/>
              <w:br/>
            </w:r>
            <w:r>
              <w:t xml:space="preserve">(ISO: 21872-1:2007)</w:t>
            </w:r>
            <w:r>
              <w:rPr/>
              <w:br/>
            </w:r>
            <w:r>
              <w:t xml:space="preserve">VS.HD.QT.28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CFU/25mL (g)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lượng </w:t>
            </w:r>
            <w:r>
              <w:rPr>
                <w:i/>
              </w:rPr>
              <w:t xml:space="preserve">Escherichia coli</w:t>
            </w:r>
            <w:r>
              <w:t xml:space="preserve"> dương tính b -Glucuronidaza Kỹ thuật đếm khuẩn lạc ở 44°C sử dụng 5-bromo-4-clo-3-indoly b-D-Glucuronit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7429-2:2008</w:t>
            </w:r>
            <w:r>
              <w:rPr/>
              <w:br/>
            </w:r>
            <w:r>
              <w:t xml:space="preserve">(ISO 16649-2:2001)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CFU/g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CFU/mL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hiện </w:t>
            </w:r>
            <w:r>
              <w:rPr>
                <w:i/>
              </w:rPr>
              <w:t xml:space="preserve">Shigella</w:t>
            </w:r>
            <w:r>
              <w:t xml:space="preserve"> spp, - Phương pháp phát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8131:2009</w:t>
            </w:r>
            <w:r>
              <w:rPr/>
              <w:br/>
            </w:r>
            <w:r>
              <w:t xml:space="preserve">(ISO 2156 :2004)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CFU/25mL (g)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hiện </w:t>
            </w:r>
            <w:r>
              <w:rPr>
                <w:i/>
              </w:rPr>
              <w:t xml:space="preserve">Listeria monocytogenes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7700-1:2007</w:t>
            </w:r>
            <w:r>
              <w:rPr/>
              <w:br/>
            </w:r>
            <w:r>
              <w:t xml:space="preserve">(ISO 11290-1:1996)</w:t>
            </w:r>
            <w:r>
              <w:rPr/>
              <w:br/>
            </w:r>
            <w:r>
              <w:t xml:space="preserve">VS.HD.QT.17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CFU/25mL (g)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lượng </w:t>
            </w:r>
            <w:r>
              <w:rPr>
                <w:i/>
              </w:rPr>
              <w:t xml:space="preserve">B. cereus</w:t>
            </w:r>
            <w:r>
              <w:t xml:space="preserve"> giả định </w:t>
            </w:r>
            <w:r>
              <w:t xml:space="preserve">trên</w:t>
            </w:r>
            <w:r>
              <w:t xml:space="preserve"> đĩa thạch - Kỹ thuật đếm khuẩn lạc ở 30°C.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4992:2005</w:t>
            </w:r>
            <w:r>
              <w:rPr/>
              <w:br/>
            </w:r>
            <w:r>
              <w:t xml:space="preserve">(ISO 7932:2004)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CFU/g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CFU/mL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danh nấm mốc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TCN - TQTP 0001 :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TCN - TQTP 0009 :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thuật giải trình tự gene đặc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CFU/10g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hiện </w:t>
            </w:r>
            <w:r>
              <w:rPr>
                <w:i/>
              </w:rPr>
              <w:t xml:space="preserve">C. botulinum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AOAC method 977.26: 1997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CFU/25ml (g)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lượng </w:t>
            </w:r>
            <w:r>
              <w:rPr>
                <w:i/>
              </w:rPr>
              <w:t xml:space="preserve">S. faecalis (Enterococcus faecalis - E. faecalis)</w:t>
            </w:r>
            <w:r>
              <w:t xml:space="preserve"> bằng phương pháp đếm đĩa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TQBYT-351/2001/ VS.HD.QT.16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6189-2:1996 (ISO 7899-2:1984)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VSV /1 ml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VSV/1 gam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CFU/250ml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hiện và đếm số bào tử vi khuẩn kỵ khí khử sulfit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7902:2008</w:t>
            </w:r>
            <w:r>
              <w:rPr/>
              <w:br/>
            </w:r>
            <w:r>
              <w:t xml:space="preserve">TCVN 6192-2:1996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VSV/1 ml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VSV/1 gam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CFU/50mI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lượng </w:t>
            </w:r>
            <w:r>
              <w:rPr>
                <w:i/>
              </w:rPr>
              <w:t xml:space="preserve">B. subtilis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VS.HD.QT.37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VSV /1 ml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VSV /1 gam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lượng </w:t>
            </w:r>
            <w:r>
              <w:rPr>
                <w:i/>
              </w:rPr>
              <w:t xml:space="preserve">Lactobacillus acidophilus</w:t>
            </w:r>
            <w:r>
              <w:t xml:space="preserve"> giả định trên môi trường chọn lọc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thuật đếm khuẩn lạc ở 37°C.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Sữa và sản phẩm sữa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7849:2008</w:t>
            </w:r>
            <w:r>
              <w:rPr/>
              <w:br/>
            </w:r>
            <w:r>
              <w:t xml:space="preserve">(ISO 20128:2006)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CFU /g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CFU/mL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lượng </w:t>
            </w:r>
            <w:r>
              <w:rPr>
                <w:i/>
              </w:rPr>
              <w:t xml:space="preserve">P. aeru</w:t>
            </w:r>
            <w:r>
              <w:rPr>
                <w:i/>
              </w:rPr>
              <w:t xml:space="preserve">gi</w:t>
            </w:r>
            <w:r>
              <w:rPr>
                <w:i/>
              </w:rPr>
              <w:t xml:space="preserve">nosa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uống đóng chai, nước k</w:t>
            </w:r>
            <w:r>
              <w:t xml:space="preserve">hoán</w:t>
            </w:r>
            <w:r>
              <w:t xml:space="preserve">g thiên nhiên đóng chai và nước đá dùng liền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8881:2011</w:t>
            </w:r>
            <w:r>
              <w:rPr/>
              <w:br/>
            </w:r>
            <w:r>
              <w:t xml:space="preserve">(ISO 16266:2006)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CFU/250ml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hiện và định lượng vi khuẩn </w:t>
            </w:r>
            <w:r>
              <w:rPr>
                <w:i/>
              </w:rPr>
              <w:t xml:space="preserve">Coliforms, Coliforms</w:t>
            </w:r>
            <w:r>
              <w:t xml:space="preserve"> chịu nhiệt và </w:t>
            </w:r>
            <w:r>
              <w:rPr>
                <w:i/>
              </w:rPr>
              <w:t xml:space="preserve">Escherichia coli</w:t>
            </w:r>
            <w:r>
              <w:t xml:space="preserve"> giả định - Phương pháp nhiều ống (số có xác suất cao nhất)</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6187-2:2009</w:t>
            </w:r>
            <w:r>
              <w:rPr/>
              <w:br/>
            </w:r>
            <w:r>
              <w:t xml:space="preserve">(ISO 9308-2:2000)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MPN/100mL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hiện và đếm </w:t>
            </w:r>
            <w:r>
              <w:rPr>
                <w:i/>
              </w:rPr>
              <w:t xml:space="preserve">Escherichia coli</w:t>
            </w:r>
            <w:r>
              <w:t xml:space="preserve"> và vi khuẩn Coliforms - Phương pháp màng lọc</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6187-1:2009 (ISO 9308-1:2000)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CFU/250 mL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lượng IgG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Sữa và thực phẩm chức năng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Immuunotek Bovine IgG ELISA Kit (0801198)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 hóa </w:t>
            </w:r>
            <w:r>
              <w:rPr>
                <w:b/>
              </w:rPr>
              <w:t xml:space="preserve">lý</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Lưu Huỳnh dioxid (SO</w:t>
            </w:r>
            <w:r>
              <w:rPr>
                <w:vertAlign w:val="subscript"/>
              </w:rPr>
              <w:t xml:space="preserve">2</w:t>
            </w:r>
            <w:r>
              <w:t xml:space="preserv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H.HD.QT.015</w:t>
            </w:r>
            <w:r>
              <w:rPr/>
              <w:br/>
            </w:r>
            <w:r>
              <w:t xml:space="preserve">(TCVN 6641-2000)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tính Focmon</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tính hàn the</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tính axit vô cơ</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nitơ Focmon</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H.HD.QT.225</w:t>
            </w:r>
            <w:r>
              <w:rPr/>
              <w:br/>
            </w:r>
            <w:r>
              <w:t xml:space="preserve">(TCVN 3707-1990)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w:t>
            </w:r>
            <w:r>
              <w:t xml:space="preserve">ượ</w:t>
            </w:r>
            <w:r>
              <w:t xml:space="preserve">ng Formaldehyd bằng HPLC</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độ diacetyl hóa trong chitosan</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chất bảo quản và đường hóa học trong thực phẩm bằng phương pháp sắc ký lỏng (aspartame, acesulfam K, saccharin, acid benzoic, acid sorbic)</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Aspartame, Acesulfam K, saccharin:10 mg/kg Acid benzoic, acid sorbic: 2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w:t>
            </w:r>
            <w:r>
              <w:t xml:space="preserve">định</w:t>
            </w:r>
            <w:r>
              <w:t xml:space="preserve"> hàm lượng nước - Phương pháp khối lượng</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H.HD.QT.001 (2011)</w:t>
            </w:r>
            <w:r>
              <w:rPr/>
              <w:br/>
            </w:r>
            <w:r>
              <w:t xml:space="preserve">Ref: FAO Food 14/7- 1986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 (w/w)</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tro bằng - Phương pháp khối lượng</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H.HD.QT.002 (2011)</w:t>
            </w:r>
            <w:r>
              <w:rPr/>
              <w:br/>
            </w:r>
            <w:r>
              <w:t xml:space="preserve">Ref:FAOFood 14/7- 1986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 (w/w)</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lipid - Phương pháp soxhlet</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H.HD.QT.005 (2011)</w:t>
            </w:r>
            <w:r>
              <w:rPr/>
              <w:br/>
            </w:r>
            <w:r>
              <w:t xml:space="preserve">Ref: FAO Food 14/7- 1986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 (w/w)</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protein - Phương pháp Kjeldahl</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H.HD.QT.003 (2010)</w:t>
            </w:r>
            <w:r>
              <w:rPr/>
              <w:br/>
            </w:r>
            <w:r>
              <w:t xml:space="preserve">Ref: NMKL No. 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 (w/w)</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acid (độ acid) - Phương pháp chuẩn độ điện thế</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H.HD.QT.185 (2011)</w:t>
            </w:r>
            <w:r>
              <w:rPr/>
              <w:br/>
            </w:r>
            <w:r>
              <w:t xml:space="preserve">Ref: KNTP 1975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 (w/w)</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muối - Phương pháp chuẩn độ điện thế</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H.HD.QT.186 (2011)</w:t>
            </w:r>
            <w:r>
              <w:rPr/>
              <w:br/>
            </w:r>
            <w:r>
              <w:t xml:space="preserve">Ref: KNTP 1975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 (w/w)</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b-Caroten - Phương pháp HPLC</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H.HD.QT.013 (2010)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Cholesterol - Phương pháp GC-MS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H.HD.QT.014 (2010)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acid benzoic - acid sorbic - Phương pháp HPLC</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H.HD.QT.025 (2011)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17 acid amin (Aspartic, Serine, glutamic, Glycine, Histidine, Arginine, Threonine, Alanine, Proline, Cystine, Tyrosine, Valine, Methionine, Lysine, Isoleucine, Leucine, Phenylalanine) - Phương pháp HPLC sử dụng dẫn xuất AQC</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H.HD.QT.046 (2011)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0,009~0,048 mg/L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vitamin C Phương pháp HPLC</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H.HD.QT.104 (2010)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vitamin A, E bằng HPLC</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 145(2010)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Vitamin A: 10 mg/kg</w:t>
            </w:r>
            <w:r>
              <w:rPr/>
              <w:br/>
            </w:r>
            <w:r>
              <w:t xml:space="preserve">Vitamin E: 1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choline - Phương pháp sắc ký ion</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 144(2011)</w:t>
            </w:r>
            <w:r>
              <w:rPr/>
              <w:br/>
            </w:r>
            <w:r>
              <w:t xml:space="preserve">(AOAC 2010 999.14)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glucose, fructose, maltose, saccarose, lactose - Phương pháp HPLC</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 148 (2011)</w:t>
            </w:r>
            <w:r>
              <w:rPr/>
              <w:br/>
            </w:r>
            <w:r>
              <w:t xml:space="preserve">(AOAC 2010 980.13, 982.14, 985.09)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Trytophan bằng HPLC</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một số flavonoids bằng HPLC bao gồm: Quercitin, Luteolin, Myricetin, Daidzein, Genistein, Kaempferol</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H.HD.QT.204</w:t>
            </w:r>
            <w:r>
              <w:rPr/>
              <w:br/>
            </w:r>
            <w:r>
              <w:t xml:space="preserve">(AOAC 2008.03,</w:t>
            </w:r>
            <w:r>
              <w:rPr/>
              <w:br/>
            </w:r>
            <w:r>
              <w:t xml:space="preserve">AOAC 2006.07)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0,5-1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collagen tổng bằng HPLC </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Saponin (Rg1 và Rb1) bằng HPLC</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chỉ số peroxit</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H.HD.QT.197</w:t>
            </w:r>
            <w:r>
              <w:rPr/>
              <w:br/>
            </w:r>
            <w:r>
              <w:t xml:space="preserve">(TCVN 6121:2010)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 meq O2/kg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chỉ số iot</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H.HD.QT.198</w:t>
            </w:r>
            <w:r>
              <w:rPr/>
              <w:br/>
            </w:r>
            <w:r>
              <w:t xml:space="preserve">(TCVN 6122:2010)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 g I2/100g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chỉ số xà phòng hóa</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H.HD.QT.199</w:t>
            </w:r>
            <w:r>
              <w:rPr/>
              <w:br/>
            </w:r>
            <w:r>
              <w:t xml:space="preserve">(TCVN 6126:1996)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 mg KOH/100g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nitơ ammoniac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H.HD.QT.201</w:t>
            </w:r>
            <w:r>
              <w:rPr/>
              <w:br/>
            </w:r>
            <w:r>
              <w:t xml:space="preserve">(TCVN 3706:1990)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xơ thô</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H.HD.QT.202</w:t>
            </w:r>
            <w:r>
              <w:rPr/>
              <w:br/>
            </w:r>
            <w:r>
              <w:t xml:space="preserve">(TCVN 5103:1990)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lysine bằng HPLC</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cát sạn</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biotin và vitamin B12 bằng LC/MS/MS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xơ hòa tan</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H.HD.QT.209</w:t>
            </w:r>
            <w:r>
              <w:rPr/>
              <w:br/>
            </w:r>
            <w:r>
              <w:t xml:space="preserve">(AOAC 991.43)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Đong đo thể tích và xác định khối lượng viên, gói</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H.HD.QT.122 (DĐVN)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cafein bằng HPLC</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Furosemide, piroxicam, sibutramine trong bằng HPLC</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nước bằng cất cuốn hơi nước</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vitamin K1 bằng HPLC</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tiêu cảm quan</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Adenosin bằng HPLC</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Melatonin</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saponin tổng</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Chitosan bằng phương pháp UV-VIS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Lecithin trong thực phẩm bằng HPLC</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Vitamin D</w:t>
            </w:r>
            <w:r>
              <w:rPr>
                <w:vertAlign w:val="subscript"/>
              </w:rPr>
              <w:t xml:space="preserve">2</w:t>
            </w:r>
            <w:r>
              <w:t xml:space="preserve">, D</w:t>
            </w:r>
            <w:r>
              <w:rPr>
                <w:vertAlign w:val="subscript"/>
              </w:rPr>
              <w:t xml:space="preserve">3</w:t>
            </w:r>
            <w:r>
              <w:t xml:space="preserve"> bằng HPLC</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Food Analysis by HPLC, 1992, 275- 340/ H.HD.QT.045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D2: 2,2 mg/kg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D3: 3,4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As bằng quang phổ hấp thụ nguyên tử với kỹ thuật hydrua hóa(HVG-AAS)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H.HD.QT.050 </w:t>
            </w:r>
            <w:r>
              <w:rPr/>
              <w:br/>
            </w:r>
            <w:r>
              <w:t xml:space="preserve">(AOAC 986.15)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một </w:t>
            </w:r>
            <w:r>
              <w:t xml:space="preserve">số</w:t>
            </w:r>
            <w:r>
              <w:t xml:space="preserve"> kim loại nặng Phương pháp quang phổ ICP - OES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0,003 ~ 0,027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Na bằng F - AES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K bằng F - AES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Ca bằng F - AAS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Mg bằng F - AAS </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Se bằng AAS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phospho bằng kỹ thuật quang phổ hấp thụ phân tử UV-VIS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Sudan trong thực </w:t>
            </w:r>
            <w:r>
              <w:t xml:space="preserve">phẩm</w:t>
            </w:r>
            <w:r>
              <w:t xml:space="preserve"> - Phương pháp HPLC</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orchatoxin A - Phương pháp HPLC</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hormone nhóm steroids bằng LC-MS/MS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ZearaIenaone, Fumonisin, Deoxynivalenol - Phương pháp LC/MS/MS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Bacitracin bằng LC/MS/MS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tinopal trong thực </w:t>
            </w:r>
            <w:r>
              <w:t xml:space="preserve">phẩm</w:t>
            </w:r>
            <w:r>
              <w:t xml:space="preserve"> - Phương pháp HPLC</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một </w:t>
            </w:r>
            <w:r>
              <w:t xml:space="preserve">số</w:t>
            </w:r>
            <w:r>
              <w:t xml:space="preserve"> thuốc trừ sâu phân cực trong thực phẩm có nguồn gốc từ thực vật bằng LC- MS/MS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Gibberellic acid bằng LC-MS/MS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kháng sinh nhóm Penicillines bằng LC- MS/MS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kháng sinh nhóm Marclolide bằng LC- MS/MS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kháng sinh nhóm Quinolone bằng LC- MS/MS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kháng sinh nhóm Sulfonamide bằng LC- MS/MS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dư lượng các chất chuyển hóa kháng sinh nhóm nitrofurans (AOZ, AMOZ, AHD, SEM) bằng LC-MS/MS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w:t>
            </w:r>
            <w:r>
              <w:t xml:space="preserve">định</w:t>
            </w:r>
            <w:r>
              <w:t xml:space="preserve"> Malachite green bằng LCMS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dư lượng kháng sinh nhóm Aminosids bằng LC- MS/MS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5-15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độc tố cóc.</w:t>
            </w:r>
            <w:r>
              <w:rPr/>
              <w:br/>
            </w:r>
            <w:r>
              <w:t xml:space="preserve">Phương pháp LC-MS/MS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H.HD.QT.238</w:t>
            </w:r>
            <w:r>
              <w:rPr/>
              <w:br/>
            </w:r>
            <w:r>
              <w:t xml:space="preserve">(LC- M/MS)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dư lượng kháng sinh nhóm tetracycline - Phương pháp sắc ký lỏng hiệu năng cao (HPLC) và sắc ký lỏng khối phổ hai lần (LC-MS/MS).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(gồm Tetracyclin, oxytetracyclin, clotetracyclin)</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H.HD.QT.160 (2011)</w:t>
            </w:r>
            <w:r>
              <w:rPr/>
              <w:br/>
            </w:r>
            <w:r>
              <w:t xml:space="preserve">(AOAC 2010 995.09)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HPLC: 20 mg/kg</w:t>
            </w:r>
            <w:r>
              <w:rPr/>
              <w:br/>
            </w:r>
            <w:r>
              <w:t xml:space="preserve">LC-MS/MS: 1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Di(2-ethylhexyl) phthalate (</w:t>
            </w:r>
            <w:r>
              <w:rPr>
                <w:b/>
              </w:rPr>
              <w:t xml:space="preserve">DEHP</w:t>
            </w:r>
            <w:r>
              <w:t xml:space="preserve">) - Phương pháp sắc ký khí khối phổ (GCMS).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Rhodamine B - Phương pháp sắc ký lỏng hiệu năng cao (HPLC)</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8670:2011 H.HD QT.154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w:t>
            </w:r>
            <w:r>
              <w:t xml:space="preserve">định</w:t>
            </w:r>
            <w:r>
              <w:t xml:space="preserve"> aflatoxin B1, B2, G1, G2 - Phương pháp sắc ký lỏng hiệu năng cao (HPLC) và sắc ký lỏng khối phổ hai lần (LC- MSMS).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H.HD.QT.011 (2011)</w:t>
            </w:r>
            <w:r>
              <w:rPr/>
              <w:br/>
            </w:r>
            <w:r>
              <w:t xml:space="preserve">(TCVN 7407:2004 &amp;</w:t>
            </w:r>
            <w:r>
              <w:rPr/>
              <w:br/>
            </w:r>
            <w:r>
              <w:t xml:space="preserve">TCVN 7596:2007)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Trenbulone bằng LC- MS/MS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 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pH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phẩm, Phụ gia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tỷ trọng</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H.HD.QT.084</w:t>
            </w:r>
            <w:r>
              <w:rPr/>
              <w:br/>
            </w:r>
            <w:r>
              <w:t xml:space="preserve">(TCVN 8444:2010)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chất khô, độ brix</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H.HD.QT.090</w:t>
            </w:r>
            <w:r>
              <w:rPr/>
              <w:br/>
            </w:r>
            <w:r>
              <w:t xml:space="preserve">(TCVN 4418-87)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phẩm màu bằng phương pháp HPLC (bao gồm: Carmine, Quinolin, Patent Blue, Fast green, sunset yellow, Amaranth, Briliant blue, Carmoisine)</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w:t>
            </w:r>
            <w:r>
              <w:t xml:space="preserve">chất</w:t>
            </w:r>
            <w:r>
              <w:t xml:space="preserve"> rắn hòa tan</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độ quay cực</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H.HD.QT.125 (QCVN)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chỉ số khúc xạ</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H.HD.QT.126 (TCVN 8445:2010)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một số chất điều vị bằng phương pháp HPLC (gồm Inosinate, Guanylate, Monosodium glutamate)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H.HD.QT.142</w:t>
            </w:r>
            <w:r>
              <w:rPr/>
              <w:br/>
            </w:r>
            <w:r>
              <w:t xml:space="preserve">(Food Chemistry, 2008,10,811-815)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BHT, BHA, TBHQ bằng GC/MS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Food Research International 2002, 35, 627-633/</w:t>
            </w:r>
            <w:r>
              <w:rPr/>
              <w:br/>
            </w:r>
            <w:r>
              <w:t xml:space="preserve">H.HD.QT.115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w:t>
            </w:r>
            <w:r>
              <w:t xml:space="preserve">chất</w:t>
            </w:r>
            <w:r>
              <w:t xml:space="preserve"> rắn không tan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độ tan rã</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phẩm chức năng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H.HD.QT.222 (DĐVN)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Chrondrointin sulfat </w:t>
            </w:r>
            <w:r>
              <w:t xml:space="preserve">trong</w:t>
            </w:r>
            <w:r>
              <w:t xml:space="preserve"> TPCN bằng HPLC</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10-20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một số </w:t>
            </w:r>
            <w:r>
              <w:t xml:space="preserve">chất</w:t>
            </w:r>
            <w:r>
              <w:t xml:space="preserve"> cường dương PDE-5 (Sildenafil tadalafil, vardenafil).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pháp LC-MS/MS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H.HD.QT.130 (LC- MS/MS)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Trytophan bằng HPLC</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một số vitamin nhóm B (5 vitamin B: B1, B2, B3, B6, B9) bằng phương pháp HPLC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Sữa và thực phẩm chức năng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H.HD.QT.101 (2011)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0,05 mg/kg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0,1 mg/kg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B3:0,05mg/kg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B6: 0,1 mg/kg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B9: 0,1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taurine Phương pháp HPLC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 169(2011)</w:t>
            </w:r>
            <w:r>
              <w:rPr/>
              <w:br/>
            </w:r>
            <w:r>
              <w:t xml:space="preserve">(AQAC 2010 997.05)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5~100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nước – Máy đo độ 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w:t>
            </w:r>
            <w:r>
              <w:t xml:space="preserve">phẩm</w:t>
            </w:r>
            <w:r>
              <w:t xml:space="preserve"> (sữa, bột, gạo)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H.HD.QT.062 (2011)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 (w/w)</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natri glutamat bằng phương pháp chuẩn độ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Mì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H.HD.QT.221 (Food chemical Codex)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đường tổng số bằng phương pháp Lane Eynon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w:t>
            </w:r>
            <w:r>
              <w:t xml:space="preserve">phẩm</w:t>
            </w:r>
            <w:r>
              <w:t xml:space="preserve"> th</w:t>
            </w:r>
            <w:r>
              <w:t xml:space="preserve">ủy</w:t>
            </w:r>
            <w:r>
              <w:t xml:space="preserve"> phân tinh bột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H.HD.QT.162</w:t>
            </w:r>
            <w:r>
              <w:rPr/>
              <w:br/>
            </w:r>
            <w:r>
              <w:t xml:space="preserve">(ISO 5377:1981)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Curcumin bằng </w:t>
            </w:r>
            <w:r>
              <w:t xml:space="preserve">U</w:t>
            </w:r>
            <w:r>
              <w:t xml:space="preserve">V</w:t>
            </w:r>
            <w:r>
              <w:t xml:space="preserve"> VIS</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liệu và Thực phẩm chức năng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Journal of agriculture food chemistry, 2020, 50(13), 3668-3672/ H.HD.QT.065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glucosamin bằng HPLC</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H.HD.QT.096 (AOAC2005.01)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tính một số dược liệu bằng TLC (bao gồm: ba kích, bạch thược, bạch truật, bán biên liên, bồ công anh, bạch linh, bạch tật lê, câu kỷ tử, đan sâm, đương quy, dánh dành, dâm dương hoắc, hạ khô thảo, hà thủ ô đỏ, hoài sơn, hoàng cầm, hoàng kỳ, hy thiêm, hoàng bá, ích trí nhân, khương hoàng, linh chi, mạch môn, nhân sâm, nhàu, ngũ vị tử, nhục thung dung, nhọ nồi, râu mèo, sói rừng, sơn thù du, thiên kiên kiện, thổ phục linh, trạch tả, thiên môn đông, xạ can, xuyên tiêu, actiso, bách bệnh, cà gai leo, cúc hoa, diệp hạ châu, đỗ trọng, ích mẫu, nghệ, ngưu tất, tỏi, </w:t>
            </w:r>
            <w:r>
              <w:t xml:space="preserve">trinh</w:t>
            </w:r>
            <w:r>
              <w:t xml:space="preserve"> nữ hoàng cung)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liệu và Thực phẩm chức năng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manito bằng phương pháp chuẩn độ</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 mg/g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đa dư lượng kháng sinh, hocmon bằng sắc ký lỏng khối phổ LC-MS/MS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0,03 - 20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Hg bằng phương pháp quang phổ hấp thụ nguyên tử với kỹ thuật hóa hơi lạnh (CV - AAS)</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phẩm, Nước uống đóng chai, nước khoáng thiên nhiên đóng chai và nước đá dùng liền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Cu bằng phương pháp quang phổ hấp thụ nguyên tử ngọn lửa (F - AAS)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Zn bằng phương pháp quang phổ hấp thụ nguyên tử ngọn lửa (F - AAS)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Cd bằng phương pháp quang phổ hấp thụ nguyên tử (GF - AAS)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Sn bằng phương pháp quang phổ hấp thụ nguyên tử </w:t>
            </w:r>
            <w:r>
              <w:t xml:space="preserve">với</w:t>
            </w:r>
            <w:r>
              <w:t xml:space="preserve"> kỹ thuật hydride (HVG - AAS)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Sb bằng phương pháp quang phổ hấp thụ nguyên tử với kỹ thuật hydride (HVG - AAS)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H.HĐ.QT.055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Pb bằng phương pháp quang phổ hấp thụ nguyên tử (GF -AAS)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Fe bằng phương pháp quang phổ hấp thụ nguyên tử ngọn lửa (F - AAS)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nitrat, nitrit bằng kỹ thuật quang phổ hấp thụ phân tử </w:t>
            </w:r>
            <w:r>
              <w:t xml:space="preserve">U</w:t>
            </w:r>
            <w:r>
              <w:t xml:space="preserve">V-VIS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w:t>
            </w:r>
            <w:r>
              <w:t xml:space="preserve">định</w:t>
            </w:r>
            <w:r>
              <w:t xml:space="preserve"> kim loại, phi kim bằng ICP - OES (Ca, Fe, Mg, Cu, Zn, Mn, Mo, Se, Na, K, AI,Ba,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0,003 - 0,03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Mn bằng F - AAS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dư lượng thuốc trừ </w:t>
            </w:r>
            <w:r>
              <w:t xml:space="preserve">có</w:t>
            </w:r>
            <w:r>
              <w:t xml:space="preserve"> gốc phenoxy bằng LCMS</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w:t>
            </w:r>
            <w:r>
              <w:t xml:space="preserve">phẩm</w:t>
            </w:r>
            <w:r>
              <w:t xml:space="preserve">, Nước uống đóng chai, nước k</w:t>
            </w:r>
            <w:r>
              <w:t xml:space="preserve">hoán</w:t>
            </w:r>
            <w:r>
              <w:t xml:space="preserve">g thiên nhiên đóng chai và nước đá dùng liền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0,01-20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đa dư lượng </w:t>
            </w:r>
            <w:r>
              <w:t xml:space="preserve">Hóa</w:t>
            </w:r>
            <w:r>
              <w:t xml:space="preserve"> chất bảo vệ thực vật bằng LC-MSMS và GC-MS/MS.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0,005- 0,02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H</w:t>
            </w:r>
            <w:r>
              <w:rPr>
                <w:vertAlign w:val="subscript"/>
              </w:rPr>
              <w:t xml:space="preserve">2</w:t>
            </w:r>
            <w:r>
              <w:t xml:space="preserve">S trong nước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uống đóng chai, nước khoáng thiên nhiên đóng chai và nước đá dùng liền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các anion bằng phương pháp sắc ký ion (IC)</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H.HD.QT.136 (2011)</w:t>
            </w:r>
            <w:r>
              <w:rPr/>
              <w:br/>
            </w:r>
            <w:r>
              <w:t xml:space="preserve">(AOAC 2010 993.30)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1mg/l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cation bằng phương pháp sắc ký ion</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ch</w:t>
            </w:r>
            <w:r>
              <w:t xml:space="preserve">ỉ </w:t>
            </w:r>
            <w:r>
              <w:t xml:space="preserve">số permanganate</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độ cứng</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HCO</w:t>
            </w:r>
            <w:r>
              <w:rPr>
                <w:vertAlign w:val="subscript"/>
              </w:rPr>
              <w:t xml:space="preserve">3</w:t>
            </w:r>
            <w:r>
              <w:rPr>
                <w:vertAlign w:val="superscript"/>
              </w:rPr>
              <w:t xml:space="preserve">-</w:t>
            </w:r>
            <w:r>
              <w:t xml:space="preserve"> và CO</w:t>
            </w:r>
            <w:r>
              <w:rPr>
                <w:vertAlign w:val="subscript"/>
              </w:rPr>
              <w:t xml:space="preserve">3</w:t>
            </w:r>
            <w:r>
              <w:rPr>
                <w:vertAlign w:val="superscript"/>
              </w:rPr>
              <w:t xml:space="preserve">2-</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cyanid - Phương pháp HPLC</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cặn hòa tan trong các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chứa đựng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 QT.111(QCVN 12-1: 2011/BYT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mg/l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thôi nhiễm các </w:t>
            </w:r>
            <w:r>
              <w:t xml:space="preserve">chất</w:t>
            </w:r>
            <w:r>
              <w:t xml:space="preserve"> bay hơi (toluene, styrene, ethyl benzene, propyl benzene).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vật liệu bao gói chứa đựng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và thôi nhiễm Bisphenol A. Phương pháp LC MS/MS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Ca bằng phương pháp quang phổ hấp thụ nguyên tử ngọn lửa (F - AAS)</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Sữa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H.HD.QT.093 (2011)</w:t>
            </w:r>
            <w:r>
              <w:rPr/>
              <w:br/>
            </w:r>
            <w:r>
              <w:t xml:space="preserve">(AOAC 2010 985.35)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K bằng phương pháp quang phổ phát xạ ngọn lửa (F - AES)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H.HD.QT.092 (2011)</w:t>
            </w:r>
            <w:r>
              <w:rPr/>
              <w:br/>
            </w:r>
            <w:r>
              <w:t xml:space="preserve">(AOAC 2010 977.29)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Na bằng phương pháp quang phổ phát xạ ngọn lửa (F - AES)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H.HD.QT.091 (2011)</w:t>
            </w:r>
            <w:r>
              <w:rPr/>
              <w:br/>
            </w:r>
            <w:r>
              <w:t xml:space="preserve">AOAC 2010 977.29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Mg bằng phương pháp quang phổ hấp thụ nguyên tử ngọn lửa (F - AAS)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H.HD.QT.094 (2011)</w:t>
            </w:r>
            <w:r>
              <w:rPr/>
              <w:br/>
            </w:r>
            <w:r>
              <w:t xml:space="preserve">AOAC 985.35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casein</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H.HD.QT.226</w:t>
            </w:r>
            <w:r>
              <w:rPr/>
              <w:br/>
            </w:r>
            <w:r>
              <w:t xml:space="preserve">(ISO 17997-2:2004)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aflatoxin M1 - Phương pháp sắc ký lỏng hiệu năng cao (HPLC)</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6685:2000</w:t>
            </w:r>
            <w:r>
              <w:rPr/>
              <w:br/>
            </w:r>
            <w:r>
              <w:t xml:space="preserve">H.HD.QT.109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melamine - Phương pháp sắc ký lỏng khối phổ hai lần (LCMSMS).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H.HD.QT.133 (2011)</w:t>
            </w:r>
            <w:r>
              <w:rPr/>
              <w:br/>
            </w:r>
            <w:r>
              <w:t xml:space="preserve">(ISO/TS 15495:2010)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hiệu quả thanh trùng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Sữa thanh trùng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H.HD.QT.213</w:t>
            </w:r>
            <w:r>
              <w:rPr/>
              <w:br/>
            </w:r>
            <w:r>
              <w:t xml:space="preserve">(TCVN 5860:2007)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Cu bằng phương pháp quang phổ hấp thụ nguyên tử ngọn lửa (F - AAS)</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H.HD.QT.049 (2011)</w:t>
            </w:r>
            <w:r>
              <w:rPr/>
              <w:br/>
            </w:r>
            <w:r>
              <w:t xml:space="preserve">AOAC 2010 975.03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Fe bằng phương pháp quang phổ hấp thụ nguyên tử ngọn lửa (F - AAS)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H.HD.QT.057 (2011)</w:t>
            </w:r>
            <w:r>
              <w:rPr/>
              <w:br/>
            </w:r>
            <w:r>
              <w:t xml:space="preserve">(AOAC 2010 975.03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Zn bằng phương pháp quang phổ hấp thụ nguyên tử ngọn lửa (F - AAS)</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H.HD.QT.052 (2011)</w:t>
            </w:r>
            <w:r>
              <w:rPr/>
              <w:br/>
            </w:r>
            <w:r>
              <w:t xml:space="preserve">(AOAC 2010 975.03)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dư lượng thuốc trừ </w:t>
            </w:r>
            <w:r>
              <w:t xml:space="preserve">có</w:t>
            </w:r>
            <w:r>
              <w:t xml:space="preserve"> Paraquat, diquat bằng HPLC hoặc LC-MS/MS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Rau quả và sản phẩm rau quả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HPLC:20 mg/kg</w:t>
            </w:r>
            <w:r>
              <w:rPr/>
              <w:br/>
            </w:r>
            <w:r>
              <w:t xml:space="preserve">LC-MS/MS: 5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đa dư lượng </w:t>
            </w:r>
            <w:r>
              <w:t xml:space="preserve">hóa</w:t>
            </w:r>
            <w:r>
              <w:t xml:space="preserve"> chất bảo vệ thực vật bằng GC-MS/MS và LC-MS/MS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Rau quả, chè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H.HD.QT.182 H.HD.QT 181 (AOAC 2007.01)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tannin bằng phương pháp khối lượng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Chè và các sản phẩm từ chè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EGCG bằng HPLC</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tạp chất lạ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H.HD.QT.206 (TCVN 5615:1991)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vitamin B2 - HPLC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Ngũ cốc và sản phẩm ngũ cốc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H.HD.QT.026 (2011)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vitamin B1- pp HPLC</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H.HD.QT.121 (2011)Ref: EN 14122:2003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kháng sinh nhóm phenicols - Phương pháp sắc ký lỏng khối phổ hai lần (LCMSMS) (gồm Chloramphenicol, Flophenicol, Thiamphenicol)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H.HD.QT.151 (2011)</w:t>
            </w:r>
            <w:r>
              <w:rPr/>
              <w:br/>
            </w:r>
            <w:r>
              <w:t xml:space="preserve">Ref: FDA-ORA-DFS 4290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0,03-0,05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histamine bằng sắc ký lỏng hiệu năng cao (HPLC)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Thủy sản và sản phẩm 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8352:2010</w:t>
            </w:r>
            <w:r>
              <w:rPr/>
              <w:br/>
            </w:r>
            <w:r>
              <w:t xml:space="preserve">H.HD QT.147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nitơ acid amin bằng phương pháp chuẩn độ</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H.HD.QT.039</w:t>
            </w:r>
            <w:r>
              <w:rPr/>
              <w:br/>
            </w:r>
            <w:r>
              <w:t xml:space="preserve">TCVN 3708:90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hormone tăng tưởng beta-agonist - Phương pháp sắc ký lỏng khối phổ hai lần (LCMSMS) (gồm Clenbuterol, Salbutamol, Ractopamin)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 110 (2011)</w:t>
            </w:r>
            <w:r>
              <w:rPr/>
              <w:br/>
            </w:r>
            <w:r>
              <w:t xml:space="preserve">Ref: USDA CLG - AGON1.02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0,01 -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3-MCPD và 1,3-DCP - Phương pháp sắc ký khí khối phổ (GCMS).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tương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H.HD.QT.187 (2011)</w:t>
            </w:r>
            <w:r>
              <w:rPr/>
              <w:br/>
            </w:r>
            <w:r>
              <w:t xml:space="preserve">(AOAC 2010 2000.01)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Patulin bằng HPLC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hoa quả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 mg/l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ure - Phương pháp HPLC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mắm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8025:2009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 mg/L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iot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Bột canh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H.HD.QT.210 (TCVN 6487:1999)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Acid béo - Phương pháp GC/MS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Dấu thực vật, đậu phụ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H.HD.QT.044 (2010) (AOAC 2010 996.06)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PCBs tổng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Dầu, chất béo,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mg/kg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ethanol</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 uống có cồn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H.HD.QT.021</w:t>
            </w:r>
            <w:r>
              <w:rPr/>
              <w:br/>
            </w:r>
            <w:r>
              <w:t xml:space="preserve">(TCVN 378:1986)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0-100 % (V/V)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furfurol</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ng/L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aldehyde</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8009:2009</w:t>
            </w:r>
            <w:r>
              <w:rPr/>
              <w:br/>
            </w:r>
            <w:r>
              <w:t xml:space="preserve">H.HD.QT 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 mg/L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rượu bậc cao</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H.HD.QT.024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mg/L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w:t>
            </w:r>
            <w:r>
              <w:t xml:space="preserve">định</w:t>
            </w:r>
            <w:r>
              <w:t xml:space="preserve"> hàm lượng ester</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378:1986</w:t>
            </w:r>
            <w:r>
              <w:rPr/>
              <w:br/>
            </w:r>
            <w:r>
              <w:t xml:space="preserve">H.HD.QT.188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mg/L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acid bay hơi</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378:1986</w:t>
            </w:r>
            <w:r>
              <w:rPr/>
              <w:br/>
            </w:r>
            <w:r>
              <w:t xml:space="preserve">H.HD QT.192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mg/L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hàm lượng diacetyl</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6058:1995 H.HD.QT.189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 mg/L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độ đắng</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6059:1995 H.HD.QT.190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BU</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Phạm vi áp dụng đối với các sản phẩm thực phẩm phụcvụ </w:t>
      </w:r>
      <w:r>
        <w:t xml:space="preserve">quản lý</w:t>
      </w:r>
      <w:r>
        <w:t xml:space="preserve"> nhà nước của Bộ Y tế.</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so-20-2013-ttlt-byt-bct-bnnptnt-cua-bo-y-te-bo-cong-thuong-bo-nong-nghiep-va-phat-trien-nong-thon---quy-dinh-dieu-kien--trinh-tu-thu-tuc-chi-dinh-co-so-kiem-nghiem-thuc-pham-phuc-vu.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2022-06-21T15:35:17Z</dcterms:created>
  <dcterms:modified xsi:type="dcterms:W3CDTF">2022-06-21T15:35:17Z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2022-06-21T15:35:17Z</dcterms:created>
  <dcterms:modified xsi:type="dcterms:W3CDTF">2022-06-21T15:35:17Z</dcterms:modified>
</cp:coreProperties>
</file>