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TÂY NINH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09/2014/QĐ-UBND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Tây Ninh, ngày 03 tháng 4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SỬA ĐỔI ĐIỂM B,KHOẢN 1, ĐIỀU 6 CỦA QUY CHẾ VỀ TỔ CHỨC VÀ HOẠT ĐỘNG CỦA TRUNG TÂM VĂN HÓA - THỂTHAO - HỌC TẬP CỘNG ĐỒNG XÃ, PHƯỜNG, THỊ TRẤN BAN HÀNH KÈM THEO QUYẾT ĐỊNH SỐ 47/2012/QĐ-UBND NGÀY 22 THÁNG 10 NĂM 2012 CỦA ỦY BAN NHÂN DÂN TỈNH TÂY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09/2008/QĐ-BGDĐT ngày 24 tháng 3 năm 2008 của Bộ Giáo dục và Đào tạo Ban hànhQuy chế tổ chức và hoạt động của Trung tâm Học tập cộng đồng tại xã, phường,thị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3" w:history="1">
        <w:r>
          <w:rPr>
            <w:rStyle w:val="Hyperlink"/>
            <w:i/>
          </w:rPr>
          <w:t xml:space="preserve">12/2010/TT-BVHTTDL </w:t>
        </w:r>
      </w:hyperlink>
      <w:r>
        <w:rPr>
          <w:i/>
        </w:rPr>
        <w:t xml:space="preserve"> ngày 22 tháng 12 năm 2010 của Bộ Văn hóa, Thể thao và Du lịch Quy định mẫu vềtổ chức, hoạt động và tiêu chí của Trung tâm Văn hóa - Thể thao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40/2010/TT-BGDĐT của Bộ Giáo dục và Đào tạo ngày 30/12/2010 về việc sửa đổi, bổ sung một số điềucủa Quy chế tổ chức và hoạt động của Trung tâm Học tập cộng đồng tại xã,phường, thị trấn ban hành kèm theo Quyết định số 09/2008/QĐ-BGDĐT ngày 24tháng 3 năm 2008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Nội vụtại Tờ trình số 41/TTr-SNV ngày 24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Sửa đổi nội dung 1, điểm b, khoản1, Điều 6 của Quy chế tổ chức và hoạt động của Trung tâm Văn hóa - Thể thao -Học tập cộng đồng xã, phường, thị trấn ban hành kèm theo Quyết định số47/2012/QĐ-UBND ngày 22 tháng 10 năm 2012 của Ủy ban Nhân dân tỉnh Tây Ninh nhưsau: “ Một Phó Giám đốc là người hoạt động không chuyên trách chức danh Quản lýTrung tâm Văn hóa - Thể thao - Học tập cộng đồng: Phụ trách văn hóa, thông tin,thể thao và xây dựng đời sống văn hóa cơ sở” thay cho nội dung “Một Phó Giámđốc là cán bộ văn hóa – xã hội: Phụ trách văn hóa, thông tin, thể thao và xâydựng đời sống văn hóa cơ sở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hànhsau 10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Giao Sở Văn hóa, Thể thao và Dulịch chủ trì, phối hợp với Sở Giáo dục và Đào tạo, Sở Nội vụ, Sở Tài chính vàcác sở, ban ngành liên quan, Ủy ban Nhân dân các huyện, thành phố triển khaithực hiện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Chánh Văn phòng Ủy ban Nhân dântỉnh; Giám đốc các Sở: Văn hóa, Thể thao và Du lịch, Giáo dục và Đào tạo, Nộivụ, Tài chính; Thủ trưởng các sở, ban, ngành có liên quan; Chủ tịch Ủy ban Nhândân các huyện, thành phố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KT. CHỦ TỊCH PHÓ CHỦ TỊCH Trần Lưu Quang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2-2010-tt-bvhttdl.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2022-06-21T12:40:34Z</dcterms:created>
  <dcterms:modified xsi:type="dcterms:W3CDTF">2022-06-21T12:40:34Z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2022-06-21T12:40:34Z</dcterms:created>
  <dcterms:modified xsi:type="dcterms:W3CDTF">2022-06-21T12:40:34Z</dcterms:modified>
</cp:coreProperties>
</file>