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276/QĐ-TTg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04</w:t>
            </w:r>
            <w:r>
              <w:rPr>
                <w:i/>
              </w:rPr>
              <w:t xml:space="preserve"> tháng </w:t>
            </w:r>
            <w:r>
              <w:rPr>
                <w:i/>
              </w:rPr>
              <w:t xml:space="preserve">02</w:t>
            </w:r>
            <w:r>
              <w:rPr>
                <w:i/>
              </w:rPr>
              <w:t xml:space="preserve"> năm </w:t>
            </w:r>
            <w:r>
              <w:rPr>
                <w:i/>
              </w:rPr>
              <w:t xml:space="preserve">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 DUYỆT ĐỀ ÁN TÁICƠ CẤU TỔNG CÔNG TY HÀNG HẢI VIỆT NAM GIAI ĐOẠN 2012 - 2015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w:t>
      </w:r>
      <w:r>
        <w:rPr>
          <w:i/>
        </w:rPr>
        <w:t xml:space="preserve">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929/QĐ-TTg ngày 17 tháng 7 năm 2012 của Thủ tướng Chính phủ phê duyệt Đề án Tái cơ cấudoanh nghiệp nhà nước, trọng tâm là tập đoàn kinh tế, tổng công ty nhà nướcgiai đoạn 2011 - 2015;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Giaothông vận tải và Hội đồng thành viên Tổng công ty Hàng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Phêduyệt Đề án Tái c</w:t>
      </w:r>
      <w:r>
        <w:t xml:space="preserve">ơ </w:t>
      </w:r>
      <w:r>
        <w:t xml:space="preserve">cấu Tổng công ty Hàng hải Việt Nam giaiđoạn 2012-2015 với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đảm Tổng công ty Hàng hải ViệtNam có cơ cấu h</w:t>
      </w:r>
      <w:r>
        <w:t xml:space="preserve">ợ</w:t>
      </w:r>
      <w:r>
        <w:t xml:space="preserve">p lý, tập trung vào 03 lĩnh vực chính làvận tải biển, khai thác cảng biển và dịch vụ hàng hải, từng bước tháo gỡ khókhăn trong giai đoạn 2012 - 2015, tạo sự ổn định và phát </w:t>
      </w:r>
      <w:r>
        <w:t xml:space="preserve">tr</w:t>
      </w:r>
      <w:r>
        <w:t xml:space="preserve">iển phù hợp với điều kiện thị trường giai đoạn 2016 - 2020, là doanhnghiệp nhà nước nòng cốt trong lĩnh vực vận tải biển, khai thác cảng biển vàdịch vụ hàng hải, góp phần thực hiện thành công Chiến lược biển Việt Nam đếnnăm 2020 và những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w:t>
      </w:r>
      <w:r>
        <w:rPr>
          <w:b/>
        </w:rPr>
        <w:t xml:space="preserve">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Ngành, nghề ki</w:t>
      </w:r>
      <w:r>
        <w:t xml:space="preserve">nh</w:t>
      </w:r>
      <w:r>
        <w:t xml:space="preserve"> doanh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Kinh doanh vận tải đường biển,đường thủy, đường bộ, đa phương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Khai thác cảng biển, cảng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Kinh doanh kho, bãi, dịch vụlogistics; đại lý môi giới cung ứng dịch vụ hàng hải; cung ứng tàu biển, dịchvụ lai dắt tàu biển, tàu sông, đưa đón thuyền viên và các dịch vụ hỗ trợ hoạtđộng đường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Ngành, nghề kinh doanh có liênquan đến ngành, nghề kinh doanh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Sửa chữa phương tiện vận tải bi</w:t>
      </w:r>
      <w:r>
        <w:t xml:space="preserve">ể</w:t>
      </w:r>
      <w:r>
        <w:t xml:space="preserve">n; sản xuất, mua bán, cho thuê phương tiện và thiết bị vận tải, bốc xếpchuyên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Xuất khẩu lao động và cung ứng laođộng hàng hải cho các tổ chức </w:t>
      </w:r>
      <w:r>
        <w:t xml:space="preserve">tr</w:t>
      </w:r>
      <w:r>
        <w:t xml:space="preserve">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Xuất khẩu phương tiện, thiết bị,nguyên, nhiên vật liệu chuyên ngành hàng hải; cung ứng vật tư, nhiên liệu, thựcphẩm, nước ngọt.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Ngành, nghề kinh doanh khác: Do Bộtrưởng Bộ Giao thông vận tải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Công ty mẹ - Tổng công ty Hàng hảiViệt Nam là doanh nghiệp 100% vốn nhà nước, thực hiện cổ phần hóa trong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hạch toán phụ thuộc Tổngcông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Xuất khẩu lao động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Chi nhánh Tổng công ty Hàng hảiViệt Nam tại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Chi nhánh Tổng công ty Hàng hảiViệt Nam tại thành phố Hải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Văn phòng đại diện của Tổng công tyHàng hải Việt Nam tại Singapore.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Tổ chức lại sản xuất kinh doanh vàtái cơ cấu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Lĩnh vực cảng biển: Tập trung khaithác các cảng hiện có, trong đó ưu tiên đầu tư đồng bộ để khai thác có hiệu quảcụm cảng phía Bắc tại khu vực Hải Phòng, Quảng Ninh và cụm cảng phía Nam khuvực Cái Mép - Thị Vải và khu vực thành phố Hồ Chí Minh; rà soát cắt giảm chiphí, đảm bảo khai thác cảng biển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tiếp tục triển khai thực hiệnDự án Cảng trung chuyển quốc tế Vân Phong để kêu gọi các nhà đầu tư khác trongvà ngoài nước đầu tư xây dựng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Lĩnh vực vận tải biển: Cơ cấu lại </w:t>
      </w:r>
      <w:r>
        <w:t xml:space="preserve">đ</w:t>
      </w:r>
      <w:r>
        <w:t xml:space="preserve">ội tàu phù hợp v</w:t>
      </w:r>
      <w:r>
        <w:t xml:space="preserve">ới</w:t>
      </w:r>
      <w:r>
        <w:t xml:space="preserve"> nh</w:t>
      </w:r>
      <w:r>
        <w:t xml:space="preserve">u </w:t>
      </w:r>
      <w:r>
        <w:t xml:space="preserve">cầucủa thị trường; có</w:t>
      </w:r>
      <w:r>
        <w:t xml:space="preserve"> phương </w:t>
      </w:r>
      <w:r>
        <w:t xml:space="preserve">án bán nh</w:t>
      </w:r>
      <w:r>
        <w:t xml:space="preserve">ữ</w:t>
      </w:r>
      <w:r>
        <w:t xml:space="preserve">ngtàu cũ khai thác không </w:t>
      </w:r>
      <w:r>
        <w:t xml:space="preserve">hiệu </w:t>
      </w:r>
      <w:r>
        <w:t xml:space="preserve">quả đ</w:t>
      </w:r>
      <w:r>
        <w:t xml:space="preserve">ể </w:t>
      </w:r>
      <w:r>
        <w:t xml:space="preserve">giảmlỗ; chú trọng khai th</w:t>
      </w:r>
      <w:r>
        <w:t xml:space="preserve">á</w:t>
      </w:r>
      <w:r>
        <w:t xml:space="preserve">c thị trường vận tải biển trongnước; nâng thị ph</w:t>
      </w:r>
      <w:r>
        <w:t xml:space="preserve">ầ</w:t>
      </w:r>
      <w:r>
        <w:t xml:space="preserve">n vận tải hàng hóa xuất, </w:t>
      </w:r>
      <w:r>
        <w:t xml:space="preserve">n</w:t>
      </w:r>
      <w:r>
        <w:t xml:space="preserve">hập khẩu bằng đường biển của nước ta lên 25% đến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Rà soát lại các chương trình đóng mớitàu biển phù hợp với khả năng tài chính của T</w:t>
      </w:r>
      <w:r>
        <w:t xml:space="preserve">ổ</w:t>
      </w:r>
      <w:r>
        <w:t xml:space="preserve">ng công tyvà nhu c</w:t>
      </w:r>
      <w:r>
        <w:t xml:space="preserve">ầ</w:t>
      </w:r>
      <w:r>
        <w:t xml:space="preserve">u thị trường. Trước m</w:t>
      </w:r>
      <w:r>
        <w:t xml:space="preserve">ắ</w:t>
      </w:r>
      <w:r>
        <w:t xml:space="preserve">t,dừng tri</w:t>
      </w:r>
      <w:r>
        <w:t xml:space="preserve">ể</w:t>
      </w:r>
      <w:r>
        <w:t xml:space="preserve">n khai đóng mới 06 tàu, giãn ti</w:t>
      </w:r>
      <w:r>
        <w:t xml:space="preserve">ế</w:t>
      </w:r>
      <w:r>
        <w:t xml:space="preserve">n độ thực hiện 11 tàu và tập trung đóng mới dứt </w:t>
      </w:r>
      <w:r>
        <w:t xml:space="preserve">điểm </w:t>
      </w:r>
      <w:r>
        <w:t xml:space="preserve">07 tàu để đưa vào khai thác trong các chương trình đóng mới tàu biển đãký với Tập đoàn Công nghiệp tàu thủy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Lĩnh vực dịch vụ: Phát triển đồngbộ dịch vụ hỗ trợ vận tải biển, đặc biệt là dịch vụ logistics, hướng đến dịchvụ trọn gói và mở rộng ra nước ngoài; hình thành một số cảng cạn, trung tâmphân phối hàng hóa và các loại hình dịch vụ hàng hải tiên tiến khác </w:t>
      </w:r>
      <w:r>
        <w:t xml:space="preserve">ở</w:t>
      </w:r>
      <w:r>
        <w:t xml:space="preserve"> các khu vực đầu mối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Chuyển đổi các công ty công nghiệptàu thủy thành các đơn vị kinh doanh dịch vụ hàng hải và tiến hành cổ phần hóakhi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Phân loại và kế hoạch sắp xếp cácđơn vị thành viên của Tổng công ty Hàng hải Việt Nam giai đoạn 2012-2015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Doanh nghiệp do Công ty mẹ - Tổngcông ty Hàng hải Việt Nam nắm giữ 100% vốn </w:t>
      </w:r>
      <w:r>
        <w:t xml:space="preserve">điều lệ</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trách nhiệm hữu hạn mộtthành viên Công nghiệp tàu thủy Sông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trách nhiệm hữu hạn mộtthành viên Công nghiệp tàu thủy Cà Mau.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Doanh nghiệp thực hiện cổ phần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Tổng công ty nắm giữ 75% vốn điềulệ: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Cảng Sài Gòn;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Cảng Hải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Cảng Đà N</w:t>
      </w:r>
      <w:r>
        <w:t xml:space="preserve">ẵ</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Cảng Quy Nhơn;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Cảng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Cảng </w:t>
      </w:r>
      <w:r>
        <w:t xml:space="preserve">C</w:t>
      </w:r>
      <w:r>
        <w:t xml:space="preserve">ần Thơ - Cái Cui (sáp nhập Cảng </w:t>
      </w:r>
      <w:r>
        <w:t xml:space="preserve">C</w:t>
      </w:r>
      <w:r>
        <w:t xml:space="preserve">ần Thơ vào Cảng Cái Cui);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Cảng Nha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w:t>
      </w:r>
      <w:r>
        <w:t xml:space="preserve">ệm </w:t>
      </w:r>
      <w:r>
        <w:t xml:space="preserve">hữu h</w:t>
      </w:r>
      <w:r>
        <w:t xml:space="preserve">ạ</w:t>
      </w:r>
      <w:r>
        <w:t xml:space="preserve">n </w:t>
      </w:r>
      <w:r>
        <w:t xml:space="preserve">một </w:t>
      </w:r>
      <w:r>
        <w:t xml:space="preserve">thành viên CảngCam 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Cảng Nghệ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Tổng công ty nắm giữ trên 50% đến65%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Cảng Khuyến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Cảng Năm Căn;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trách nhiệm hữu hạn mộtthành viên Vận tải Biển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Vận tải biển Vinalines(doanh nghiệp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Vận tải biển ContainerVinalines (doanh nghiệp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Dịch vụ hàng hải VinalinesHải Phòng (doanh nghiệp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Hàng hải Vinalines NhaTrang (doanh nghiệp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Doanh nghiệp do Công ty mẹ - Tổngcông ty Hàng hải Việt Nam nắm giữ từ trên 50% đến 65%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Cảng Vinalines - ĐìnhVũ;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liên doanh Khai thácContainer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trách nhiệm hữu hạn Vận tảihàng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Vinalines Logistics-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Hàng hải Đông Đô;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Vận tải biển ViệtNam;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Vận tải và Thuê tàubiển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Đại </w:t>
      </w:r>
      <w:r>
        <w:t xml:space="preserve">l</w:t>
      </w:r>
      <w:r>
        <w:t xml:space="preserve">ý hàng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Vận tải biểnVinaship;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Vận tải Biển Bắc;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Cảng Đoạn Xá;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Vận tải biển và Hợptác lao động qu</w:t>
      </w:r>
      <w:r>
        <w:t xml:space="preserve">ố</w:t>
      </w:r>
      <w:r>
        <w:t xml:space="preserve">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Phát triển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w:t>
      </w:r>
      <w:r>
        <w:t xml:space="preserve">ô</w:t>
      </w:r>
      <w:r>
        <w:t xml:space="preserve">ng </w:t>
      </w:r>
      <w:r>
        <w:t xml:space="preserve">t</w:t>
      </w:r>
      <w:r>
        <w:t xml:space="preserve">y cổ phần Đầu tư cảng Cái Lân.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t xml:space="preserve">Doanh </w:t>
      </w:r>
      <w:r>
        <w:t xml:space="preserve">nghiệp </w:t>
      </w:r>
      <w:r>
        <w:t xml:space="preserve">Côngty mẹ </w:t>
      </w:r>
      <w:r>
        <w:t xml:space="preserve">- </w:t>
      </w:r>
      <w:r>
        <w:t xml:space="preserve">Tổng công ty Hàng hải Việt Na</w:t>
      </w:r>
      <w:r>
        <w:t xml:space="preserve">m nắm giữ dưới50%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Cao đẳng nghề hàng hảiVinalines;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trách nhiệm hữu hạn Cảngquốc tế Cái Mép (CMIT);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liên doanh Dịch vụContainer quốc tế Cảng Sài Gòn (SSIT);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trách nhiệm hữu hạn Cảngquốc tế SP - PSA (SP - PSA).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Doanh nghiệp thực hiện thoái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Thoái vốn góp của Tổng công ty đã đầutư tại 37 doanh nghiệp trong giai đoạn 2012-2015 (có phụ lục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w:t>
      </w:r>
      <w:r>
        <w:t xml:space="preserve">Sáp nhập: Công ty Thương mại xăngdầu đường biển vào Công ty Kinh doanh xăng dầu Vina</w:t>
      </w:r>
      <w:r>
        <w:t xml:space="preserve">l</w:t>
      </w:r>
      <w:r>
        <w:t xml:space="preserve">inesphía Bắc, thực hiện cổ phần hóa Tổng công ty không nắm giữ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w:t>
      </w:r>
      <w:r>
        <w:t xml:space="preserve">Doanh nghiệp thực hiện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Chi nhánh Tổng công ty Hàng hảiViệt Nam tại thành phố </w:t>
      </w:r>
      <w:r>
        <w:t xml:space="preserve">C</w:t>
      </w:r>
      <w:r>
        <w:t xml:space="preserve">ần Thơ (đơn vị hạch toán phụthuộc);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Liên doanh Trung tâm Nhân lực hànghải Đông Nam Á (Vina-STC).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w:t>
      </w:r>
      <w:r>
        <w:t xml:space="preserve">Doanh nghiệp thực hiện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trách nhiệm hữu hạn mộtthành viên Vận tải viễn dương Vinashin (Vinashinlines);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ty cổ phần Vận tải dầu khíViệt Nam (Falcon).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Tái cơ cấu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Tập trung tái cơ cấu nợ các khoảnvay đầu tư tàu tại Ngân hàng Phát triển Việt Nam và các tổ chức tín dụng kháctheo hướng khoanh nợ gốc và miễn, giảm lãi;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Hoàn thiện phương án tăng vốn điềulệ trình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Hoàn thiện hồ sơ vay vốn để tái cơcấu nợ tại dự án 2 thuộc “Ch</w:t>
      </w:r>
      <w:r>
        <w:t xml:space="preserve">ư</w:t>
      </w:r>
      <w:r>
        <w:t xml:space="preserve">ơng trình Cải cách doanhnghiệp nhà nước và hỗ trợ quản trị công ty” do Ngân hàng Phát triển Châu Á chovay với hạn mức 100 triệu USD;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Sử dụng các nguồn tài chính phù hợpkhác để tái cơ cấu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t xml:space="preserve">Tái cơ cấu nguồn nhân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Tinh giảm biên </w:t>
      </w:r>
      <w:r>
        <w:t xml:space="preserve">chế, đặc biệt là laođộng gián tiếp, </w:t>
      </w:r>
      <w:r>
        <w:t xml:space="preserve">duy trì 70% lực lượng </w:t>
      </w:r>
      <w:r>
        <w:t xml:space="preserve">lao động hàng hảiđược đào tạo chính quy, trong đó 20% lao động có trình độ kỹ thuật theo hướngchuyên môn hóa, đặc biệt chú trọng công tác tuyển dụng và đào tạo lại lực lượngsĩ quan, thuyền viên đủ điều kiện hoạt động theo tiêu chuẩn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t xml:space="preserve">Tái cơ cấu quản trị doanh nghiệpcần tập trung vào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Sửa đổi, bổ sung và hoàn thiện cácquy định, quy chế về quản trị doanh nghiệp, bảo đảm phân công, phân cấp rõràng, nâng cao trách nhiệm, hiệu quả quản lý Tổng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Tập trung nguồn lực cho công tác dựbáo, tìm kiếm, mở rộng thị trường trong nước và quốc tế để làm cơ sở xây dựngchiến lược phát triển, kế hoạch đầu tư, kế hoạch sản xuất kinh doanh phù h</w:t>
      </w:r>
      <w:r>
        <w:t xml:space="preserve">ợ</w:t>
      </w:r>
      <w:r>
        <w:t xml:space="preserve">p, đồng th</w:t>
      </w:r>
      <w:r>
        <w:t xml:space="preserve">ờ</w:t>
      </w:r>
      <w:r>
        <w:t xml:space="preserve">i chủ động đưa ra các phương án ứng phóvới các diễn biến thực tế của thị trường. Phối hợp chặt chẽ giữa các khối vậntải biển, khai thác cảng biển và dịch vụ hàng hải, tạo sự liên kết mềm giữa cáckhối, tăng cường hỗ trợ, ưu đãi phù hợp với quy luật thị trường và quy địnhpháp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Ứ</w:t>
      </w:r>
      <w:r>
        <w:t xml:space="preserve">ng dụng mạnh mẽ khoa học côngnghệ, khoa học quản lý tiên tiến trên thế giới, xây dựng hệ thống quản lý chấtlượng, định mức kinh tế kỹ thuật, năng lực khai thác đến từng tàu, từng bếncảng, từng dịch vụ, đảm bảo hệ thống quản lý tinh, gọn, nhanh, hiệu quả và minhbạch;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công tác kiểm soát nộibộ.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Chỉ đạo, hướng dẫn, theo dõi, kiểmtra việc thực hiện quyết định này; định kỳ hàng quý báo cáo Thủ tướng Chínhphủ; chủ trì, phối hợp với các cơ quan liên quan kịp thời xử lý những vướng mắcnảy sinh hoặc báo cáo Thủ tướng Chính phủ những vấn đề vượt quá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Chủ trì, chỉ đạo Tổng công ty Hànghải Việt Nam và phối hợp với các cơ quan liên quan xây dựng, </w:t>
      </w:r>
      <w:r>
        <w:t xml:space="preserve">tr</w:t>
      </w:r>
      <w:r>
        <w:t xml:space="preserve">ình Chính phủ ban hành Nghị định về Điều lệ tổ chức và hoạt động củaTổng công ty Hàng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Quyết định điều chỉnh vốn điều lệcủa Tổng công ty, sau khi có ý kiến thỏa thuận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Ng</w:t>
      </w:r>
      <w:r>
        <w:t xml:space="preserve">â</w:t>
      </w:r>
      <w:r>
        <w:t xml:space="preserve">n hàng Nhànước Việt Nam chỉ đạo các ngân hàng thương mại và </w:t>
      </w:r>
      <w:r>
        <w:t xml:space="preserve">đề nghị các tổ chức </w:t>
      </w:r>
      <w:r>
        <w:t xml:space="preserve">tín dụng trong nước xem xét tái</w:t>
      </w:r>
      <w:r>
        <w:t xml:space="preserve"> c</w:t>
      </w:r>
      <w:r>
        <w:t xml:space="preserve">ơ cấu nợ đối vớicác kho</w:t>
      </w:r>
      <w:r>
        <w:t xml:space="preserve">ả</w:t>
      </w:r>
      <w:r>
        <w:t xml:space="preserve">n vay mua, đóng mới tàu biển của Tổng công ty Hànghải Việt Nam theo quy định; xem xét cho Tổng công ty Hàng hải Việt Nam vay vốnlưu động phục vụ kinh doanh của đội tàu trên cơ sở Tổng công ty và các đơn vịthành viên chứng minh được hiệu quả, cân đối được nguồn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Các Bộ: Tài chính, K</w:t>
      </w:r>
      <w:r>
        <w:t xml:space="preserve">ế </w:t>
      </w:r>
      <w:r>
        <w:t xml:space="preserve">hoạch và Đầu tư, Nội vụ, Lao động - Thương binh và Xã hội, Ngân hàngNhà nước Việt Nam theo thẩm quyền phối h</w:t>
      </w:r>
      <w:r>
        <w:t xml:space="preserve">ợ</w:t>
      </w:r>
      <w:r>
        <w:t xml:space="preserve">p với Bộ Giaothông vận tải thực hiện nhiệm vụ được giao tại Khoản 1 Phần </w:t>
      </w:r>
      <w:r>
        <w:t xml:space="preserve">III </w:t>
      </w:r>
      <w:r>
        <w:t xml:space="preserve">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Hội đồng thành viên Tổng công tyHàng hải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Xây dựng kế hoạch sản xuất, kinhdoanh và đầu tư phát triển 5 năm trình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Chỉ đạo hoàn thành sắp xếp, cổphần hóa các doanh nghiệp thành viên theo phương án t</w:t>
      </w:r>
      <w:r>
        <w:t xml:space="preserve">ổ</w:t>
      </w:r>
      <w:r>
        <w:t xml:space="preserve">ngthể giai đoạn 2011 - 2015 đã được phê duyệt. Có lộ trình và phương án cụ thể đểhoàn thành việc thoái vốn đầu tư vào lĩnh vực không liên quan đến ngành, nghềkinh doanh chính của Tổng công ty; xây dựng phương án cơ cấu lại tỷ lệ vốn gópcủa Tổng công ty tại Công ty liên doanh Dịch vụ Container quốc tế Cảng Sài Gòn- SSA (SSIT), Công ty TNHH Cảng quốc tế SP - PSA (SP-PSA) theo quy định hiệnhành, trình cấp có thẩm quyền xem x</w:t>
      </w:r>
      <w:r>
        <w:t xml:space="preserve">é</w:t>
      </w:r>
      <w:r>
        <w:t xml:space="preserve">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Chỉ đạo xây dựng và phê duyệtphương án tổ chức lại sản xuất kinh doanh, phương án tái cơ cấu các đơn vịthành viên phù hợp với nội dung Đ</w:t>
      </w:r>
      <w:r>
        <w:t xml:space="preserve">ề</w:t>
      </w:r>
      <w:r>
        <w:t xml:space="preserve"> án này, trong quý I năm2013.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t xml:space="preserve">Tập trung thực hiện tái cơ cấuquản trị doanh nghiệp theo các nội dung nêu tại Khoản 7 Phần II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triển khai thực hiện cácquy chế, quy định về việc chấp hành pháp luật, thực hiện mục tiêu, chiến lược,kế hoạch và nhiệm vụ được giao, đánh giá hiệu quả hoạt động của các công tycon, của cán bộ quản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Định kỳ hàng quý báo cáo Bộ Giaothông vận tải, Bộ Tài chính, Ban Chỉ đạo Đổi mới và Phát triển doanh nghiệp kếtquả thực hiện Đ</w:t>
      </w:r>
      <w:r>
        <w:t xml:space="preserve">ề</w:t>
      </w:r>
      <w:r>
        <w:t xml:space="preserve"> án n</w:t>
      </w:r>
      <w:r>
        <w:t xml:space="preserve">à</w:t>
      </w:r>
      <w:r>
        <w:t xml:space="preserve">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Quyếtđịnh này có hiệu </w:t>
      </w:r>
      <w:r>
        <w:t xml:space="preserve">l</w:t>
      </w:r>
      <w:r>
        <w:t xml:space="preserve">ực thi hành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CácBộ trưởng</w:t>
      </w:r>
      <w:r>
        <w:t xml:space="preserve">, Thủ trưởng cơ quan ngang Bộ, Thủ trưởng cơ quan thuộc Chínhphủ, Chủ tịch Ủy ban nhân dân các tỉnh, thành phố trực thuộc Trung ương, Trưởngban Ban Chỉ đạo Đổi mới và Phát triển doanh nghiệp, Hội đồng thành viên Tổngcông ty Hàng hải Việt Nam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Ban Bí thư Trung ương Đảng; </w:t>
            </w:r>
            <w:r>
              <w:t xml:space="preserve">- </w:t>
            </w:r>
            <w:r>
              <w:t xml:space="preserve">Thủ tướng, các Phó Thủ tướng Chính phủ; </w:t>
            </w:r>
            <w:r>
              <w:t xml:space="preserve">- </w:t>
            </w:r>
            <w:r>
              <w:t xml:space="preserve">Các Bộ, cơ quan ngang Bộ, cơ quan thuộc CP; </w:t>
            </w:r>
            <w:r>
              <w:t xml:space="preserve">- </w:t>
            </w:r>
            <w:r>
              <w:t xml:space="preserve">VP BCĐ TW về phòng, chống tham nhũng; </w:t>
            </w:r>
            <w:r>
              <w:t xml:space="preserve">- UBND </w:t>
            </w:r>
            <w:r>
              <w:t xml:space="preserve">các t</w:t>
            </w:r>
            <w:r>
              <w:t xml:space="preserve">ỉ</w:t>
            </w:r>
            <w:r>
              <w:t xml:space="preserve">nh, thành phố trực thuộc TW; </w:t>
            </w:r>
            <w:r>
              <w:t xml:space="preserve">- </w:t>
            </w:r>
            <w:r>
              <w:t xml:space="preserve">Văn phòng TW và các Ban của Đảng; </w:t>
            </w:r>
            <w:r>
              <w:t xml:space="preserve">- </w:t>
            </w:r>
            <w:r>
              <w:t xml:space="preserve">Văn phòng Tổng Bí thư; </w:t>
            </w:r>
            <w:r>
              <w:t xml:space="preserve">- </w:t>
            </w:r>
            <w:r>
              <w:t xml:space="preserve">Văn phòng Chủ tịch nước; </w:t>
            </w:r>
            <w:r>
              <w:t xml:space="preserve">- </w:t>
            </w:r>
            <w:r>
              <w:t xml:space="preserve">Hội đồng Dân tộc và các UB của Quốc hội; </w:t>
            </w:r>
            <w:r>
              <w:t xml:space="preserve">- </w:t>
            </w:r>
            <w:r>
              <w:t xml:space="preserve">Văn phòng Quốc hội; </w:t>
            </w:r>
            <w:r>
              <w:t xml:space="preserve">- </w:t>
            </w:r>
            <w:r>
              <w:t xml:space="preserve">Tòa án nhân dân tối cao; </w:t>
            </w:r>
            <w:r>
              <w:t xml:space="preserve">- </w:t>
            </w:r>
            <w:r>
              <w:t xml:space="preserve">Viện kiểm sát nhân dân tối ca</w:t>
            </w:r>
            <w:r>
              <w:t xml:space="preserve">o; - </w:t>
            </w:r>
            <w:r>
              <w:t xml:space="preserve">Kiểm toán Nhà nước; </w:t>
            </w:r>
            <w:r>
              <w:t xml:space="preserve">- Ủ</w:t>
            </w:r>
            <w:r>
              <w:t xml:space="preserve">y ban Giám sát tài chính quốc gia; </w:t>
            </w:r>
            <w:r>
              <w:t xml:space="preserve">- </w:t>
            </w:r>
            <w:r>
              <w:t xml:space="preserve">Ngân hàng Phát triển Vi</w:t>
            </w:r>
            <w:r>
              <w:t xml:space="preserve">ệ</w:t>
            </w:r>
            <w:r>
              <w:t xml:space="preserve">t Nam; </w:t>
            </w:r>
            <w:r>
              <w:t xml:space="preserve">- </w:t>
            </w:r>
            <w:r>
              <w:t xml:space="preserve">Ban Ch</w:t>
            </w:r>
            <w:r>
              <w:t xml:space="preserve">ỉ</w:t>
            </w:r>
            <w:r>
              <w:t xml:space="preserve"> </w:t>
            </w:r>
            <w:r>
              <w:t xml:space="preserve">đạo Đổi mới và PTDN; </w:t>
            </w:r>
            <w:r>
              <w:t xml:space="preserve">- </w:t>
            </w:r>
            <w:r>
              <w:t xml:space="preserve">Tổng công ty Hàng hải Việt Nam; </w:t>
            </w:r>
            <w:r>
              <w:t xml:space="preserve">- </w:t>
            </w:r>
            <w:r>
              <w:t xml:space="preserve">VPCP: BTCN, các PCN, Trợ lý TTCP, các Vụ: KTTH, KTN, PL, TH, TKBT; </w:t>
            </w:r>
            <w:r>
              <w:t xml:space="preserve">- </w:t>
            </w:r>
            <w:r>
              <w:t xml:space="preserve">Lưu: Văn thư, ĐMDN (3b).</w:t>
            </w:r>
          </w:p>
        </w:tc>
        <w:tc>
          <w:tcPr>
            <w:tcW w:w="0" w:type="auto"/>
            <w:shd w:val="clear" w:color="auto" w:fill="auto"/>
            <w:vAlign w:val="center"/>
          </w:tcPr>
          <w:p>
            <w:pPr>
              <w:pStyle w:val="Normal(Web)"/>
              <w:rPr>
                <w:vanish w:val="0"/>
              </w:rPr>
            </w:pPr>
            <w:r>
              <w:rPr>
                <w:b/>
              </w:rPr>
              <w:t xml:space="preserve">KT. THỦ TƯ</w:t>
            </w:r>
            <w:r>
              <w:rPr>
                <w:b/>
              </w:rPr>
              <w:t xml:space="preserve">Ớ</w:t>
            </w:r>
            <w:r>
              <w:rPr>
                <w:b/>
              </w:rPr>
              <w:t xml:space="preserve">NG</w:t>
            </w:r>
            <w:r>
              <w:rPr>
                <w:b/>
              </w:rPr>
              <w:t xml:space="preserve">PHÓ THỦ TƯỚNG</w:t>
            </w:r>
            <w:r>
              <w:rPr>
                <w:b/>
              </w:rPr>
              <w:t xml:space="preserve"> Vũ Văn Ninh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KẾ HOẠCH THOÁI VỐNCỦA TỔNG CÔNG TY HÀNG HẢI VIỆT NAM GIAI ĐOẠN 2012 - 2015</w:t>
      </w:r>
      <w:r>
        <w:rPr>
          <w:i/>
        </w:rPr>
        <w:t xml:space="preserve">(Ban hành kèm theo Quyết định số 276/QĐ-TTg ngày 04 tháng 02 năm 2013 củaThủ</w:t>
      </w:r>
      <w:r>
        <w:rPr>
          <w:i/>
        </w:rPr>
        <w:t xml:space="preserve">tướng </w:t>
      </w:r>
      <w:r>
        <w:rPr>
          <w:i/>
        </w:rPr>
        <w:t xml:space="preserve">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điều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VG/VĐL (tính theo mệnh giá 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thực góp tính đến thời điểm 31/12/2011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cơ cấu lại vốn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1 (2012-2013)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công ty c</w:t>
            </w:r>
            <w:r>
              <w:t xml:space="preserve">ổ </w:t>
            </w:r>
            <w:r>
              <w:t xml:space="preserve">phần B</w:t>
            </w:r>
            <w:r>
              <w:t xml:space="preserve">ả</w:t>
            </w:r>
            <w:r>
              <w:t xml:space="preserve">o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755,000,000,000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2,723,107,725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Vận tải &amp; Cung ứng xăng dầu (Tranpesco)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tổng h</w:t>
            </w:r>
            <w:r>
              <w:t xml:space="preserve">ợ</w:t>
            </w:r>
            <w:r>
              <w:t xml:space="preserve">p C</w:t>
            </w:r>
            <w:r>
              <w:t xml:space="preserve">ả</w:t>
            </w:r>
            <w:r>
              <w:t xml:space="preserve">ng Đà N</w:t>
            </w:r>
            <w:r>
              <w:t xml:space="preserve">ẵ</w:t>
            </w:r>
            <w:r>
              <w:t xml:space="preserve">ng (Portserco)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Chứng khoán Th</w:t>
            </w:r>
            <w:r>
              <w:t xml:space="preserve">ủ</w:t>
            </w:r>
            <w:r>
              <w:t xml:space="preserve"> Đô (CSC)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75,737,000,000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Bất động s</w:t>
            </w:r>
            <w:r>
              <w:t xml:space="preserve">ả</w:t>
            </w:r>
            <w:r>
              <w:t xml:space="preserve">n Vinalines (Vinalines 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36,720,000,000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Đại lý </w:t>
            </w:r>
            <w:r>
              <w:t xml:space="preserve">li</w:t>
            </w:r>
            <w:r>
              <w:t xml:space="preserve">ên hiệp vận chuy</w:t>
            </w:r>
            <w:r>
              <w:t xml:space="preserve">ể</w:t>
            </w:r>
            <w:r>
              <w:t xml:space="preserve">n (Gemadept)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995,597,810,000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3,483,949,250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Container Việt Nam (Viconship)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238,945,020,000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2,768,027,824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Sao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3,411,790,926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Đại lý vận t</w:t>
            </w:r>
            <w:r>
              <w:t xml:space="preserve">ả</w:t>
            </w:r>
            <w:r>
              <w:t xml:space="preserve">i Sa</w:t>
            </w:r>
            <w:r>
              <w:t xml:space="preserve">fi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82,899,000,000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15,709,920,000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công nghiệp Hàng hải (Inseco)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kỹ thuật Hàng hải (InsercoNhaTrang)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Xây dựng TMDV tổng hợp C</w:t>
            </w:r>
            <w:r>
              <w:t xml:space="preserve">ả</w:t>
            </w:r>
            <w:r>
              <w:t xml:space="preserve">ng Sài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Thương mại DV t</w:t>
            </w:r>
            <w:r>
              <w:t xml:space="preserve">ổ</w:t>
            </w:r>
            <w:r>
              <w:t xml:space="preserve">ng h</w:t>
            </w:r>
            <w:r>
              <w:t xml:space="preserve">ợ</w:t>
            </w:r>
            <w:r>
              <w:t xml:space="preserve">p Cảng 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40,787,900,000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3,217,500,000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w:t>
            </w:r>
            <w:r>
              <w:t xml:space="preserve">ầ</w:t>
            </w:r>
            <w:r>
              <w:t xml:space="preserve">u tư </w:t>
            </w:r>
            <w:r>
              <w:t xml:space="preserve">d</w:t>
            </w:r>
            <w:r>
              <w:t xml:space="preserve">ầu khí Sao Mai - B</w:t>
            </w:r>
            <w:r>
              <w:t xml:space="preserve">ế</w:t>
            </w:r>
            <w:r>
              <w:t xml:space="preserve">n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50,924,000,000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Sửa chữa tàu biển Vinalines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582,934,143,703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w:t>
            </w:r>
            <w:r>
              <w:t xml:space="preserve">ể</w:t>
            </w:r>
            <w:r>
              <w:t xml:space="preserve">n nhượng một phần hoặc toàn b</w:t>
            </w:r>
            <w:r>
              <w:t xml:space="preserve">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Sửa chữa tàu biển Vinalines - Đông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2 (2013-2014)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Hàng h</w:t>
            </w:r>
            <w:r>
              <w:t xml:space="preserve">ả</w:t>
            </w:r>
            <w:r>
              <w:t xml:space="preserve">i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135,555,000,000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9,011,250,000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XNK Cung ứng vận tải Hàng hải (Marimex)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Cảng Vật Cách (Vatcachport)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kỹ thuật Cảng Hải Phòng (Techseco)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2,836,500,000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Tư vấn xây dựng công trình Hàng hải (CMB)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3,773,000,000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Cung ứng và Dịch vụ kỹ thuật Hàng h</w:t>
            </w:r>
            <w:r>
              <w:t xml:space="preserve">ả</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54,998,110,000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2,079,000,000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TMCP Hàng h</w:t>
            </w:r>
            <w:r>
              <w:t xml:space="preserve">ả</w:t>
            </w:r>
            <w:r>
              <w:t xml:space="preserve">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314,825,680,000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Vận t</w:t>
            </w:r>
            <w:r>
              <w:t xml:space="preserve">ả</w:t>
            </w:r>
            <w:r>
              <w:t xml:space="preserve">i công nghiệp tàu thủy 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Hàng h</w:t>
            </w:r>
            <w:r>
              <w:t xml:space="preserve">ả</w:t>
            </w:r>
            <w:r>
              <w:t xml:space="preserve">i Sài Gòn (SMC)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37,095,000,000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7,434,000,000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Tin học và Công nghệ Hàng hải (Miteco)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4,500,000,048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590,904,000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XNK và DV Cảng Sài 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Đầu tư &amp; Phát triển Vân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CP Đầu tư và TM Hàng h</w:t>
            </w:r>
            <w:r>
              <w:t xml:space="preserve">ả</w:t>
            </w:r>
            <w:r>
              <w:t xml:space="preserve">i H</w:t>
            </w:r>
            <w:r>
              <w:t xml:space="preserve">ả</w:t>
            </w:r>
            <w:r>
              <w:t xml:space="preserve">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ly liên doanh Vận chuyển Container VWW - Waterfront </w:t>
            </w:r>
            <w:r>
              <w:t xml:space="preserve">V</w:t>
            </w:r>
            <w:r>
              <w:t xml:space="preserve">ietnam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11,819,518,000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4,727,807,200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3 (2014</w:t>
            </w:r>
            <w:r>
              <w:rPr>
                <w:b/>
              </w:rPr>
              <w:t xml:space="preserve"> -</w:t>
            </w:r>
            <w:r>
              <w:rPr>
                <w:b/>
              </w:rPr>
              <w:t xml:space="preserve">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Hợp tác lao động với nước ngoài (In</w:t>
            </w:r>
            <w:r>
              <w:t xml:space="preserve">I</w:t>
            </w:r>
            <w:r>
              <w:t xml:space="preserve">acoHP)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40,740,520,000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Container phía Nam (ViconshipSG)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110,440,000,000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33,140,000,000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vận tải và Thư</w:t>
            </w:r>
            <w:r>
              <w:t xml:space="preserve">ơn</w:t>
            </w:r>
            <w:r>
              <w:t xml:space="preserve">g mại (Transco)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Vận t</w:t>
            </w:r>
            <w:r>
              <w:t xml:space="preserve">ả</w:t>
            </w:r>
            <w:r>
              <w:t xml:space="preserve">i biển Hải Âu (Sesco)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13,230,000,000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Phát triển c</w:t>
            </w:r>
            <w:r>
              <w:t xml:space="preserve">ả</w:t>
            </w:r>
            <w:r>
              <w:t xml:space="preserve">ng Bến </w:t>
            </w:r>
            <w:r>
              <w:t xml:space="preserve">Đình</w:t>
            </w:r>
            <w:r>
              <w:t xml:space="preserve"> - Sao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Thoái toàn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Vận tải biển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Giảm tỷ lệ </w:t>
            </w:r>
            <w:r>
              <w:t xml:space="preserve">sở hữu </w:t>
            </w:r>
            <w:r>
              <w:t xml:space="preserve">xuống </w:t>
            </w:r>
            <w:r>
              <w:t xml:space="preserve">c</w:t>
            </w:r>
            <w:r>
              <w:t xml:space="preserve">òn 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Vận tải và Thuê tàu biển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589,993,000,000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Giảm tỷ lệ </w:t>
            </w:r>
            <w:r>
              <w:t xml:space="preserve">sở hữu </w:t>
            </w:r>
            <w:r>
              <w:t xml:space="preserve">xuống </w:t>
            </w:r>
            <w:r>
              <w:t xml:space="preserve">c</w:t>
            </w:r>
            <w:r>
              <w:t xml:space="preserve">òn 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2,410,941,789,702</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2022-06-21T11:32:51Z</dcterms:created>
  <dcterms:modified xsi:type="dcterms:W3CDTF">2022-06-21T11:32:51Z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2022-06-21T11:32:51Z</dcterms:created>
  <dcterms:modified xsi:type="dcterms:W3CDTF">2022-06-21T11:32:51Z</dcterms:modified>
</cp:coreProperties>
</file>