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48/2012/QĐ-UBND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Thuận, ngày 06 tháng 9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THỰC HIỆN VIỆC ĐẤU THẦU MUA SẮM TÀI SẢN TRÊN ĐỊA BÀN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củaHội đồng nhân dân, Ủy ban nhân dân ngày 03 tháng 12 năm 2004;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Đấu thầu năm2005;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sửa đổi, bổ sungmột số điều của các </w:t>
      </w:r>
      <w:r>
        <w:rPr>
          <w:i/>
        </w:rPr>
        <w:t xml:space="preserve">l</w:t>
      </w:r>
      <w:r>
        <w:rPr>
          <w:i/>
        </w:rPr>
        <w:t xml:space="preserve">uậtliên quan đến đầu tư xây dựng cơ bản số 38/2009/QH 12 ngày 19</w:t>
      </w:r>
      <w:r>
        <w:rPr>
          <w:i/>
        </w:rPr>
        <w:t xml:space="preserve"> tháng </w:t>
      </w:r>
      <w:r>
        <w:rPr>
          <w:i/>
        </w:rPr>
        <w:t xml:space="preserve">6</w:t>
      </w:r>
      <w:r>
        <w:rPr>
          <w:i/>
        </w:rPr>
        <w:t xml:space="preserve">năm </w:t>
      </w:r>
      <w:r>
        <w:rPr>
          <w:i/>
        </w:rPr>
        <w:t xml:space="preserve">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Nghị định số </w:t>
      </w:r>
      <w:hyperlink r:id="rId3" w:history="1">
        <w:r>
          <w:rPr>
            <w:rStyle w:val="Hyperlink"/>
            <w:i/>
          </w:rPr>
          <w:t xml:space="preserve">85/2009/NĐ-CP </w:t>
        </w:r>
      </w:hyperlink>
      <w:r>
        <w:rPr>
          <w:i/>
        </w:rPr>
        <w:t xml:space="preserve"> ngày 15</w:t>
      </w:r>
      <w:r>
        <w:rPr>
          <w:i/>
        </w:rPr>
        <w:t xml:space="preserve"> tháng </w:t>
      </w:r>
      <w:r>
        <w:rPr>
          <w:i/>
        </w:rPr>
        <w:t xml:space="preserve">10 </w:t>
      </w:r>
      <w:r>
        <w:rPr>
          <w:i/>
        </w:rPr>
        <w:t xml:space="preserve">năm </w:t>
      </w:r>
      <w:r>
        <w:rPr>
          <w:i/>
        </w:rPr>
        <w:t xml:space="preserve">2009 của Chính phủ về hướng dẫnthi hành Luật Đấu thầu và lựa chọn nhà thầu xây dựng theo Luật </w:t>
      </w:r>
      <w:r>
        <w:rPr>
          <w:i/>
        </w:rPr>
        <w:t xml:space="preserve">X</w:t>
      </w:r>
      <w:r>
        <w:rPr>
          <w:i/>
        </w:rPr>
        <w:t xml:space="preserve">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Thông tư số </w:t>
      </w:r>
      <w:hyperlink r:id="rId4" w:history="1">
        <w:r>
          <w:rPr>
            <w:rStyle w:val="Hyperlink"/>
            <w:i/>
          </w:rPr>
          <w:t xml:space="preserve">68/2012/TT-BTC </w:t>
        </w:r>
      </w:hyperlink>
      <w:r>
        <w:rPr>
          <w:i/>
        </w:rPr>
        <w:t xml:space="preserve"> ngày 26</w:t>
      </w:r>
      <w:r>
        <w:rPr>
          <w:i/>
        </w:rPr>
        <w:t xml:space="preserve"> tháng </w:t>
      </w:r>
      <w:r>
        <w:rPr>
          <w:i/>
        </w:rPr>
        <w:t xml:space="preserve">4</w:t>
      </w:r>
      <w:r>
        <w:rPr>
          <w:i/>
        </w:rPr>
        <w:t xml:space="preserve"> năm </w:t>
      </w:r>
      <w:r>
        <w:rPr>
          <w:i/>
        </w:rPr>
        <w:t xml:space="preserve">2012 của Bộ Tài chính về quyđịnh việc đấu thầu để mua sắm tài sản nhằm duy trì hoạt động thường xuyên củacơ quan </w:t>
      </w:r>
      <w:r>
        <w:rPr>
          <w:i/>
        </w:rPr>
        <w:t xml:space="preserve">N</w:t>
      </w:r>
      <w:r>
        <w:rPr>
          <w:i/>
        </w:rPr>
        <w:t xml:space="preserve">hà nước, tổ chức chính trị,tổ chức chính trị - xã hội, tổ chức chính trị xã hội - nghề nghiệp, tổ chức xã hội,tổ chức xã hội - nghề nghiệp, đơn vị vũ trang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Nghị </w:t>
      </w:r>
      <w:r>
        <w:rPr>
          <w:i/>
        </w:rPr>
        <w:t xml:space="preserve">q</w:t>
      </w:r>
      <w:r>
        <w:rPr>
          <w:i/>
        </w:rPr>
        <w:t xml:space="preserve">uyết số 20/2009/NQ-HĐND ngày 15</w:t>
      </w:r>
      <w:r>
        <w:rPr>
          <w:i/>
        </w:rPr>
        <w:t xml:space="preserve">tháng </w:t>
      </w:r>
      <w:r>
        <w:rPr>
          <w:i/>
        </w:rPr>
        <w:t xml:space="preserve">12</w:t>
      </w:r>
      <w:r>
        <w:rPr>
          <w:i/>
        </w:rPr>
        <w:t xml:space="preserve"> năm </w:t>
      </w:r>
      <w:r>
        <w:rPr>
          <w:i/>
        </w:rPr>
        <w:t xml:space="preserve">2009 của Hội đồng nhân dân tỉnh NinhThuận về việc ban hành quy định phân cấp quản lý đối với tài sản </w:t>
      </w:r>
      <w:r>
        <w:rPr>
          <w:i/>
        </w:rPr>
        <w:t xml:space="preserve">N</w:t>
      </w:r>
      <w:r>
        <w:rPr>
          <w:i/>
        </w:rPr>
        <w:t xml:space="preserve">hà nước thuộc phạm vi quản lý của Ủyban nhân dân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Theo đề nghị của Giám đốc Sở Tài chính tại Tờ trìnhsố 2310/TTr-STC ngày 31 tháng 8 năm 2012 về việc ban hành quyết định quy chếthực hiện việc đấu thầu mua sắm tài sản trên địa bàn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địnhnày Quy chế thực hiện việc đấu thầu mua sắm tài sản trên địa bàn tỉnhNinh Thuận, gồm 3 Chương, 14 Điều.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lựcthi hành sau 10 (mười) ngày kể từ 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Quyết định số 122/2008/QĐ-UBND ngày 07 tháng 5 năm 2008 của Ủy ban nhân dân tỉnh Ninh Thuận về ban hành Quychế thực hiện đấu thầu mua sắm tài sản trên địa bàn tỉnh Ninh Thuận và bãi bỏcác nội dung tại các văn bản của Ủy ban nhân dân tỉnh quy định về đấu thầu muasắm tài sản trước đây trái với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Giám đốc các sở,ban, ngành, đoàn thể thuộc tỉnh; Chủ tịch Ủy ban nhân dân các huyện, thành phốvà thủ trưởng các cơ quan, đơn vị, tổ chức có liên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Thanh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VIỆC ĐẤU THẦU MUA SẮM TÀI SẢN TRÊN ĐỊA BÀN TỈNH NINH THUẬN </w:t>
      </w:r>
      <w:r>
        <w:rPr>
          <w:i/>
        </w:rPr>
        <w:t xml:space="preserve">(Ban hành kèm theo Quyết định số 48/2012/QĐ-UBND ngày06 tháng 9 năm 2012 của Ủy ban nhân dân tỉnh Ninh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Đối tượng ápdụng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Nhà nước, đơn vị sự nghiệpcông lập, tổ chức khoa học và công nghệ công lập, đơn vị thuộc lực lượng vũtrang nhân dân, cơ quan Đảng cộng sản Việt Nam, các tổ chức chính trị - xã hội,tổ chức chính trị xã hội - nghề nghiệp, tổ chức xã hội, tổ chức xã hội - nghềnghiệp (sau đây gọi tắt là cơ quan, đơn vị) khi mua sắm tài sản, hàng hoá, dịchvụ nhằm duy trì hoạt động thường xuyên từ các nguồn kinh phí quy định tại khoản2, Điều 2 Quy chế này phải thực hiện đấu thầu theo quy định tại Quy chế này vàquy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mua sắm tài sản,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Trang thiết bị, phương tiện làm việc củacơ quan và cán bộ, công chức, viên chức theo quy định pháp luật về quy định tiêuchuẩn, định mức trang thiết bị và phương tiện làm việc của các cơ quan và cánbộ, công chức, viên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Vật tư, công cụ, dụngcụ bảo đảm hoạt động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Máy móc, trang thiết bị phục vụ chocông tác chuyên môn, phục vụ an toàn lao động, phòng cháy,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May sắm trang phục ngành (gồm cả mua sắmvật liệu và công may);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án công nghệ thông tin sử dụng vốn sựnghiệp theo quy định tại Nghị định số </w:t>
      </w:r>
      <w:hyperlink r:id="rId5" w:history="1">
        <w:r>
          <w:rPr>
            <w:rStyle w:val="Hyperlink"/>
          </w:rPr>
          <w:t xml:space="preserve">102/2009/NĐ-CP </w:t>
        </w:r>
      </w:hyperlink>
      <w:r>
        <w:t xml:space="preserve"> ngày 06 tháng 11 năm 2009của Chính phủ quy định về quản lý đầu tư ứng dụng công nghệ thông tin sử dụngnguồn vốn ngân sách Nhà nước; các sản phẩm công nghệ thông tin gồm máy móc,thiết bị, phụ kiện, phần mềm và các sản phẩm khác, bao gồm cả lắp đặt, chạythử, bảo hành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tiện vận chuyển: ôtô, xe máy,tàu, thuyền, xuồng và các phương tiện vận chuyển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Sản phẩm in, tài liệu, biểu mẫu, ấn phẩm,ấn chỉ, tem, văn hoá phẩm, sách, tài liệu, phim ảnh và các sản phẩm dịch vụ đểtuyên truyền, quảng bá và phục vụ cho công tác chuyên môn nghiệp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dịch vụ bảo trì, bảo dưỡng, sửa chữa máy móc trangthiết bị, phương tiện làm việc, phương tiện vận chuyển; dịch vụ thuê trụ sở làmviệc và các tài sản khác, dịch vụ thuê đường truyền dẫn; dịch vụ bảo hiểm; dịchvụ cung cấp điện, nước, điện thoại cố định và các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Dịch vụ tư vấn (tư vấn lựa chọn công nghệ, tư vấn đểphân tích, đánh giá hồ sơ dự thầu và các dịch vụ tư vấn trong mua sắm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Bản quyền sở hữu công nghiệp, sở hữu trí tuệ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Các loại hàng hoá, tài sản, dịch vụ khác được mua sắmnhằm duy trì hoạt động thường xuyên của cơ quan, đơn vị trừ thuốc phục vụ nhucầu phòng bệnh, khám bệnh và chữa bệnh có quy định riêng thực hiện theo Thôngtư liên tịch số </w:t>
      </w:r>
      <w:hyperlink r:id="rId6" w:history="1">
        <w:r>
          <w:rPr>
            <w:rStyle w:val="Hyperlink"/>
          </w:rPr>
          <w:t xml:space="preserve">01/2012/TTLT-BYT-BTC </w:t>
        </w:r>
      </w:hyperlink>
      <w:r>
        <w:t xml:space="preserve"> ngày 19 tháng 01 năm 2012 về hướng dẫn đấuthầu mua thuốc trong các cơ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nội dung mua sắm nêu trên, sau đây gọi tắt làtài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Nguồn kinh phí mua sắm tài sản,gồm: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Kinh phí ngân sách Nhà nước cấp được cơ quan có thẩmquyền giao trong dự toán chi ngân sách hằng năm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Vốn tín dụng do Nhà nước bảo lãnh; vốn khác do Nhànước quản lý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Nguồn viện trợ, tài trợ của các cá nhân, tổ chứctrong và ngoài nước do Nhà nước quản lý (trừ trường hợp phải mua sắm theo yêucầu của nhà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Nguồn thu từ phí, lệ phí được sử dụng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Nguồn kinh phí từ quỹ phát triển hoạt động sự nghiệp,quỹ phúc lợi của đơn vị sự nghiệp công lập, tổ chức khoa học và công nghệ cônglập;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Nguồn thu hợp pháp khác theo quy định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Nguồn vốn đầu tư phát triển (ODA) vay ưu đãi (trừtrường hợp hiệp định vay hoặc điều ước quốc tế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 Quy chế này không áp dụng đốivới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Mua sắm các loại vật tư, trang thiết bị gắn với dự ánđầu tư xây dựng cơ bản.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Mua sắm trang thiết bị, vật tư,phương tiện đặc thù chuyên dùng cho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Thẩm quyền quyếtđịnh mua sắm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Ủyban nhân dân tỉnh quyết định việc mua sắm tài sản cho các cơ quan, đơn vị thuộcphạm vi quản lý theo quy định hiện hành. Bao gồm các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ôtô, xe chuyêndùng, phương tiện vận tải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sảnkhác có giá trị từ 500.000.000 đồng (năm trăm triệu đồng)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các sở, ban, ngành, Chủ tịch Ủyban nhân dân các huyện, thành phố quyết định mua sắm các gói thầu có giá trị tàisản từ 100.000.000 đồng (một trăm triệu đồng) đến dưới 500.000.000 đồng (nămtrăm triệu đồng) (trừ những tài sản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tất cả các đơn vị Nhà nướctrực thuộc sở, ban ngành và Ủy ban nhân dân các huyện, thành phố được quyền muasắm các gói thầu có giá trị tài sản dưới 100.000.000 đồng (một trăm triệu đồng)(trừ những tài sản quy định tại khoản 1,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Thẩm quyềntrong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phê duyệt kế hoạch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Ủy ban nhân dân tỉnh phê duyệtkế hoạch đấu thầu mua sắm tài sản quy định tại khoản 1 Điều 4 Quy chế này chocác cơ quan, đơn vị thuộc phạm vi quản lý theo quy định hiện hành, trên cơ sởbáo cáo kết quả thẩm định của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các sở, ban, ngành, Chủ tịch Ủyban nhân dân các huyện, thành phố phê duyệt kế hoạch đấu thầu mua sắm tài sảntheo quy định tại khoản 2 Điều 4 Quy chế này cho các cơ quan, đơn vị thuộc phạmvi quản lý theo quy định hiện hành, trên cơ sở báo cáo kết quả thẩm định của cơquan, tổ chức, bộ phận được giao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các đơn vị phê duyệt kế hoạchđấu thầu mua sắm các loại tài sản tài sản quy định tại khoản 3 Điều 4 Quy chếnày, trên cơ sở báo cáo kết quả thẩm định của cơ quan, tổ chức, bộ phận đượcgiao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phê duyệthồ sơ mời thầu, hồ sơ yêu cầu, kết quả lựa chọn nhà thầu: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các sở, ban, ngành; Chủ tịch Ủyban nhân dân các huyện, thành phố phê duyệt hồ sơ mời thầu, hồ sơ yêu cầu và kếtquả lựa chọn nhà thầu thuộc thẩm quyền quyết định mua sắm của mình tại khoản 2Điều 4 và thẩm quyền quyết định mua sắm của Ủy ban nhân dân tỉnh quy định tạikhoản 1 Điều 4 Quy chế này trên cơ sở báo cáo thẩm định của cơ quan, tổ chức,bộ phận được giao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cơ quan, đơn vị phê duyệt hồsơ mời thầu, hồ sơ yêu cầu và kết quả lựa chọn nhà thầu thuộc thẩm quyền quyếtđịnh mua sắm của mình quy định tại khoản 3 Điều 4 Quy chế này trên cơ sở báocáo thẩm định của cơ quan, tổ chức, bộ phận được giao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Kế hoạch đấu thầumua sắm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lập kế hoạch đấu thầu mua sắmtài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định mức trang thiết bị vàphương tiện làm việc của cơ quan và cán bộ, công chức, viên chức; trang thiếtbị hiện có cần thay thế, mua bổ sung, mua sắm mới phục vụ cho yêu cầu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mua sắm tài sản của cấp cóthẩm quyền (quy định tại Điều 4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án mua sắm trang bị cho toàn ngành được Thủ tướngChính phủ phê duyệt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nguồn kinh phí mua sắm tài sản theo khoản 2 Điều 2Quy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Kết quả thẩm định giá của cơ quan có chức năng, nhiệmvụ thẩm định giá; của tổ chức có chức năng cung cấp dịch vụ thẩm định giá hoặctối thiểu 03 báo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văn bản pháp lý khác liên quan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của từng gói thầu trong kế hoạch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chia mua sắm tài sản thành các gói thầu phảicăn cứ theo tính chất kỹ thuật, trình tự thực hiện, bảo đảm tính đồng bộ trongviệc mua sắm và có quy mô gói thầu hợp lý, bảo đảm quy mô gói thầu không quánhỏ hoặc quá lớn làm hạn chế sự tham gia của các nhà thầu. Mỗi gói thầu chỉ cómột hồ sơ mời thầu và được tiến hành đấu thầu một lần. Một gói thầu được thựchiện theo một hợp đồng; trường hợp gói thầu gồm nhiều phần độc lập thì đượcthực hiện theo một hoặc nhiều hợp đồng. Nội dung của từng gói thầu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lập và xác định giá gói thầu trong kế hoạch đấu thầu,hồ sơ mời thầu, cơ quan, đơn vị mời thầu cần căn cứ vào ít nhất một trong cáctài liệu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hàng hoá cần mua của ít nhất 3 đơn vị cung cấphàng khác nhau trên địa bàn để làm căn cứ xác định giá gói thầu; trong trườnghợp không đủ 3 đơn vị trên địa bàn có thể tham khảo trên địa bàn khác, đảm bảođủ 3 báo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gói thầu đã được cơ quan có thẩm quyền phêduyệt (gồm: chủng loại tài sản, số lượng, đơn giá,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thẩm định giá của cơ quan có chức năng, nhiệmvụ thẩm định giá, của tổ chức có chức năng cung cấp dịch vụ thẩm định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loại hàng hoá, dịch vụ yêu cầu phải thẩmđịnh giá theo quy định của pháp luật phải có thông báo thẩm định giá của cơquan quản lý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thị trường tại thời điểm mua sắm được tham khảo từthông tin chính thống do các nhà cung cấp công bố được khai thác qua mạng internet.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của gói thầu mua sắm loại hàng hoá tương tự trongthời gian trước đó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Hình thức lựa chọn nhà thầu và phương thức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gian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Hình thức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Thời gian thực hiện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duyệt kế hoạch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trình duyệt: thủ trưởngcơ quan, đơn vị (hoặc trưởng bộ phận, phòng, ban) được thủ trưởng cơ quan, đơnvị cấp trên hoặc thủ trưởng cơ quan, đơn vị mình giao nhiệm vụ mua sắm tài sảncó trách nhiệm trình kế hoạch đấu thầu lên người có thẩm quyền phê duyệt kếhoạch đấu thầu quy định tại khoản 1 Điều 5 Quy chế này xem xét phê duyệt; đồngthời gửi cho cơ quan, tổ chức, bộ phận thẩm định được quy định tại Điều 9Chương 2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trình duyệt kế hoạch đấu thầu bao gồm nhữngnội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công việc đã thực hiện liên quan đến chuẩn bị đấuthầu mua sắm tài sản, các gói thầu thực hiện trước với giá trị tương ứng (nếucó), các căn cứ pháp lý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công việc không áp dụng được một trong các hìnhthức lựa chọn nhà thầu quy định tại Điều 7 Quy chế này. Trong đó, đối với cácgói thầu không áp dụng hình thức đấu thầu rộng rãi, trong văn bản trình kếhoạch đấu thầu, thủ trưởng cơ quan, đơn vị phải nêu rõ lý do áp dụng hình thứclựa chọn khác trên cơ sở tuân thủ các quy định hiện hành về đấu thầu và Quy chếnày.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kế hoạch đấu thầu bao gồm những công việc đã hìnhthành các gói thầu được thực hiện theo một trong các hình thức lựa chọn nhàthầu quy định tại Điều 7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kèm theo văn bản trình duyệt: khi trình duyệtkế hoạch đấu thầu mua sắm tài sản phải gửi kèm theo dự thảo hồ sơ mời thầu, hồsơ yêu cầu và bản chụp các tài liệu làm căn cứ lập kế hoạch đấu thầu quy địnhtại khoản 1 Điều 6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Phê duyệt kế hoạch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đầy đủ hồ sơ về kế hoạch đấu thầu vàbáo cáo thẩm định, Chủ tịch Ủy ban nhân dân tỉnh; </w:t>
      </w:r>
      <w:r>
        <w:t xml:space="preserve">Giám đốc cácsở, ban, ngành; Chủ tịch Ủy ban nhân dân các huyện, thành phố; </w:t>
      </w:r>
      <w:r>
        <w:t xml:space="preserve">thủtrưởng cơ quan, đơn vị có thẩm quyền quyết định mua sắm quy định tại Điều 4 Quychế này có trách nhiệm phê duyệt kế hoạch đấu thầu làm căn cứ cho cấp dưới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phê duyệt kế hoạch đấu thầu không quá 10 ngàykể từ ngày nhận được đầy đủ báo cáo trình duyệt kế hoạch đấu thầu và báo cáothẩm định kế hoạch đấu thầu của cơ quan, tổ chức, bộ phận được giao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 Các hình thức mua sắm tàisản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Khi thực hiện mua sắm tài sản, thủtrưởng các cơ quan, đơn vị có thẩm quyền quyết định mua sắm được quyền lựa chọnmột trong các hình thức mua sắm quy định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Đấu thầu rộng rãi: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lựa chọn nhà thầu trong muasắm tài sản theo quy định tại khoản 1 Điều 2 Quy chế này đều phải thực hiện đấuthầu rộng rãi trừ những trường hợp được quy định tại các khoản 2, 3, 4, 5, 6 vàkhoản 7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Khi thực hiện đấu thầu rộng rãi, không hạn chế số lượngnhà thầu tham dự đấu thầu. </w:t>
      </w:r>
      <w:r>
        <w:t xml:space="preserve">Trường hợp tại thời điểm đóng thầu cóít hơn 3 (ba) nhà thầu nộp hồ sơ dự thầu thì thủ trưởng cơ quan, đơn vị, bộphận được giao nhiệm vụ mua sắm tài sản báo cáo ngay (trực tiếp, điện thoại,email, fax hoặc bằng văn bản) đến người có thẩm quyền quyết định mua sắm tàisản quy định tại Điều 4 Quy chế này </w:t>
      </w:r>
      <w:r>
        <w:t xml:space="preserve">xem xét</w:t>
      </w:r>
      <w:r>
        <w:t xml:space="preserve">, giải quyếttrong thời hạn không quá 4 (bốn) giờ theo một trong hai cách sau đây: quyếtđịnh cho phép kéo dài thời điểm đóng thầu nhằm tăng thêm hồ sơ dự thầu hoặc chophép mở thầu để tiến hành đánh giá hồ sơ dự thầu đã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gia hạn thời gian thì phải quyđịnh rõ thời điểm đóng thầu, thời hạn nộp hồ sơ mới và các thời hạn tương ứngđể nhà thầu có đủ thời gian sửa đổi hoặc bổ sung hồ sơ theo yêu cầu mới. Trườnghợp báo cáo bằng điện thoại hoặc trực tiếp thì sau đó bên mời thầu hoàn tất thủtục bằng văn bản trong thời hạn không quá 10 ngày kể từ ngày đóng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Đấu thầu hạn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Đấu thầu hạn chế được áp dụng trong cáctrường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Theo yêu cầu của nhà tài trợ nước ngoàiđối với nguồn vốn sử dụng cho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Gói thầu có yêu cầu cao về kỹ thuậthoặc kỹ thuật có tính đặc thù, gói thầu có tính chất nghiên cứu, thử nghiệm màchỉ có một số nhà thầu có khả năng đáp ứng yêu cầu của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Khi thực hiện đấu thầu hạn chế (việc đấu thầuhạn chế phải được phê duyệt trong kế hoạch đấu thầu), phải mời tối thiểu 5 (năm)nhà thầu được xác định là có đủ năng lực và kinh nghiệm tham gia đấu thầu;trường hợp thực tế có ít hơn 5 (năm) nhà thầu, thủ trưởng cơ quan, đơn vị cóthẩm quyền quyết định mua sắm tài sản xem xét, quyết định cho phép tiếp tục tổchức đấu thầu hạn chế hoặc áp dụng hình thức lựa chọn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Chỉ định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Các trường hợp mua sắm tài sản được ápdụng hình thức chỉ định thầu: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Mua sắm hàng hoá để khắc phục sự cố bấtkhả kháng do thiên tai, địch họa hỏa hoạn cần phải khắc phục ngay.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Gói thầu do yêu cầu của nhà tài trợ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Gói thầu mua sắm mang tính chất bí mậtquốc gia cần chỉ định thầu để đảm bảo yêu cầu về bảo mật thông tin theo quyđịnh của pháp luật về bảo mật.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Mua sắm các hàng hoá đã được Thủ tướngChính phủ cho phép chỉ định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Hàng hoá chỉ do một nhà sản xuất và cungcấp với giá bán thống nhất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Gói thầu dịch vụ tư vấn có giá gói thầukhông quá 500.000.000 đồng (năm trăm triệu đồng). Gói thầu mua sắm tài sảnthuộc đề án hoặc dự toán mua sắm thường xuyên có giá không quá 100.000.000 đồng(một trăm triệu đồng); trường hợp thấy cần thiết thì thủ trưởng cơ quan, đơn vịcó thẩm quyền quyết định mua sắm tài sản quyết định tổ chức đấu thầu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Mua sắm các loại tài sản để phục hồi,duy tu, duy trì, nâng cấp, mở rộng công suất của thiết bị, dây chuyền côngnghệ, hạ tầng kỹ thuật, phần mềm công nghệ thông tin mà trước đó đã được cungcấp từ một nhà thầu và nhà thầu khác không thể cung cấp do cần đảm bảo tínhtương thích của thiết bị, công nghệ hoặc không hiệu quả, làm tăng chi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Khi thực hiện chỉ định thầu, phải lựachọn một nhà thầu được xác định là có đủ năng lực và kinh nghiệm đáp ứng cácyêu cầu của gói thầu và phải tuân thủ quy trình thực hiện chỉ định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Mua sắm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áp dụng hình thức mua sắm trực tiếpphải được phê duyệt trong kế hoạch đấu thầu trên cơ sở tuân thủ quy định tạiĐiều 21 Luật Đấu thầu đối với hợp đồng đã ký với nhà thầu thông qua đấu thầurộng rãi hoặc đấu thầu hạn chế. Thời hạn 6 (sáu) tháng được tính từ khi ký kếthợp đồng gốc đến khi kết quả mua sắm trực tiếp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sử dụng hợp đồng đã ký kết củađơn vị khác hoặc trường hợp tổng giá trị mua sắm bổ sung vượt quá giá trị hợpđồng đã ký trước đó phải được cấp trên trực tiếp phê duyệt bằng văn bản trướckhi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Chào hàng cạnh tranh trong mua sắm tàisản: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áp dụng hình thức chào hàng cạnhtranh phải được phê duyệt trong kế hoạch đầu thầu trên cơ sở tuân thủ quy địnhtại Điều 22 Luật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Chào hàngcạnh tranh được áp dụng trong trường hợp có đủ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Gói thầu có giá gói thầu dưới 2.000.000.000đồng (hai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Nội dung mua sắm hàng hoá là những tàisản thông dụng (có nhiều người sử dụng và có nguồn cung đảm bảo, ổn định), sẵncó trên thị trường (hàng hoá được giao ngay khi có nhu cầu mà không phải thôngqua đặt hàng để thiết kế, gia công, chế tạo, sản xuất) có đặc tính kỹ thuậtđược tiêu chuẩn hoá (theo tiêu chuẩn Việt Nam, tiêu chuẩn cơ sở, tiêu chuẩnnước ngoài) và tương đương nhau về chất lượng (có khả năng thay thế lẫn nhau docó cùng đặc tính kỹ thuật, tính năng sử dụng và các đặc tính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Tự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Hình thức tự thực hiện được áp dụngtrong trường hợp đơn vị quyết định mua sắm là nhà thầu có đủ năng lực và kinhnghiệm để thực hiện gói thầu thuộc dự án do mình quản lý và sử dụng, đảm bảomang lại hiệu quả cao hơn việc lựa chọn nhà thầu khác thực hiện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Việc áp dụng hình thức tự thực hiện phảiđược phê duyệt trong kế hoạch đấu thầu. Khi áp dụng hình thức tự thực hiện, dựtoán cho gói thầu phải được phê duyệt theo quy định. Đơn vị giám sát việc thựchiện gói thầu phải độc lập với đơn vị quyết định mua sắm về tổ chức và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Lựa chọn nhà thầu trong trường hợp đặcbiệt: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Đối với chủng loại tài sản chỉ do một cơ sở sản xuất,có giá bán thống nhất do Nhà nước quy định (như điện, nước, ...), cước điệnthoại cố định, bảo trì hệ thống tổng đài điện thoại cố định: thủ trưởng cơquan, đơn vị trực tiếp thực hiện ký hợp đồng với đơn vị cung cấp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Trường hợp cần lựa chọn nhà thầu để cung cấp dịch vụtổ chức các hội nghị, hội thảo, đại hội, tập huấn, ... (phục vụ ăn, nghỉ chođại biểu; cho thuê hội trường, phòng họp và các dịch vụ liên quan như trangtrí, khánh tiết, nước uống, ...) mà do yêu cầu thực tế phải bố trí địa điểm ăn,nghỉ tập trung cho tất cả đại biểu; thủ trưởng đơn vị căn cứ địa điểm dự kiếntổ chức hội nghị để lựa chọn và ký hợp đồng trực tiếp với nhà cung cấp dịch vụ,đảm bảo phù hợp với quy mô, tính chất, nguồn kinh phí, tiết kiệm, hiệu quả vàchịu trách nhiệm về quyết định của mình; đồng thời phải đảm bảo đầy đủ chế độhoá đơn, chứng từ để thanh, quyết toán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Đối với việc mua sắm để thực hiện các đề tài, dự ánkhoa học và công nghệ có sử dụng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các nội dung mua sắm đã được giao khoán cho tổchức, cá nhân chủ trì đề tài, dự án quy định tại điểm 1 mục II Thông tư liêntịch số 93/2006/TTLT /BTC-BKHCN ngày 04 tháng 10 năm 2006 của liên Bộ Tài chính- Bộ Khoa học và Công nghệ hướng dẫn chế độ khoán kinh phí của đề tài, dự án khoahọc và công nghệ sử dụng ngân sách Nhà nước thì tổ chức, cá nhân chủ trì đềtài, dự án tự quyết định việc mua sắm cho phù hợp, hiệu quả và tự chịu tráchnhiệm về quyết định của mình; đồng thời phải đảm bảo chế độ hoá đơn, chứng từđầy đủ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các nội dung mua sắm không được giao khoán chotổ chức, cá nhân chủ trì đề tài, dự án quy định tại điểm 2 mục II Thông tư liêntịch số 93/2006/TTLT /BTC-BKHCN ngày 04 tháng 10 năm 2006 của liên Bộ Tài chính -Bộ Khoa học và Công nghệ hướng dẫn chế độ khoán kinh phí của đề tài, dự án khoahọc và công nghệ sử dụng ngân sách Nhà nước thì áp dụng theo quy định tại Quychế này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Đối với các góithầu mua sắm tài sản đủ điều kiện để áp dụng các hình thức mua sắm quy định tạicác khoản 3, 4, 5, 6 Điều 7 Quy chế này, nếu cơ quan, đơn vị thấy cần thiết phảitổ chức đấu thầu để bảo đảm mục tiêu quản lý và sử dụng có hiệu quả ngân sáchNhà nước được giao thì tổ chức thực hiện đấu thầu theo quy định và báo cáo cấpcó thẩm quyền về kết quả mua sắm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 Quy trình thực hiện đấuthầu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Việc thực hiệnđấu thầu rộng rãi và đấu thầu hạn chế đối với gói thầu dịch vụ tư vấn trongtrường hợp nhà thầu là tổ chức thực hiện theo quy định tại mục 1 Chương IVThông tư số 68/2012/TT-BTC ngày 26 tháng 4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Việc thực hiệnlựa chọn nhà thầu tư vấn cá nhân thực hiện theo quy định tại mục 2 Chương IVThông tư số 68/2012/TT-BTC 26 tháng 4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Việc thực hiệnđấu thầu rộng rãi và đấu thầu hạn chế đối với gói thầu mua sắm tài sản trongtrường hợp đấu thầu một giai đoạn quy định tại mục 3 Chương IV Thông tư số68/2012/TT-BTC ngày 26 tháng 4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Việc thực hiệnmua sắm theo hình thức chỉ định thầu thực hiện theo quy định tại Mục 5 ChươngIV Thông tư số 68/2012/TT-BTC ngày 26 tháng 4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Việc thực hiệnmua sắm theo hình thức mua sắm trực tiếp thực hiện theo quy định tại Điều 33 ChươngV Thông tư số 68/2012/TT-BTC ngày 26 tháng 4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Việc thực hiệnmua sắm theo hình thức chào hàng cạnh tranh thực hiện theo quy định tại Điều 34Chương V Thông tư số 68/2012/TT-BTC ngày 26 tháng 4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9. Thẩm định trong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Thẩm định trong đấu thầu gồm: thẩm định kế hoạch đấuthầu; thẩm định hồ sơ mời thầu, hồ sơ yêu cầu; thẩm định kết quả lựa chọn nhàthầu.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Cơ quan, tổ chức, bộ phận thẩmđịnh: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Sở Tài chính thẩm định kế hoạch đấu thầu đối với góithầu do Ủy ban nhân dân tỉnh quyết định mua sắm theo quy định tại khoản 1 Điều4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Giám đốc các sở, ban, ngành, Chủ tịch Ủyban nhân dân các huyện, thành phố giao cho cơ quan, tổ chức, bộ phận thẩm địnhkế hoạch đấu thầu, hồ sơ mời thầu, hồ sơ yêu cầu, kết quả lựa chọn nhà thầu đốivới gói thầu thuộc phạm vi mua sắm theo quy định tại khoản 2 Điều 4 Quychế này và hồ sơ mời thầu, hồ sơ yêu cầu, kết quả lựa chọn nhà thầu gói thầuthực hiện mua sắm thuộc thẩm quyền quyết định mua sắm của Ủy ban nhân dân tỉnhtheo quy định tại khoản 1 Điều 4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Thủ trưởng các cơ quan, đơn vị giao chocơ quan, tổ chức, bộ phận thẩm định kế hoạch đấu thầu, hồ sơ mời thầu, hồ sơyêu cầu, kết quả lựa chọn nhà thầu đối với gói thầu thuộc phạm vi mua sắm theoquy định tại khoản 3 Điều 4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tổ chức, bộ phận, cá nhân đượcgiao thẩm định không đủ năng lực thì Giám đốc các sở, ban, ngành, Chủ tịch Ủyban nhân dân các huyện, thành phố, thủ trưởng các cơ quan, đơn vị lựa chọn mộttổ chức có đủ năng lực và kinh nghiệm để thẩm định. Trong mọi trường hợp, Giámđốc các sở, ban, ngành, Chủ tịch Ủy ban nhân dân các huyện, thành phố, thủtrưởng các cơ quan, đơn vị phải chịu trách nhiệm về việc thẩm định hồ sơ mờithầu, hồ sơ yêu cầu, kết quả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Yêu cầu thẩm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2.1. Thẩm định kế hoạch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quan, tổ chức, bộ phận được giao nhiệm vụ thẩm địnhkế hoạch đấu thầu phải lập báo cáo kết quả thẩm định trên cơ sở tuân thủ quyđịnh tại Điều 65 Luật Đấu thầu trình cấp có thẩm quyền phê duyệt kế hoạch đấuthầu được quy định tại khoản 1 Điều 4 Quy chế này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Nội dung thẩm định: thẩm định kế hoạch đấu thầu là việctiến hành kiểm tra, đánh giá các nội dung theo quy định tại khoản 1, khoản 2,khoản 3 Điều 6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2.2. Thẩm định hồ sơ mời thầu, hồ sơ yêu cầu: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Nội dung thẩm định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Kiểm tra các tài liệu là căn cứ để lập hồ sơ mời thầu,hồ sơ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Kiểm tra nội dung của hồ sơ mời thầu, hồ sơ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Phát hiện những nội dung còn thiếu, chưa rõ, không phùhợp của hồ sơ mời thầu, hồ sơ yêu cầu với mục tiêu, phạm vi công việc và thờigian thực hiện, pháp luật về đấu thầu và pháp luật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Những ý kiến khác nhau (nếu có) giữa tổ chức, cá nhântham gia lập hồ sơ mời thầu, hồ sơ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Nội dung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Báo cáo thẩm định bao gồm những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Khái quát về dự án và gói thầu: nội dung chính của dựán và gói thầu, cơ sở pháp lý để lập hồ sơ mời thầu, hồ sơ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Tóm tắt nội dung chính của gói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Nhận xét về pháp lý, về nội dung còn tồn tại của hồ sơmời thầu, hồ sơ yêu cầu; kiến nghị về các nội dung cần sửa đổi để phê duyệt hồsơ mời thầu, hồ sơ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Nội dung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Cơ quan, tổ chức, bộ phận được giaonhiệm vụ thẩm định hồ sơ mời thầu tiến hành kiểm tra, đánh giá các nội dung đã quyđịnh tại điểm a, tiến hành thẩm định và lập báo cáo theo quy định tại điểm btrên đây, trình người có thẩm quyền phê duyệt quy định tại khoản 2 Điều 5 Quy chếnày;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2.3. Thẩm định kết quả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Nội dung thẩm định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Kiểm tra các tài liệu là căn cứ của việc tổ chức lựachọn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Kiểm tra quy trình và thời gian liên quan tới việc tổchức lựa chọn nhà thầu theo quy định: thời gian đăng tải thông tin đấu thầu,phát hành hồ sơ mời thầu, hồ sơ yêu cầu, thời gian chuẩn bị hồ sơ dự thầu, hồsơ đề xuất, thời điểm đóng thầu, thời điểm mở thầu, thời gian đánh giá hồ sơ dựthầu, hồ sơ đề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Kiểm tra nội dung đánh giá hồ sơ dự thầu, hồ sơ đềxuất: biên bản đánh giá và ý kiến nhận xét đánh giá của từng chuyên gia, báocáo tổng hợp của tổ chuyên gia đấu thầu, đánh giá của tư vấn đấu thầu, tổ chứcđấu thầu chuyên nghiệp (nếu có), sự tuân thủ của việc đánh giá hồ sơ dự thầu,hồ sơ đề xuất so với yêu cầu của hồ sơ mời thầu, hồ sơ yêu cầu và tiêu chuẩnđánh giá được duyệt, mức độ chính xác của việc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Phát hiện những nội dung còn chưa rõ trong hồ sơ trìnhduyệt kết quả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Những ý kiến khác nhau (nếu có) giữa các thành viên tổchuyên gia đấu thầu, giữa tư vấn đấu thầu, tổ chức đấu thầu chuyên nghiệp vớibên mời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Báo cáo thẩm định bao gồm những nội dung chính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Khái quát về dự án và gói thầu: nội dung chính của dựán và gói thầu, cơ sở pháp lý đối với việc tổ chức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Tóm tắt quá trình tổ chức thực hiện và đề nghị của cơquan trình duyệt về kết quả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Nhận xét về mặt pháp lý, về quá trình thực hiện, về đềnghị của cơ quan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Ý kiến về kết quả lựa chọn nhà thầu hoặc biện pháp giảiquyết đối với những trường hợp chưa đủ cơ sở kết luận về kết quả lựa chọn nhàthầu.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Cơ quan, tổ chức, bộ phận được giaonhiệm vụ thẩm định kết quả lựa chọn nhà thầu tiến hành kiểm tra, đánh giá các nộidung đã quy định tại điểm a, tiến hành thẩm định và lập báo cáo theo quy địnhtại điểm b trên đây, trình người có thẩm quyền phê duyệt quy định tại khoản 2Điều 5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Đối với những tài sản đòi hỏi kỹ thuật cao hoặc phứctạp thì cơ quan, tổ chức, bộ phận thẩm định kế hoạch đấu thầu được thuê tư vấnđể thẩm định về giá, tính năng kỹ thuật, cơ sở pháp lý và các nội dung khác(nếu có), bảo đảm công tác thẩm định đạt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Thời gian thẩm định trong đấu thầu tối đa là 20 (haimươi) ngày kể từ ngày nhận đầy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 Trình, phê duyệt, thông báokết quả lựa chọn nhà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Trình duyệtkết quả lựa chọn nhà thầu được thực hiện theo quy định tại khoản 11 Điều 2 Luật sửa đổi, bổ sung một số điều của các luật liên quan đến đầu tư xây dựng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Hồ sơ trình duyệtkết quả lựa chọn nhà thầu thực hiện theo quy định tại Điều 71 Nghị định số85/2009/NĐ-CP ngày 15 tháng 10 năm 2009 của Chính phủ hướng dẫn thi hành LuậtĐấu thầu và lựa chọn nhà thầu xây dựng theo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Việc phê duyệtkết quả lựa chọn nhà thầu thực hiện theo quy định tại Điều 40 Luật Đấu thầu,khoản 12 Điều 2 của Luật sửa đổi, bổ sung một số điều của các luật liên quanđến đầu tư xây dựng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Thông báo kếtquả lựa chọn nhà thầu thực hiện theo quy định tại Điều 41 của Luật Đấu thầu,khoản 13 Điều 2 của Luật sửa đổi, bổ sung một số điều của các luật liên quanđến đầu tư xây dựng cơ bản, cụ thể là ngay sau khi nhận được quyết định phêduyệt kết quả đấu thầu, bên mời thầu phải gởi văn bản thông báo kết quả đấuthầu tới các nhà thầu tham dự thầu, riêng đối với nhà thầu trúng thầu còn phảigửi kế hoạch thương thảo, hoàn thiện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 Chi phí trong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Nội dung chi phí trong đấu thầu,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Chi lập hồ sơ mời thầu, tổ chức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Chi đăng tin mời thầu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Chi thuê thẩm định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Chi cho hoạt động của tổ chuyên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Chi phí cho Hội đồng tư vấn giải quyết kiến nghịcủa nhà thầu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Các chi khác phục vụ cho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phải thuê tư vấn trong quá trình lập hồ sơmời thầu, tổ chức đấu thầu (tư vấn lựa chọn công nghệ; tư vấn để phân tích,đánh giá hồ sơ dự thầu, ...), nếu chi phí tư vấn dưới 500.000.000 đồng (nămtrăm triệu đồng) thì cơ quan, đơn vị được thực hiện theo phương thức chỉ địnhthầu; nếu chi phí tư vấn từ 500.000.000 đồng (năm trăm triệu đồng) trở lên thìphải thực hiện đấu thầu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Mức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Chi thuê thẩm định, chi đăngtin mời thầu: theo hợp đồng thực tế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Chi họp tổ chuyên gia, chi họp thẩm định kế hoạch đấuthầu, họp thẩm định hồ sơ mời thầu, họp thẩm định kết quả lựa chọn nhà thầu,họp hội đồng tư vấn: tùy theo mức thu từ tiền bán hồ sơ mời thầu áp dụngmức chi tổ chức các cuộc họp tương đương quy định tại Thông tư liên tịch số </w:t>
      </w:r>
      <w:hyperlink r:id="rId7" w:history="1">
        <w:r>
          <w:rPr>
            <w:rStyle w:val="Hyperlink"/>
          </w:rPr>
          <w:t xml:space="preserve">44/2007/TTLT-BTC-BKHCN </w:t>
        </w:r>
      </w:hyperlink>
      <w:r>
        <w:t xml:space="preserve"> ngày 07 tháng 5 năm 2007 của liên Bộ Tài chính - Bộ Khoahọc và Công nghệ hướng dẫn định mức xây dựng và phân bổ dự toán kinh phí đốivới các đề tài, dự án khoa học và công nghệ có sử dụng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Đối với các nội dung chi nhưng không có mức chi cụthể thì cơ quan, đơn vị mua sắm tài sản được phép chi theo thực tế phát sinh,bảo đảm hợp lý, hợp lệ trên cơ sở tuân thủ chế độ hoá đơn, chứng từ và chịutrách nhiệm về việc chi tiêu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Cơ quan, tổ chức, đơn vị khi tổ chức mua sắm tài sảnđược thu các khoản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Thu từ việc bán hồ sơ mời thầu: bên mời thầu bánhồ sơ mời thầu với mức giá bán do thủ trưởng cơ quan, đơn vị tổ chức mua sắmtài sản quyết định căn cứ quy mô, tính chất của gói thầu. Đối với đấu thầutrong nước, giá một bộ hồ sơ mời thầu không quá 1.000.000 đồng (một triệuđồng). Đối với đấu thầu quốc tế, thực hiện theo thông lệ quốc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Trường hợp nhà thầu có kiến nghị về kết quả lựachọn nhà thầu thì cơ quan, đơn vị mời thầu được phép thu của nhà thầu để bảođảm chi phí cho việc xem xét giải quyết xử lý kiến nghị đó. Mức thu bằng 0,01%giá dự thầu của nhà thầu có kiến nghị nhưng tối thiểu là 2.000.000 đồng (haitriệu đồng) và tối đa là 50.000.000 đồng (năm mươi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Các khoản thu về bảo đảm dự thầu theo quy định tạiĐiều 27 Luật Đấu thầu, thu về bảo đảm thực hiện hợp đồng quy định tại Điều 55Luật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Thu phí thẩm định kết quả lựa chọn nhà thầu thựchiện theo quy định hiện hành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Nguồn kinh phí bảo đảm cho quá trình đấu thầu: cơquan, đơn vị khi tổ chức mua sắm tài sản được sử dụng nguồn kinh phí quy địnhtại điểm a, điểm b khoản 3 Điều này để chi phí cho quá trình đấu thầu, giảiquyết các kiến nghị của nhà thầu. Trường hợp nguồn kinh phí quy định tại điểma, điểm b khoản 3 Điều này không đảm bảo để chi cho quá trình đấu thầu thì cơquan, đơn vị được phép sử dụng nguồn kinh phí hoạt động thường xuyên của cơquan, đơn vị mình để bù đắp. Trường hợp còn dư, được bổ sung kinh phí hoạt độngcủa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rPr>
          <w:b/>
        </w:rPr>
        <w:t xml:space="preserve">. </w:t>
      </w:r>
      <w:r>
        <w:t xml:space="preserve">Các nội dung khác khôngquy định tại Quy chế này, thực hiện theo Luật đấu thầu, Luật sửa đổi bổ sungmột số điều của các luật liên quan đến đầu tư xây dựng cơ bản, Nghị định số85/2009/NĐ-CP ngày 15 tháng 10 năm 2009 của Chính phủ, Thông tư số 68/2012/TT-BTCngày 26 tháng 4 năm 2012 của Bộ Tài chính và các văn bản pháp luật khác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t xml:space="preserve">. Đối với các gói thầu đã được phê duyệt kế hoạchđấu thầu tại thời điểm Quy chế này chưa có hiệu lực, thực hiện theo quy địnhtại Nghị định số 85/2009/NĐ-CP ngày 15 tháng 10 năm 2009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có sử dụng kinh phí Nhànước cấp phát hoặc các nguồn kinh phí khác để thực hiện mua sắm hàng hoá và cáccơ quan có liên quan có trách nhiệm thực hiện theo đúng Quy chế này. Nếu để gâythất thoát tài sản, công quỹ phải bồi thường về vật chất và tùy theo mức độ viphạm sẽ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rPr>
          <w:b/>
        </w:rPr>
        <w:t xml:space="preserve">. </w:t>
      </w:r>
      <w:r>
        <w:t xml:space="preserve">Trong quá trình thực hiện,nếu có vướng mắc cần sửa đổi, bổ sung, các cơ quan, đơn vị thông báo bằng vănbản về Sở Tài chính để Sở Tài chính tổng hợp, trình Ủy ban nhân dân tỉnh xemxét, quyết định./.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5-2009-nd-cp-huong-dan-thi-hanh-luat-dau-thau-va-lua-chon-nha-thau-xay-dung-theo-luat-xay-dung-.aspx" TargetMode="External" /><Relationship Id="rId4" Type="http://schemas.openxmlformats.org/officeDocument/2006/relationships/hyperlink" Target="/thong-tu-so-68-2012-tt-btc-quy-dinh-viec-dau-thau-de-mua-sam-tai-san-nham-duy-tri-hoat-dong-thuong-xuyen-cua-co-quan-nha-nuoc.aspx" TargetMode="External" /><Relationship Id="rId5" Type="http://schemas.openxmlformats.org/officeDocument/2006/relationships/hyperlink" Target="/nghi-dinh-102-2009-nd-cp-quan-ly-dau-tu-ung-dung-cong-nghe-thong-tin-su-dung-nguon-von-ngan-sach-nha-nuoc.aspx" TargetMode="External" /><Relationship Id="rId6" Type="http://schemas.openxmlformats.org/officeDocument/2006/relationships/hyperlink" Target="/thong-tu-lien-tich-so-01-2012-ttlt-byt-btc-cua-bo-tai-chinh-bo-y-te---huong-dan-dau-thau-mua-thuoc-trong-cac-co-so-y-te.aspx" TargetMode="External" /><Relationship Id="rId7" Type="http://schemas.openxmlformats.org/officeDocument/2006/relationships/hyperlink" Target="/thong-tu-lien-tich-so-44-2007-ttlt-btc-bkhcn-cua-bo-khoa-hoc-va-cong-nghe-bo-tai-chinh---huong-dan-dinh-muc-xay-dung-va-phan-bo-du-toan-kinh-phi-doi-voi-cac-de-tai--du-an-khoa-hoc-va-cong-nghe-co-su-d.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2022-06-22T11:52:11Z</dcterms:created>
  <dcterms:modified xsi:type="dcterms:W3CDTF">2022-06-22T11:52:11Z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2022-06-22T11:52:11Z</dcterms:created>
  <dcterms:modified xsi:type="dcterms:W3CDTF">2022-06-22T11:52:11Z</dcterms:modified>
</cp:coreProperties>
</file>