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PHÚ THỌ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23/2015/QĐ-UBND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Phú Thọ</w:t>
            </w:r>
            <w:r>
              <w:rPr>
                <w:i/>
              </w:rPr>
              <w:t xml:space="preserve">, ngày </w:t>
            </w:r>
            <w:r>
              <w:rPr>
                <w:i/>
              </w:rPr>
              <w:t xml:space="preserve">23</w:t>
            </w:r>
            <w:r>
              <w:rPr>
                <w:i/>
              </w:rPr>
              <w:t xml:space="preserve"> tháng </w:t>
            </w:r>
            <w:r>
              <w:rPr>
                <w:i/>
              </w:rPr>
              <w:t xml:space="preserve">12</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QUY ĐỊNH HỆ SỐ ĐIỀU CHỈNH GIÁ ĐẤT NĂM 2016 TRÊN ĐỊA BÀN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HĐND và UBND n </w:t>
      </w:r>
      <w:r>
        <w:rPr>
          <w:i/>
        </w:rPr>
        <w:t xml:space="preserve">g</w:t>
      </w:r>
      <w:r>
        <w:rPr>
          <w:i/>
        </w:rPr>
        <w:t xml:space="preserve">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44/2014/NĐ-CP </w:t>
        </w:r>
      </w:hyperlink>
      <w:r>
        <w:rPr>
          <w:i/>
        </w:rPr>
        <w:t xml:space="preserve"> ngày 15/5/2014 của Chính phủ quy định v</w:t>
      </w:r>
      <w:r>
        <w:rPr>
          <w:i/>
        </w:rPr>
        <w:t xml:space="preserve">ề</w:t>
      </w:r>
      <w:r>
        <w:rPr>
          <w:i/>
        </w:rPr>
        <w:t xml:space="preserve">giá đất; Nghị định số </w:t>
      </w:r>
      <w:hyperlink r:id="rId6" w:history="1">
        <w:r>
          <w:rPr>
            <w:rStyle w:val="Hyperlink"/>
            <w:i/>
          </w:rPr>
          <w:t xml:space="preserve">45/2014/NĐ-CP </w:t>
        </w:r>
      </w:hyperlink>
      <w:r>
        <w:rPr>
          <w:i/>
        </w:rPr>
        <w:t xml:space="preserve"> ngày 15/5/2014 của Chính phủ quy định về thu tiền sử dụng đất; Nghị định số 46/2014/NĐ-CP ngày 15/5/2014 của Chính phủ quy định về thu tiền thuê đất, thuê mặt</w:t>
      </w:r>
      <w:r>
        <w:rPr>
          <w:i/>
        </w:rPr>
        <w:t xml:space="preserve">nước</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w:t>
      </w:r>
      <w:r>
        <w:rPr>
          <w:i/>
        </w:rPr>
        <w:t xml:space="preserve">số </w:t>
      </w:r>
      <w:hyperlink r:id="rId7" w:history="1">
        <w:r>
          <w:rPr>
            <w:rStyle w:val="Hyperlink"/>
            <w:i/>
          </w:rPr>
          <w:t xml:space="preserve">36/2014/TT-BTNMT </w:t>
        </w:r>
      </w:hyperlink>
      <w:r>
        <w:rPr>
          <w:i/>
        </w:rPr>
        <w:t xml:space="preserve"> ngày 30/6/2014 của Bộ Tài nguyên và Môi trường quy định chi tiết phương pháp định giá đất;</w:t>
      </w:r>
      <w:r>
        <w:rPr>
          <w:i/>
        </w:rPr>
        <w:t xml:space="preserve">Xây dựng, điều chỉnh</w:t>
      </w:r>
      <w:r>
        <w:rPr>
          <w:i/>
        </w:rPr>
        <w:t xml:space="preserve">bảng gi</w:t>
      </w:r>
      <w:r>
        <w:rPr>
          <w:i/>
        </w:rPr>
        <w:t xml:space="preserve">á</w:t>
      </w:r>
      <w:r>
        <w:rPr>
          <w:i/>
        </w:rPr>
        <w:t xml:space="preserve">đất; Định giá đất cụ thể và tư vấn xác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76/2014/TT-BTC </w:t>
        </w:r>
      </w:hyperlink>
      <w:r>
        <w:rPr>
          <w:i/>
        </w:rPr>
        <w:t xml:space="preserve"> ngày 16/6/2014 của Bộ Tài chính hướng dẫn m</w:t>
      </w:r>
      <w:r>
        <w:rPr>
          <w:i/>
        </w:rPr>
        <w:t xml:space="preserve">ộ</w:t>
      </w:r>
      <w:r>
        <w:rPr>
          <w:i/>
        </w:rPr>
        <w:t xml:space="preserve">t số điều của Nghị định số 45/2014/NĐ-CP ngày 15/5/2014 của Chính phủ quy định về thu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77/2014/TT-BTC ngày 16/6/2014 của Bộ Tài chính hướng dẫn một số điều của Nghị định số </w:t>
      </w:r>
      <w:hyperlink r:id="rId9" w:history="1">
        <w:r>
          <w:rPr>
            <w:rStyle w:val="Hyperlink"/>
            <w:i/>
          </w:rPr>
          <w:t xml:space="preserve">46/2014/NĐ-CP </w:t>
        </w:r>
      </w:hyperlink>
      <w:r>
        <w:rPr>
          <w:i/>
        </w:rPr>
        <w:t xml:space="preserve"> ngày 15/5/2014 của Chính phủ quy định về thu tiền thuê đất, thuê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Ý kiến thống nhất của Thường trực HĐND tỉnh tại Văn bản số 248/HC-TTHĐND ngày 23/12/2015;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410/TTr-STC ngày 14/12/2015; Văn bản th</w:t>
      </w:r>
      <w:r>
        <w:rPr>
          <w:i/>
        </w:rPr>
        <w:t xml:space="preserve">a</w:t>
      </w:r>
      <w:r>
        <w:rPr>
          <w:i/>
        </w:rPr>
        <w:t xml:space="preserve">m gia ý kiến của Sở Tư pháp số 963/STP-XD &amp;THVBQPPL ngày 09/12/2015,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1</w:t>
      </w:r>
      <w:r>
        <w:rPr>
          <w:b/>
        </w:rPr>
        <w:t xml:space="preserve">.</w:t>
      </w:r>
      <w:r>
        <w:t xml:space="preserve"> Quy định hệ số điều chỉnh giá đất năm 2016 để xác định giá đất cụ thể trên địa bàn tỉnh Phú Thọ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rPr>
          <w:b/>
        </w:rPr>
        <w:t xml:space="preserve">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Hệ số điều </w:t>
      </w:r>
      <w:r>
        <w:t xml:space="preserve">c</w:t>
      </w:r>
      <w:r>
        <w:t xml:space="preserve">hỉnh giá đất để xác định giá đất cụ thể áp dụng trong các trườn</w:t>
      </w:r>
      <w:r>
        <w:t xml:space="preserve">g </w:t>
      </w:r>
      <w:r>
        <w:t xml:space="preserve">hợp quy định tại Điểm a Khoản 2 Điều 18 Nghị định số 44/2014/NĐ-CP ngày 15/5/2014</w:t>
      </w:r>
      <w:r>
        <w:t xml:space="preserve">c</w:t>
      </w:r>
      <w:r>
        <w:t xml:space="preserve">ủa Chính phủ quy định về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số điều chỉnh giá đất quy định tại Quyết định này tương </w:t>
      </w:r>
      <w:r>
        <w:t xml:space="preserve">ứ</w:t>
      </w:r>
      <w:r>
        <w:t xml:space="preserve">ng với giá t</w:t>
      </w:r>
      <w:r>
        <w:t xml:space="preserve">ừ</w:t>
      </w:r>
      <w:r>
        <w:t xml:space="preserve">ng loại đất quy định </w:t>
      </w:r>
      <w:r>
        <w:t xml:space="preserve">trong </w:t>
      </w:r>
      <w:r>
        <w:t xml:space="preserve">Bảng giá các loại đất 05 năm (2015-2019) trên địa bàn tỉnh Ph</w:t>
      </w:r>
      <w:r>
        <w:t xml:space="preserve">ú </w:t>
      </w:r>
      <w:r>
        <w:t xml:space="preserve">Thọ tại Quyết định số 24/2014/QĐ-UBND ngày 29/12/2014 của</w:t>
      </w:r>
      <w:r>
        <w:t xml:space="preserve">UBND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thực hiện chức năng quản lý nhà nước về đất đai; cơ quan có chức năng xây dựng, điều chỉnh, định giá đất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Hệ số điều chỉnh giá đất năm 2016: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nông nghiệp =</w:t>
      </w:r>
      <w:r>
        <w:t xml:space="preserve">1,0 lần giá đ</w:t>
      </w:r>
      <w:r>
        <w:t xml:space="preserve">ấ</w:t>
      </w:r>
      <w:r>
        <w:t xml:space="preserve">t Phụ biểu 01 kèm theo Quyết định số 24/2014/QĐ-UBND ngày 29/12/2014 của UBND tỉnh Phú Thọ ban hành bảng giá các loại đất 05 năm (2015 - 2019) trên địa bàn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phi nông nghiệp hệ số điều chỉnh giá đất năm 2016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Đất ở (Nông thôn, đô thị) có 2.903 vị trí trong Bảng giá đất 5 năm (2015-2019):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- 2.887 vị trí có hệ số điều chỉnh g</w:t>
      </w:r>
      <w:r>
        <w:t xml:space="preserve">i</w:t>
      </w:r>
      <w:r>
        <w:t xml:space="preserve">á đất năm 2016 = 1,0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- 16 vị trí có hệ số điều chỉnh giá đất năm 2016 &gt; 1,0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tại Phụ lục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Đất thương mại, dịch vụ tại nông thôn có hệ số điều chỉnh giá đất = 1,0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Đất sản xuất kinh doanh tại nông thôn có hệ số điều chỉnh giá đất =1,0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Đất thương mại, dịch vụ tại đô thị có hệ số điều chỉnh giá đất = 1,0 </w:t>
      </w:r>
      <w:r>
        <w:t xml:space="preserve">l</w:t>
      </w:r>
      <w:r>
        <w:t xml:space="preserve">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w:t>
      </w:r>
      <w:r>
        <w:t xml:space="preserve">Đất sản xuất </w:t>
      </w:r>
      <w:r>
        <w:t xml:space="preserve">kinh doanh </w:t>
      </w:r>
      <w:r>
        <w:t xml:space="preserve">đô thị có hệ số điều chỉnh giá đất </w:t>
      </w:r>
      <w:r>
        <w:t xml:space="preserve">= 1</w:t>
      </w:r>
      <w:r>
        <w:t xml:space="preserve">,</w:t>
      </w:r>
      <w:r>
        <w:t xml:space="preserve">0 </w:t>
      </w:r>
      <w:r>
        <w:t xml:space="preserve">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Đất sản xuất vật liệu xây dựng, gốm sứ (đất sông, suối để khai thác cát, sỏi) có hệ số điều chỉnh giá đất =1,0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các khu, cụm công nghiệp tại các huyện, thành, thị: Hệ số điều chỉnh giá đất </w:t>
      </w:r>
      <w:r>
        <w:t xml:space="preserve">= </w:t>
      </w:r>
      <w:r>
        <w:t xml:space="preserve">1,0 lần giá đất tại Phụ biểu số 02 kèm theo Quyết định số 24/2014/QĐ-UBND ngày 29/12/2014 của UBND tỉnh Ph</w:t>
      </w:r>
      <w:r>
        <w:t xml:space="preserve">ú </w:t>
      </w:r>
      <w:r>
        <w:t xml:space="preserve">Thọ ban hành bảng giá các loại đất 05 năm (2015-2019) trên địa bàn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 chủ trì, </w:t>
      </w:r>
      <w:r>
        <w:t xml:space="preserve">phối hợp với </w:t>
      </w:r>
      <w:r>
        <w:t xml:space="preserve">Sở Tài nguyên và Môi trường, Sở Kế hoạch và Đầu tư, Sở Xây dựng, Cục thuế tỉnh và các cơ quan liên quan tổ chức triển khai, theo dõi và kiểm tra việc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nội dung khác liên quan đến việc thu tiền sử dụng đất; thu tiền thuê đất, thuê mặt nước thực hiện theo Nghị định số 45/2014/NĐ-CP ngày 15/5/2014 của Chính phủ về thu tiền sử dụng đất; Nghị định số 46/2014/NĐ-CP ngày 15/5/2014 của</w:t>
      </w:r>
      <w:r>
        <w:t xml:space="preserve">Chính phủ </w:t>
      </w:r>
      <w:r>
        <w:t xml:space="preserve">về thu tiền thuê đất, thuê mặt </w:t>
      </w:r>
      <w:r>
        <w:t xml:space="preserve">nước </w:t>
      </w:r>
      <w:r>
        <w:t xml:space="preserve">và Thông tư số 76/2014/TT-BTC ngày 16/6/2014; Thông tư số 77/2014/TT-BTC ngày 16/6/2014 của Bộ Tài chính; và các</w:t>
      </w:r>
      <w:r>
        <w:t xml:space="preserve">Văn bản </w:t>
      </w:r>
      <w:r>
        <w:t xml:space="preserve">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triển khai thực hiện nếu có khó khăn, vướng mắc thì Thủ trưởng các cơ quan, đơn vị báo cáo, đề xuất ý kiến thông qua Sở Tài chính để tổng hợp, đề xuất với UBND tỉnh kịp thời,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10 ngày kể từ ngày ký và thay thế Quyết định số 02/2015/QĐ-UBND ngày 05/02/2015 của UBND tỉnh Phú Thọ về việc quy định hệ số điều chỉnh giá đất năm 2015 trên địa bàn tỉnh Phú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Ủy ban nhân dân tỉnh; Giám đốc, Thủ trưởng các đơn vị: Sở Tài chính, Sở Tài nguyên và Môi trường, Sở Kế hoạch và Đầu tư, Sở Xây dựng, Cục thuế tỉnh; Chủ tịch UBND các huyện, thành, thị và các đơn vị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TT: T</w:t>
            </w:r>
            <w:r>
              <w:t xml:space="preserve">U</w:t>
            </w:r>
            <w:r>
              <w:t xml:space="preserve">, HĐND tỉnh;</w:t>
            </w:r>
            <w:r>
              <w:rPr/>
              <w:br/>
            </w:r>
            <w:r>
              <w:t xml:space="preserve">- CT, các PCT UBND tỉnh;</w:t>
            </w:r>
            <w:r>
              <w:rPr/>
              <w:br/>
            </w:r>
            <w:r>
              <w:t xml:space="preserve">- Các Bộ: Tài chính, Tư pháp, Tài nguyên và Môi trường;</w:t>
            </w:r>
            <w:r>
              <w:rPr/>
              <w:br/>
            </w:r>
            <w:r>
              <w:t xml:space="preserve">- Cục KTVBQPPL-B</w:t>
            </w:r>
            <w:r>
              <w:t xml:space="preserve">ộ</w:t>
            </w:r>
            <w:r>
              <w:t xml:space="preserve"> Tư pháp;</w:t>
            </w:r>
            <w:r>
              <w:rPr/>
              <w:br/>
            </w:r>
            <w:r>
              <w:t xml:space="preserve"> </w:t>
            </w:r>
            <w:r>
              <w:t xml:space="preserve">-</w:t>
            </w:r>
            <w:r>
              <w:t xml:space="preserve"> </w:t>
            </w:r>
            <w:r>
              <w:t xml:space="preserve">Website Chính phủ;</w:t>
            </w:r>
            <w:r>
              <w:rPr/>
              <w:br/>
            </w:r>
            <w:r>
              <w:t xml:space="preserve">- Công báo tỉnh;</w:t>
            </w:r>
            <w:r>
              <w:rPr/>
              <w:br/>
            </w:r>
            <w:r>
              <w:t xml:space="preserve">- CV: NCTH;</w:t>
            </w:r>
            <w:r>
              <w:rPr/>
              <w:br/>
            </w:r>
            <w:r>
              <w:t xml:space="preserve">- Lưu: VT, TH2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Bùi Minh Châu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 GIÁ ĐẤT TỈNH PHÚ THỌ NĂM 2016</w:t>
      </w:r>
      <w:r>
        <w:rPr/>
        <w:br/>
      </w:r>
      <w:r>
        <w:t xml:space="preserve"> </w:t>
      </w:r>
      <w:r>
        <w:rPr>
          <w:i/>
        </w:rPr>
        <w:t xml:space="preserve">(Kèm theo Quyết định số 23/2015/QĐ-UBND ngày 23/12/2015 của UBND tỉnh Phú Thọ)</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trong bảng giá đất 05 năm (2015-2019)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huyện, thành,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điều chỉnh giá đấ</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Việt Trì</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Vị trí điều chỉnh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HY CƯƠNG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đường Lạc Hồng (Quốc lộ 32C cũ) đi làng Chằm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NÔNG 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phố 1B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1B (đoạn từ đường Quang Trung đến hết nhà ông Thuyết trưởng khu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 phố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tiếp giáp đường 20/7 (đường Vũ Duệ) đi qua băng 2 đường Nguyễn Du (cả hai bên đường) ra đường sắt đến đường rẽ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Phù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NÔNG THÔN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323 từ giáp Quốc lộ II đi Phà Then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323C từ giáp Quốc lộ II đi phà Then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2 bên đường từ giáp Quốc lộ II đến quán nhà ông Tầm giáp đường bê tông rẽ vào UBND xã Phù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2 bên đường từ quán nhà ông Tầm đến cách ngã ba chợ An Đạo 50m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2 bên đường khu vực ngã ba chợ An Đạo cách ngã ba chợ An Đạo 50m về phía Phù Ninh đến cách đường rẽ vào UBND xã An Đạo 200m về phía Tử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2 bên đường từ cách đường rẽ vào UBND xã An Đạo 200 m đến phà Then.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Đoan 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NÔNG THÔN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hai bên đường tỉnh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 xác định theo địa giới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liên xã </w:t>
            </w:r>
            <w:r>
              <w:t xml:space="preserve">(thuộc khu Trung tâm, khu Chợ, khu đông dân cư). Các vị trí cụ thể: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liên xã </w:t>
            </w:r>
            <w:r>
              <w:t xml:space="preserve">(thuộc khu Trung tâm, khu Chợ, khu đông dân cư). Đoạn đường đi qua các xã: Phú Thứ, Đại Nghĩa, Hữu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liên xã </w:t>
            </w:r>
            <w:r>
              <w:t xml:space="preserve">(thuộc khu Trung tâm, khu Chợ, khu đông dân cư). Đoạn đường đi qua </w:t>
            </w:r>
            <w:r>
              <w:t xml:space="preserve">Cụm công nghiệp làng nghề Sóc Đăng nối từ Quốc lộ 2 đến tỉnh lộ 323 (Đường chiến thắng Sông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liên xã còn lại. Đoạn đường đi qua các xã: Phú Thứ, Đại Nghĩa, Hữu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Cẩm Khê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NÔNG THÔN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ven đường huyện lộ Hương Lung – Văn Bán </w:t>
            </w:r>
            <w:r>
              <w:rPr>
                <w:b/>
              </w:rPr>
              <w:t xml:space="preserve">(TL 313B cũ)</w:t>
            </w:r>
            <w:r>
              <w:rPr>
                <w:b/>
              </w:rPr>
              <w:t xml:space="preserve">từ ngã 3 xã Hương Lung đi Văn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Đoạn từ ngã ba trung tâm xã cấp Dần đến hết nhà ông Trường Phượng thuộc xã Văn Bán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Tam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NÔNG THÔN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VEN ĐƯỜNG QUỐC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32 (từ đầu cầu Trung Hà đến địa giới Tam Nông – Thanh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một bên đường QL 32 (phía trái) từ địa giới thị trấn Hưng Hóa, Xã Hương Nộn đến giáp đất ông Trương Bảo (đầu đê Tam Thanh). Vị trí cụ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chỉnh đoạn: Đất một bên đường Quốc lộ 32 (phía trái) từ hết cổng làng xã Hương Nộn đến đất nhà ông Chỉnh Sắc (Phần còn lại vị trí trên hệ số 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ĐÔ THỊ (THỊ TRẤN HƯNG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tỉnh 316B từ giáp trường THCS Hưng Hóa đến hết đất Viện Kiểm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huyện lộ số 77 từ điểm nối với huyện lộ số 78 đến UBND thị trấn Hưng Hóa (đường nội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hai bên đường từ điểm nối với huyện lộ số 10 đến điểm nối tỉnh lộ 316 (Rừng chẽ)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Phú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Ở TẠI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Trường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Tất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từ kênh Phú Lợi đến ga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4-2014-nd-cp-cua-chinh-phu---quy-dinh-ve-gia-dat.aspx" TargetMode="External" /><Relationship Id="rId6" Type="http://schemas.openxmlformats.org/officeDocument/2006/relationships/hyperlink" Target="/nghi-dinh-45-2014-nd-cp-quy-dinh-ve-thu-tien-su-dung-dat.aspx" TargetMode="External" /><Relationship Id="rId7" Type="http://schemas.openxmlformats.org/officeDocument/2006/relationships/hyperlink" Target="/thong-tu-so-36-2014-tt-btnmt-cua-bo-tai-nguyen-va-moi-truong---quy-dinh-chi-tiet-phuong-phap-dinh-gia-dat;-xay-dung--dieu-chinh-bang-gia-dat;-dinh-gia-dat-cu-the-va-tu-van-xac-dinh-gia-dat.aspx" TargetMode="External" /><Relationship Id="rId8" Type="http://schemas.openxmlformats.org/officeDocument/2006/relationships/hyperlink" Target="/thong-tu-so-76-2014-tt-btc.aspx" TargetMode="External" /><Relationship Id="rId9" Type="http://schemas.openxmlformats.org/officeDocument/2006/relationships/hyperlink" Target="/nghi-dinh-46-2014-nd-cp-quy-dinh-ve-thu-tien-thue-dat--thue-mat-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2022-06-22T10:08:36Z</dcterms:created>
  <dcterms:modified xsi:type="dcterms:W3CDTF">2022-06-22T10:08:36Z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2022-06-22T10:08:36Z</dcterms:created>
  <dcterms:modified xsi:type="dcterms:W3CDTF">2022-06-22T10:08:36Z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2022-06-22T10:08:36Z</dcterms:created>
  <dcterms:modified xsi:type="dcterms:W3CDTF">2022-06-22T10:08:36Z</dcterms:modified>
</cp:coreProperties>
</file>