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LAO ĐỘNG, THƯƠNG BINH VÀ XÃ HỘI</w:t>
            </w:r>
            <w:r>
              <w:rPr>
                <w:b/>
              </w:rPr>
              <w:br/>
            </w:r>
            <w:r>
              <w:rPr>
                <w:b/>
              </w:rPr>
              <w:t xml:space="preserve">-----</w:t>
            </w:r>
          </w:p>
        </w:tc>
        <w:tc>
          <w:tcPr>
            <w:tcW w:w="0" w:type="auto"/>
            <w:shd w:val="clear" w:color="auto" w:fill="auto"/>
            <w:vAlign w:val="center"/>
          </w:tcPr>
          <w:p>
            <w:pPr>
              <w:pStyle w:val="Normal(Web)"/>
              <w:rPr>
                <w:vanish w:val="0"/>
              </w:rPr>
            </w:pPr>
            <w:r>
              <w:rPr>
                <w:b/>
              </w:rPr>
              <w:t xml:space="preserve">CỘNG HOÀ XÃ HỘI CHỦ NGHĨA VIỆT NAM</w:t>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20/2008/QĐ-BLĐTBXH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31 tháng 3 năm 2008</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BANHÀNH CHƯƠNG TRÌNH KHUNG TRÌNH ĐỘ TRUNG CẤP NGHỀ, CHƯƠNG TRÌNH KHUNG TRÌNH ĐỘCAO ĐẲNG NGHỀ CHO NGHỀ “DỊCH VỤ NHÀ HÀNG”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LAO ĐỘNG, THƯƠNG BINH VÀ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Dạynghề ngày 29 tháng 11 năm 2006;</w:t>
      </w:r>
      <w:r>
        <w:rPr>
          <w:i/>
        </w:rPr>
        <w:br/>
      </w:r>
      <w:r>
        <w:rPr>
          <w:i/>
        </w:rPr>
        <w:t xml:space="preserve">Căn cứ Nghị định số </w:t>
      </w:r>
      <w:hyperlink r:id="rId3" w:history="1">
        <w:r>
          <w:rPr>
            <w:rStyle w:val="Hyperlink"/>
            <w:i/>
          </w:rPr>
          <w:t xml:space="preserve">186/2007/NĐ-CP </w:t>
        </w:r>
      </w:hyperlink>
      <w:r>
        <w:rPr>
          <w:i/>
        </w:rPr>
        <w:t xml:space="preserve"> ngày 25 tháng 12 năm 2007 của Chính phủ quy địnhchức năng, nhiệm vụ, quyền hạn và cơ cấu tổ chức của Bộ Lao động - Thương binhvà Xã hội;</w:t>
      </w:r>
      <w:r>
        <w:rPr>
          <w:i/>
        </w:rPr>
        <w:br/>
      </w:r>
      <w:r>
        <w:rPr>
          <w:i/>
        </w:rPr>
        <w:t xml:space="preserve">Căn cứ Quyết định số 01/2007/QĐ-BLĐTBXH ngày 04/01/2007 của Bộ trưởng Bộ Lao động-Thương binh và Xã hội ban hành Quy định về chương trình khung trình độ trungcấp nghề, chương trình khung trình độ cao đẳng nghề;</w:t>
      </w:r>
      <w:r>
        <w:rPr>
          <w:i/>
        </w:rPr>
        <w:br/>
      </w:r>
      <w:r>
        <w:rPr>
          <w:i/>
        </w:rPr>
        <w:t xml:space="preserve">Xét đề nghị của Hội đồng thẩm định về việc ban hành chương trình khung trình độtrung cấp nghề, chương trình khung trình độ cao đẳng nghề “</w:t>
      </w:r>
      <w:r>
        <w:rPr>
          <w:i/>
        </w:rPr>
        <w:t xml:space="preserve">Dịch vụ nhàhàng”</w:t>
      </w:r>
      <w:r>
        <w:rPr>
          <w:i/>
        </w:rPr>
        <w:t xml:space="preserve">;</w:t>
      </w:r>
      <w:r>
        <w:rPr>
          <w:i/>
        </w:rPr>
        <w:br/>
      </w:r>
      <w:r>
        <w:rPr>
          <w:i/>
        </w:rPr>
        <w:t xml:space="preserve">Theo đề nghị của Tổng cục Trưởng Tổng cục Dạy nghề,</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Quyết định này Bộ chương trình khung trình độ trungcấp nghề, chương trình khung trình độ cao đẳng nghề cho nghề</w:t>
      </w:r>
      <w:r>
        <w:rPr>
          <w:i/>
        </w:rPr>
        <w:t xml:space="preserve">: “</w:t>
      </w:r>
      <w:r>
        <w:rPr>
          <w:i/>
        </w:rPr>
        <w:t xml:space="preserve">Dịchvụ nhà hàng</w:t>
      </w:r>
      <w:r>
        <w:rPr>
          <w:i/>
        </w:rP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cơ sở bộchương trình khung nói trên, Hiệu trưởng các trường cao đẳng nghề, trường trungcấp nghề, trường trung cấp chuyên nghiệp, trường cao đẳng, trường đại học cóđăng ký hoạt động dạy nghề trình độ trung cấp, trình độ cao đẳng xác định, tổchức thẩm định và duyệt chương trình dạy nghề áp dụng cho trường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 hiệu lực thi hành sau 15 ngày, kể từ ngày đăng Côngbáo.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Các Bộ, cơ quan ngang Bộ, cơ quan thuộc Chính phủ, Tổ chức chínhtrị-xã hội và Uỷ ban nhân dân các tỉnh, thành phố trực thuộc Trung ương, Tổngcục Dạy nghề, các trường cao đẳng nghề, trường trung cấp nghề, trường trung cấpchuyên nghiệp, trường cao đẳng, trường đại học có đăng ký hoạt động dạy nghềtrình độ trung cấp và trình độ cao đẳng cho nghề “</w:t>
      </w:r>
      <w:r>
        <w:rPr>
          <w:i/>
        </w:rPr>
        <w:t xml:space="preserve">Dịch vụ nhà hàng</w:t>
      </w:r>
      <w:r>
        <w:t xml:space="preserve">" và các đơn vị có liên quan chịu trách nhiệm thi hành Quyết địnhnày.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t xml:space="preserve">Đàm Hữu Đắc</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TRÌNH KHUNG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 ĐỘ TRUNG CẤP NGHỀ</w:t>
      </w:r>
      <w:r>
        <w:rPr/>
        <w:br/>
      </w:r>
      <w:r>
        <w:rPr>
          <w:i/>
        </w:rPr>
        <w:t xml:space="preserve">(Ban hành kèm theo Quyết định số 20/2008/QĐ-BLĐTBXH ngày 31 tháng 3 năm 2008của Bộ trưởng Bộ Lao động - Thương binh và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nghề:</w:t>
      </w:r>
      <w:r>
        <w:t xml:space="preserve"> Dịch vụ nhà hàng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nghề: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Trình độ đàotạo:</w:t>
      </w:r>
      <w:r>
        <w:t xml:space="preserve"> Trung cấp nghề</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Đối tượngtuyển 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Tốtnghiệp trung học phổ thông và tương đương;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Tốt nghiệpTrung học cơ sở và tương đương, có bổ sung văn hoá Trung học phổ thông theoQuyết định của Bộ Giáo dục - Đào tạo ban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mônhọc, mô đun đào tạo:</w:t>
      </w:r>
      <w:r>
        <w:t xml:space="preserve"> 25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Bằng cấp saukhi tốt nghiệp:</w:t>
      </w:r>
      <w:r>
        <w:t xml:space="preserve"> Bằng tốt nghiệp Trung cấp nghề,</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MỤC TIÊU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1.1. Kiếnthức, kỹ năng nghề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Kiến thức: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Trang bị chongười học kiến thức chuyên môn về tổ chức, đón tiếp và phục vụ khách ăn uốngtại các nhà hàng, khách sạn và các cơ sở kinh doanh ăn uống khác, với các hìnhthức phục vụ đa dạng phong phú (ăn theo thực đơn, chọn món, buffet, các loạitiệc, các loại đồ uống pha chế, đồ uống không cồn, đồ uống có cồn, các hìnhthức phục vụ khác...) đáp ứng các yêu cầu về chất lượng, vệ sinh, an toàn, anninh, chu đáo và lịch sự...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Trang bị cho ngườihọc các kiến thức khác có liên quan đến nghề dịch vụ nhà hàng như: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kiến thứccơ bản về chính trị, pháp luật, quốc phòng.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kiến thứcbổ trợ nghề nghiệp như: ngoại ngữ, tin học, tâm lí và kỹ năng giao tiếp, kiếnthức về thực phẩm và ăn uống (văn hóa ẩm thực, thương phẩm và an toàn thựcphẩm, xây dựng thực đơn, nghiệp vụ chế biến món ăn, sinh lý dinh dưỡng), tổchức sự kiện, kỹ thuật trang điểm cắm hoa, môi trường và an ninh - an toàntrong nhà hàng...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Kỹ năng: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Trang bị chongười học có được các kỹ năng nghề nghiệp trong việc tổ chức, đón tiếp và phụcvụ khách ăn uống tại các nhà hàng, khách sạn và các cơ sở kinh doanh ăn uốngkhác, với các hình thức phục vụ đa dạng khác nhau.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học cóđược khả năng làm việc độc lập, làm việc theo nhóm và ứng dụng kỹ thuật, côngnghệ vào công việc; có đạo đức, sức khỏe, lương tâm nghề nghiệp, có ý thức kỷluật, tác phong công nghiệp, có khả năng tổ chức và thực hiện các nhiệm vụ củanghề dịch vụ nhà hàng. Người học có khả năng tìm việc làm, tự tạo việc làm hoặctiếp tục học lên trình độ cao hơn sau khi tốt nghiệp.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Sau khi họcxong (nếu đạt yêu cầu) người học có được các kiến thức và kỹ năng cần thiết đểcó thể đảm đương được các vị trí từ nhân viên phục vụ trực tiếp, trưởng nhómnghiệp vụ và các vị trí khác trong nhà hàng tùy theo khả năng cá nhân và yêucầu của công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1.2.Chính trị, đạo đức; Thể chất và quốc phòng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Chính trị,đạo đức: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Hiểu biết cơ bản về đường lối cách mạng và kinh tế của Đảng, về hiếnpháp và pháp luật của </w:t>
      </w:r>
      <w:r>
        <w:t xml:space="preserve">Nhà </w:t>
      </w:r>
      <w:r>
        <w:t xml:space="preserve">nước.Yêu nước, trung thành với sự nghiệp xây dựng và bảo vệ tổ quốc Việt Nam XHCN;thực hiện đầy đủ trách nhiệm, nghĩa vụ của người công dân; sống và làm việctheo hiến pháp và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Yêu nghề, có khảnăng làm việc độc lập và làm việc theo nhóm. Có kỹ năng lao động nghề nghiệp,sống lành mạnh, phù hợp với phong tục tập quán, truyền thống văn hoá dân tộc vàđịa phương trong từng giai đoạn lịch sử.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 ý thức học tập và rèn luyện để nâng cao trìnhđộ đáp ứng yêu cầu công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Thể chất, quốcphòng: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Trang bị chongười học các kiến thức, kỹ năng cơ bản về thể dục thể thao, biết cách áp dụngvào việc tăng cường và bảo vệ sức khoẻ.</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Giáo dục chongười học lòng yêu nước, yêu chủ nghĩa xã hội, những hiểu biết cần thiết vềquốc phòng toàn dân và lực lượng vũ trang nhân dân, xây dựng ý thức bảo vệ tổquốc Việt Nam XHCN.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Trang bị chongười học một số kiến thức về kỹ năng quân sự cần thiết làm cơ sở để học sinhthực hiện nhiệm vụ quân sự trong nhà trường, vận dụng nghề nghiệp chuyên mônphục vụ Quốc phòng và sẵn sàng tham gia lực lượng vũ trang bảo vệ Tổ quốc.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THỜI GIANCỦA KHOÁ HỌC VÀ THỜI GIAN THỰC HỌC TỐI THIỂU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2.1. Thờigian của khóa học và thời gian thực học tối thiểu: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đàotạo: 1,5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họctập: 70 tuần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gianthực học tối thiểu: 2010h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ôn,kiểm tra hết môn và thi : 180h; Trong đó thi tốt nghiệp: 60h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2.2. Phân bổthời gian thực học tối thiểu: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họccác môn học chung bắt buộc: 210h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họccác môn học đào tạo nghề: 1800h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họcbắt buộc: 1680h; Thời gian học tự chọn: 120h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họclý thuyết: 465h; Thời gian học thực hành: 1215h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DANH MỤCCÁC MÔN HỌC, MÔ ĐUN ĐÀO TẠO BẮT BUỘC, THỜI GIAN VÀ PHÂN BỔ THỜI GIAN; ĐỀ CƯƠNGCHI TIẾT CHƯƠNG TRÌNH MÔN HỌC, MÔ ĐUN ĐÀO TẠO NGHỀ BẮT BUỘC.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3.1. Danhmục môn học đào tạo nghề bắt buộc:</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tblGrid>
      <w:tr>
        <w:trPr>
          <w:jc w:val="cent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môn học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môn học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đào tạo</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của môn học (giờ)</w:t>
            </w:r>
          </w:p>
        </w:tc>
        <w:tc>
          <w:tcPr>
            <w:tcW w:w="0" w:type="auto"/>
            <w:hMerge/>
            <w:shd w:val="clear" w:color="auto" w:fill="auto"/>
            <w:vAlign w:val="center"/>
          </w:tcPr>
          <w:p>
            <w:pPr/>
          </w:p>
        </w:tc>
        <w:tc>
          <w:tcPr>
            <w:tcW w:w="0" w:type="auto"/>
            <w:gridSpan w:val="6"/>
            <w:hMerge/>
            <w:shd w:val="clear" w:color="auto" w:fill="auto"/>
            <w:vAlign w:val="center"/>
          </w:tcPr>
          <w:p>
            <w:pPr/>
          </w:p>
        </w:tc>
      </w:tr>
      <w:tr>
        <w:trPr>
          <w:jc w:val="center"/>
        </w:trPr>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học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Học kỳ</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Trong đó</w:t>
            </w:r>
          </w:p>
        </w:tc>
        <w:tc>
          <w:tcPr>
            <w:tcW w:w="0" w:type="auto"/>
            <w:gridSpan w:val="6"/>
            <w:hMerge/>
            <w:shd w:val="clear" w:color="auto" w:fill="auto"/>
            <w:vAlign w:val="center"/>
          </w:tcPr>
          <w:p>
            <w:pPr/>
          </w:p>
        </w:tc>
      </w:tr>
      <w:tr>
        <w:trPr>
          <w:jc w:val="cente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Giờ LT</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Giờ TH</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môn học chung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MH01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Pháp luật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MH02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Chính trị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MH03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Giáo dục thể chất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MH04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Giáo dục quốc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MH05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Tin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MH06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Ngoại ngữ cơ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môn học đào tạo nghề bắt buộc</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II.1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Các môn học cơ sở</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MH07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quan du lịch và khách sạn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MH08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Tâm lý khách du lịch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MH09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Kỹ năng giao tiếp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II.2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Các môn học chuyên môn nghề</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MH10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Nghiệp vụ thanh toán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MH11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hoá ẩm thực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MH12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Thương phẩm và an toàn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MH13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Sinh lý dinh dưỡng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MH14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Môi trường và an ninh - an toàn trong nhà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MH15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sự kiện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MH16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Kỹ thuật trang điểm, cắm hoa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MH17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Ngoại ngữ chuyên ngành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MH18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kinh doanh nhà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MH19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Nghiệp vụ nhà hàng 1: NV Bàn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MH20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Nghiệp vụ nhà hàng 2: NV Bar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MH21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hành nghiệp vụ nhà hàng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Tại cơ sở</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720</w:t>
            </w:r>
          </w:p>
        </w:tc>
      </w:tr>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1890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1315</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 Đề cương chi tiếtchương trình môn học đào tạo nghề bắt buộc: (Nội dung chi tiết được kèm theotại phụ lục 1A)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HƯỚNG DẪN THỰC HIỆN CHƯƠNGTRÌNH: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4.1. Hướng dẫn xác địnhthời gian cho các môn học đào tạo nghề tự chọn: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thời gian dành cho cácmôn học đào tạo nghề tự chọn là 120 giờ chiếm 6% tổng số thời gian thực học tốithiểu.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Để xác định thời gian cho từngmôn học đào tạo nghề tự chọn cũng dựa trên phân tích công việc như đối với cácmôn học đào tạo nghề bắt buộc.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4.2. Hướng dẫn xác định danhmục các môn học đào tạo nghề tự chọn; thời gian, phân bố thời gian và đề cươngchi tiết chương trình cho môn học đào tạo nghề tự chọn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4.2.1. Danh mục môn học, môđun đào tạo nghề tự chọn và phân phối thời gian</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tblGrid>
      <w:tr>
        <w:trPr>
          <w:jc w:val="cent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môn học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môn học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đào tạo</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của môn học (giờ)</w:t>
            </w:r>
          </w:p>
        </w:tc>
        <w:tc>
          <w:tcPr>
            <w:tcW w:w="0" w:type="auto"/>
            <w:hMerge/>
            <w:shd w:val="clear" w:color="auto" w:fill="auto"/>
            <w:vAlign w:val="center"/>
          </w:tcPr>
          <w:p>
            <w:pPr/>
          </w:p>
        </w:tc>
        <w:tc>
          <w:tcPr>
            <w:tcW w:w="0" w:type="auto"/>
            <w:gridSpan w:val="6"/>
            <w:hMerge/>
            <w:shd w:val="clear" w:color="auto" w:fill="auto"/>
            <w:vAlign w:val="center"/>
          </w:tcPr>
          <w:p>
            <w:pPr/>
          </w:p>
        </w:tc>
      </w:tr>
      <w:tr>
        <w:trPr>
          <w:jc w:val="center"/>
        </w:trPr>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học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Học kỳ</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Trong đó</w:t>
            </w:r>
          </w:p>
        </w:tc>
        <w:tc>
          <w:tcPr>
            <w:tcW w:w="0" w:type="auto"/>
            <w:gridSpan w:val="6"/>
            <w:hMerge/>
            <w:shd w:val="clear" w:color="auto" w:fill="auto"/>
            <w:vAlign w:val="center"/>
          </w:tcPr>
          <w:p>
            <w:pPr/>
          </w:p>
        </w:tc>
      </w:tr>
      <w:tr>
        <w:trPr>
          <w:jc w:val="cente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Giờ LT</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Giờ TH</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MH22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Nghiệp vụ lưu trú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MH23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thực đơn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MH24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Nghiệp vụ chế biến món 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MH25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Nghiệp vụ văn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Chọn các môn học sao cho đảmbảo quỹ thời gian thực học tự chọn tối thiểu quy định trong chương trình khung.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Để xác định danh mục các mônhọc đào tạo nghề tự chọn, các trường cần căn cứ vào đặc thù riêng của ngành vàđiều kiện cụ thể của trường như: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Nhu cầu của người học (nhu cầucủa các doanh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Trình độ độingũ giáo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sở vậtchất, trang thiết bị dạy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trường cóthể chọn một, hai, ba... trong số các môn học tự chọn trong danh mục ở bảngdanh mục các môn học đào tạo nghề tự chọn sao cho đảm bảo thời gian học tự chọnlà 120 giờ chiếm 6% tổng thời gian các môn học đào tạo nghề.</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4.2.2. Đềcương chi tiết chương trình môn học đào tạo nghề tự chọn: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chi tiết được kèm theotại phụ lục 2A)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4.3. Hướng dẫn xác địnhchương trình chi tiết của các môn học đào tạo nghề bắt buộc trong chương trìnhdạy nghề của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Chương trình chi tiết của cácmôn học đào tạo nghề bắt buộc được xác định dựa trên phiếu phân tích nghề, phântích công việc nghề Dịch vụ nhà hàng.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Căn cứ nội dung phiếu phântích nghề để xác định kiến thức, kỹ năng, thái độ cần thiết phải đưa vào chươngtrình chi tiết của các môn học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4.4. Hướng dẫn xây dựng chươngtrình chi tiết của các môn học đào tạo nghề tự chọn: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Cần căn cứ vào các nội dung chính trong Đề cương chi tiết chương trìnhcủa từng môn học để xây dựng chương trình chi tiết cho môn học đó, cụ thể nhưsau: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Mục tiêu môn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chính về kiến thức, kỹ năng, thái độ nghề mà người học phải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bổ thời gian cho từng phần, từng chương cụ thể đã được xác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thực hiện chương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4.5. Hướng dẫn kiểm trasau khi kết thúc môn học đào tạo nghề và hướng dẫn thi tốt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Tất cả các môn học đào tạo nghềkhi kết thúc môn học đều được kiểm tra đánh giá kết quả, theo dõi mục tiêu củamôn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4.5.1. Kiểmtra kết thúc môn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Hình thức:Viết, vấn đáp, trắc nghiệm, bài tập thực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giankiểm tra: + Lý thuyết: Không quá 120 phút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hành: Không quá 8 giờ</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Mỗi môn họccó từ 02 đơn vị học trình (cứ 15 giờ học là 01 đơn vị học trình) trở lên sẽ cómột bài kiểm tra hết môn (gọi là bài kiểm tra lý thuyết).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làmbài kiểm tra hết môn: tối đa là 120 phút.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Bài kiểm trahết môn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câu trắcnghiệm khách quan, mỗi câu làm trong khoảng 1¸5 phút.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câu hỏi tựluận, mỗi câu làm trong khoảng 15 phút.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4.5.2. Thi tốt nghiệp:</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Môn thi tốt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thức thi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thi</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Chính trị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 viết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120 phút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Ngoại ngữ chuyên ngành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 viết/vấn đáp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120 phút/30 phút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hành nghiệp vụ nhà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 thực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4 giờ</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4.6. Hướng dẫn xác địnhthời gian và nội dung cho các hoạt động giáo dục ngoại khóa (được bố trí ngoáithời gian đào tạo) nhằm đạt được mục tiêu giáo dục toàn diện</w:t>
      </w:r>
      <w:r>
        <w:rPr>
          <w:b/>
          <w:i/>
        </w:rPr>
        <w:t xml:space="preserve">:</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Thể dục, thể thao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giờ đến 6 giờ; 17 giờ đến 18 giờ hàng ngày</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Văn hoá, văn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Qua các phương tiện thông tin đại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Sinh hoạt tập thể</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Ngoài giờ học hàng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- 19 giờ đến 21 giờ vào một buổi trong tuần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Hoạt động thư viện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Ngoài giờ học, sinh viên có thể đến thư viện đọc sách và tham khảo tài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Vào tất cả các ngày làm việc trong tuần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Vui chơi, giải trí và các hoạt động đoàn thể</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Đoàn thanh niên tổ chức các buổi giao lưu, các buổi sinh hoạt vào các tối thứ 7, chủ nhật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Thăm quan thực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Mỗi học kỳ 1 lần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4.7. Các chú ý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cương chi tiết và chươngtrình chi tiết các môn học chung bắt buộc theo quy định và hướng dẫn chung củaTổng cục Dạy nghề, Bộ Lao động - Thương binh và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TRÌNH KHUNG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 ĐỘ CAO ĐẲNG NGHỀ</w:t>
      </w:r>
      <w:r>
        <w:rPr/>
        <w:br/>
      </w:r>
      <w:r>
        <w:rPr>
          <w:i/>
        </w:rPr>
        <w:t xml:space="preserve">(Ban hành kèm theo Quyết định số 21/2008/QĐ-BLĐTBXH ngày 31 tháng 3 năm 2008của Bộ trưởng Bộ Lao động - Thương binh và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nghề:</w:t>
      </w:r>
      <w:r>
        <w:t xml:space="preserve"> Dịch vụ nhà hàng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nghề: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Trình độ đàotạo:</w:t>
      </w:r>
      <w:r>
        <w:t xml:space="preserve"> Cao đẳng nghề</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Đối tượngtuyển sinh:</w:t>
      </w:r>
      <w:r>
        <w:t xml:space="preserve"> Tốt nghiệp Trung học phổ thông và tươngđương;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mônhọc, mô đun đào tạo:</w:t>
      </w:r>
      <w:r>
        <w:t xml:space="preserve"> 32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Bằng cấp saukhi tốt nghiệp:</w:t>
      </w:r>
      <w:r>
        <w:t xml:space="preserve"> Bằng tốt nghiệp Cao đẳng nghề,</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MỤC TIÊUĐÀO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1.1. Kiếnthức, kỹ năng nghề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Kiến thức: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Trang bị chongười học kiến thức chuyên môn về tổ chức, đón tiếp và phục vụ khách ăn uốngtại các nhà hàng, khách sạn và các cơ sở kinh doanh ăn uống khác, với các hìnhthức phục vụ đa dạng phong phú (ăn theo thực đơn, chọn món, buffet, các loạitiệc, các loại đồ uống pha chế, đồ uống không cồn, đồ uống có cồn, các hìnhthức phục vụ khác...) đáp ứng các yêu cầu về chất lượng, vệ sinh, an toàn, anninh, chu đáo và lịch sự...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Trang bị cho ngườihọc các kiến thức khác có liên quan đến nghề dịch vụ nhà hàng như: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kiến thứccơ bản về chính trị, pháp luật, quốc phòng.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kiến thứcbổ trợ nghề nghiệp như: ngoại ngữ, tin học, tâm lí và kỹ năng giao tiếp, kiếnthức về thực phẩm và ăn uống (văn hóa ẩm thực, thương phẩm và an toàn thựcphẩm, xây dựng thực đơn, nghiệp vụ chế biến món ăn, sinh lý dinh dưỡng), tổchức sự kiện, kỹ thuật trang điểm cắm hoa, môi trường và an ninh - an toàntrong nhà hàng...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Trang bị chongười học các kiến thức cơ bản về quản lý và tổ chức công việc trong nghề dịchvụ nhà hàng như: Quản trị kinh doanh nhà hàng, quản lý chất lượng, hạch toánđịnh mức...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Kỹ năng: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Trang bị chongười học có được các kỹ năng nghề nghiệp trong việc tổ chức, đón tiếp và phụcvụ khách ăn uống tại các nhà hàng, khách sạn và các cơ sở kinh doanh ăn uốngkhác, với các hình thức phục vụ đa dạng khác nhau.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học cóđược khả năng làm việc độc lập, làm việc theo nhóm và ứng dụng kỹ thuật, côngnghệ vào công việc; có đạo đức, sức khỏe, lương tâm nghề nghiệp, có ý thức kỷluật, tác phong công nghiệp, có khả năng tổ chức và thực hiện các nhiệm vụ củanghề dịch vụ nhà hàng. Người học có khả năng tìm việc làm, tự tạo việc làm hoặctiếp tục học lên trình độ cao hơn sau khi tốt nghiệp.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học cókỹ năng quản lý và tổ chức thực hiện các hoạt động trong nhà hàng, công việccủa các nhóm phục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Sau khi họcxong chương trình (nếu đạt yêu cầu), người học có thể đảm đương được các vị trítrưởng nhóm nghiệp vụ, trưởng ca, quản lý và các vị trí khác trong nhà hàng tùytheo khả năng cá nhân, lượng kiến thức được đào tạo và yêu cầu của công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1.2.Chính trị, đạo đức; Thể chất và quốc phòng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Chính trị,đạo đức: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Hiểu biết cơ bản về đường lối cách mạng và kinh tế của Đảng, về hiến phápvà pháp luật của </w:t>
      </w:r>
      <w:r>
        <w:t xml:space="preserve">Nhà </w:t>
      </w:r>
      <w:r>
        <w:t xml:space="preserve">nước. Yêunước, trung thành với sự nghiệp xây dựng và bảo vệ tổ quốc Việt Nam XHCN; thựchiện đầy đủ trách nhiệm, nghĩa vụ của người công dân; sống và làm việc theohiến pháp và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Yêu nghề, có khảnăng làm việc độc lập và làm việc theo nhóm. Có kỹ năng lao động nghề nghiệp,sống lành mạnh, phù hợp với phong tục tập quán, truyền thống văn hoá dân tộc vàđịa phương trong từng giai đoạn lịch sử.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 ý thức học tập và rèn luyện để nâng cao trìnhđộ đáp ứng yêu cầu công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Thể chất, quốcphòng: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Trang bị chongười học các kiến thức, kỹ năng cơ bản về thể dục thể thao, biết cách áp dụngvào việc tăng cường và bảo vệ sức khoẻ.</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Giáo dục chongười học lòng yêu nước, yêu chủ nghĩa xã hội, những hiểu biết cần thiết vềquốc phòng toàn dân và lực lượng vũ trang nhân dân, xây dựng ý thức bảo vệ tổquốc Việt Nam XHCN.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Trang bị chongười học một số kiến thức về kỹ năng quân sự cần thiết làm cơ sở để học sinhthực hiện nhiệm vụ quân sự trong nhà trường, vận dụng nghề nghiệp chuyên mônphục vụ Quốc phòng và sẵn sàng tham gia lực lượng vũ trang bảo vệ Tổ quốc.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2.THỜI GIAN CỦA KHOÁ HỌC VÀ THỜI GIAN THỰC HỌC TỐI THIỂU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2.1. Thời giancủa khóa học và thời gian thực học tối thiểu: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đàotạo: 2,5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họctập: 110 tuần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gianthực học tối thiểu: 3150h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ôn,kiểm tra hết môn và thi : 240h; Trong đó thi tốt nghiệp: 60h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2.2. Phânbổ thời gian thực học tối thiểu: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họccác môn học chung bắt buộc: 450h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họccác môn học đào tạo nghề: 2700h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họcbắt buộc: 2520h; Thời gian học tự chọn: 180h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họclý thuyết: 735h; Thời gian học thực hành: 1785h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DANH MỤCCÁC MÔN HỌC, MÔ ĐUN ĐÀO TẠO BẮT BUỘC, THỜI GIAN VÀ PHÂN BỔ THỜI GIAN; ĐỀ CƯƠNGCHI TIẾT CHƯƠNG TRÌNH MÔN HỌC, MÔ ĐUN ĐÀO TẠO NGHỀ BẮT BUỘC.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3.1. Danhmục môn học đào tạo nghề bắt buộc:</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tblGrid>
      <w:tr>
        <w:trPr>
          <w:jc w:val="cent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môn học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môn học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đào tạo</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của môn học (giờ)</w:t>
            </w:r>
          </w:p>
        </w:tc>
        <w:tc>
          <w:tcPr>
            <w:tcW w:w="0" w:type="auto"/>
            <w:hMerge/>
            <w:shd w:val="clear" w:color="auto" w:fill="auto"/>
            <w:vAlign w:val="center"/>
          </w:tcPr>
          <w:p>
            <w:pPr/>
          </w:p>
        </w:tc>
        <w:tc>
          <w:tcPr>
            <w:tcW w:w="0" w:type="auto"/>
            <w:gridSpan w:val="6"/>
            <w:hMerge/>
            <w:shd w:val="clear" w:color="auto" w:fill="auto"/>
            <w:vAlign w:val="center"/>
          </w:tcPr>
          <w:p>
            <w:pPr/>
          </w:p>
        </w:tc>
      </w:tr>
      <w:tr>
        <w:trPr>
          <w:jc w:val="center"/>
        </w:trPr>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học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Học kỳ</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Trong đó</w:t>
            </w:r>
          </w:p>
        </w:tc>
        <w:tc>
          <w:tcPr>
            <w:tcW w:w="0" w:type="auto"/>
            <w:gridSpan w:val="6"/>
            <w:hMerge/>
            <w:shd w:val="clear" w:color="auto" w:fill="auto"/>
            <w:vAlign w:val="center"/>
          </w:tcPr>
          <w:p>
            <w:pPr/>
          </w:p>
        </w:tc>
      </w:tr>
      <w:tr>
        <w:trPr>
          <w:jc w:val="cente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Giờ LT</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Giờ TH</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môn học chung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MH01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Pháp luật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MH02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Chính trị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MH03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Giáo dục thể chất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MH04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Giáo dục quốc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MH05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Tin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MH06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Ngoại ngữ cơ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môn học đào tạo nghề</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II.1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Các môn học cơ sở</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MH07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quan du lịch và khách sạn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MH08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Tâm lý khách du lịch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MH09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Giao tiếp trong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MH10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Tin học ứng dụng trong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MH11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 lý chất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MH12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Thống kê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II.2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Các môn học chuyên môn nghề</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MH13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Ngoại ngữ chuyên ngành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MH14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Kỹ năng bán hàng trong nhà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MH15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 trị kinh doanh nhà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MH16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Nghiệp vụ thanh toán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MH17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hoá ẩm thực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MH18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Hạch toán định mức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MH19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Thương phẩm và an toàn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MH20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Sinh lý dinh dưỡng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MH21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thực đơn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MH22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Nghiệp vụ chế biến món 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MH23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Môi trường và an ninh - an toàn trong nhà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MH24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sự kiện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MH25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Kỹ thuật trang điểm, cắm hoa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MH26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Nghiệp vụ nhà hàng 1: NV Bàn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MH27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Nghiệp vụ nhà hàng 2: NV Bar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MH28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hành nghiệp vụ nhà hàng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Tại cơ sở</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960</w:t>
            </w:r>
          </w:p>
        </w:tc>
      </w:tr>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2970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1970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3.2. Đề cương chi tiếtchương trình môn học đào tạo nghề bắt buộc: (Nội dung chi tiết được kèm theotại phụ lục 1B)</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HƯỚNG DẪN THỰC HIỆN CHƯƠNGTRÌNH: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4.1. Hướng dẫn xác địnhthời gian cho các môn học đào tạo nghề tự chọn: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thời gian dành cho cácmôn học đào tạo nghề tự chọn là 180 giờ chiếm 6% tổng số thời gian thực học tốithiểu.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Để xác định thời gian cho từngmôn học đào tạo nghề tự chọn cũng dựa trên phân tích công việc như đối với cácmôn học đào tạo nghề bắt buộc.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4.2. Hướng dẫn xác định danhmục các môn học đào tạo nghề tự chọn; thời gian, phân bố thời gian và đề cươngchi tiết chương trình cho môn học đào tạo nghề tự chọn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4.2.1. Danh mục môn học, môđun đào tạo nghề tự chọn và phân phối thời gian</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tblGrid>
      <w:tr>
        <w:trPr>
          <w:jc w:val="cent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môn học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môn học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đào tạo</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của môn học (giờ)</w:t>
            </w:r>
          </w:p>
        </w:tc>
        <w:tc>
          <w:tcPr>
            <w:tcW w:w="0" w:type="auto"/>
            <w:hMerge/>
            <w:shd w:val="clear" w:color="auto" w:fill="auto"/>
            <w:vAlign w:val="center"/>
          </w:tcPr>
          <w:p>
            <w:pPr/>
          </w:p>
        </w:tc>
        <w:tc>
          <w:tcPr>
            <w:tcW w:w="0" w:type="auto"/>
            <w:gridSpan w:val="6"/>
            <w:hMerge/>
            <w:shd w:val="clear" w:color="auto" w:fill="auto"/>
            <w:vAlign w:val="center"/>
          </w:tcPr>
          <w:p>
            <w:pPr/>
          </w:p>
        </w:tc>
      </w:tr>
      <w:tr>
        <w:trPr>
          <w:jc w:val="center"/>
        </w:trPr>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học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Học kỳ</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Trong đó</w:t>
            </w:r>
          </w:p>
        </w:tc>
        <w:tc>
          <w:tcPr>
            <w:tcW w:w="0" w:type="auto"/>
            <w:gridSpan w:val="6"/>
            <w:hMerge/>
            <w:shd w:val="clear" w:color="auto" w:fill="auto"/>
            <w:vAlign w:val="center"/>
          </w:tcPr>
          <w:p>
            <w:pPr/>
          </w:p>
        </w:tc>
      </w:tr>
      <w:tr>
        <w:trPr>
          <w:jc w:val="cente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Giờ LT</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Giờ TH</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MH29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Nghiệp vụ lưu trú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MH30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kinh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MH31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Nghiệp vụ văn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MH32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Nguyên lý kế toán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Chọn các môn học sao cho đảmbảo quỹ thời gian thực học tự chọn tối thiểu quy định trong chương trình khung.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Để xác định danh mục các mônhọc đào tạo nghề tự chọn, các trường cần căn cứ vào đặc thù riêng của ngành vàđiều kiện cụ thể của trường như: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Nhu cầu của người học (nhu cầucủa các doanh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Trình độ độingũ giáo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sở vậtchất, trang thiết bị dạy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trường cóthể chọn một, hai, ba... trong số các môn học tự chọn trong danh mục ở bảngdanh mục các môn học đào tạo nghề tự chọn sao cho đảm bảo thời gian học tự chọnlà 180 giờ chiếm 6% tổng thời gian các môn học đào tạo nghề.</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4.2.2. Đềcương chi tiết chương trình môn học đào tạo nghề tự chọn: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chitiết được kèm theo tại phụ lục 2B)</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4.3. Hướng dẫn xác định chươngtrình chi tiết của các môn học đào tạo nghề bắt buộc trong chương trình dạynghề của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Chương trìnhchi tiết của các môn học đào tạo nghề bắt buộc được xác định dựa trên phiếuphân tích nghề, phân tích công việc nghề Dịch vụ nhà hàng.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Căn cứ nộidung phiếu phân tích nghề để xác định kiến thức, kỹ năng, thái độ cần thiếtphải đưa vào chương trình chi tiết của các môn học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4.4. Hướng dẫn xây dựng chươngtrình chi tiết của các môn học đào tạo nghề tự chọn: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Cần căn cứ vào các nội dung chính trong Đề cươngchi tiết chương trình của từng môn học để xây dựng chương trình chi tiết chomôn học đó, cụ thể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Mục tiêu môn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chính về kiến thức, kỹ năng, thái độ nghềmà người học phải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bổ thời gian cho từng phần, từng chương cụ thểđã được xác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thực hiện chương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4.5.Hướng dẫn kiểm tra sau khi kết thúc môn học đào tạo nghề và hướng dẫn thi tốtnghiệp: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Tất cả các mônhọc đào tạo nghề khi kết thúc môn học đều được kiểm tra đánh giá kết quả, theodõi mục tiêu của môn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4.5.1. Kiểmtra kết thúc môn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Hình thức:Viết, vấn đáp, trắc nghiệm, bài tập thực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giankiểm tra: + Lý thuyết: Không quá 120 phút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hành:Không quá 8 giờ</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Mỗi môn họccó từ 02 đơn vị học trình (cứ 15 giờ học là 01 đơn vị học trình) trở lên sẽ cómột bài kiểm tra hết môn (gọi là bài kiểm tra lý thuyết).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làmbài kiểm tra hết môn: tối đa là 120 phút.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Bài kiểm trahết môn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câu trắcnghiệm khách quan, mỗi câu làm trong khoảng 1÷5 phút.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câu hỏitự luận, mỗi câu làm trong khoảng 15 phút.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4.5.2. Thi tốt nghiệp:</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Môn thi tốt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thức thi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thi</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Chính trị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 viết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120 phút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Ngoại ngữ chuyên ngành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 viết/vấn đáp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120 phút/30 phút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hành nghiệp vụ nhà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 thực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4 giờ</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4.6. Hướngdẫn xác định thời gian và nội dung cho các hoạt động giáo dục ngoại khóa (đượcbố trí ngoái thời gian đào tạo) nhằm đạt được mục tiêu giáo dục toàn diện:</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Thể dục, thể thao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giờ đến 6 giờ; 17 giờ đến 18 giờ hàng ngày</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Văn hoá, văn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Qua các phương tiện thông tin đại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Sinh hoạt tập thể</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Ngoài giờ học hàng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- 19 giờ đến 21 giờ vào một buổi trong tuần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Hoạt động thư viện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Ngoài giờ học, sinh viên có thể đến thư viện đọc sách và tham khảo tài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Vào tất cả các ngày làm việc trong tuần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Vui chơi, giải trí và các hoạt động đoàn thể</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Đoàn thanh niên tổ chức các buổi giao lưu, các buổi sinh hoạt vào các tối thứ 7, chủ nhật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Thăm quan thực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Mỗi học kỳ 1 lần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4.7. Các chú ý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cương chi tiết và chươngtrình chi tiết các môn học chung bắt buộc theo quy định và hướng dẫn chung củaTổng cục Dạy nghề, Bộ Lao động - Thương binh và Xã hội./.</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86-2007-nd-cp-cua-chinh-phu---quy-dinh-chuc-nang--nhiem-vu--quyen-han-va-co-cau-to-chuc-cua-bo-lao-dong---thuong-binh-va-xa-hoi.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2022-06-20T22:51:04Z</dcterms:created>
  <dcterms:modified xsi:type="dcterms:W3CDTF">2022-06-20T22:51:04Z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2022-06-20T22:51:04Z</dcterms:created>
  <dcterms:modified xsi:type="dcterms:W3CDTF">2022-06-20T22:51:04Z</dcterms:modified>
</cp:coreProperties>
</file>