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&gt;&gt; </w:t>
      </w:r>
      <w:hyperlink r:id="rId5" w:history="1">
        <w:r>
          <w:rPr>
            <w:rStyle w:val="Hyperlink"/>
            <w:b/>
          </w:rPr>
          <w:t xml:space="preserve">Tải nghị định số 59/2006/NĐ-CP quy định kinh doanh, thương mại</w:t>
        </w:r>
      </w:hyperlink>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Danh mục hàng hóa, dịch vụ kinh doanh có điều kiện - Ngày 12/6/2006, Chính phủ đã ban hành Nghị định số 59/2006/NĐ-CP quy định chi tiết Luật Thương mại về hàng hóa, dịch vụ cấm kinh doanh, hạn chế kinh doanh và kinh doanh có điều kiện.</w:t>
      </w:r>
      <w:r>
        <w:rPr/>
        <w:br/>
      </w:r>
      <w:r>
        <w:t xml:space="preserve">Ban hành kèm theo Nghị định là Danh mục 23 loại hàng hóa, dịch vụ cấm kinh doanh, 8 loại hạn chế kinh doanh và 84 loại kinh doanh có điều kiện.</w:t>
      </w:r>
      <w:r>
        <w:rPr/>
        <w:br/>
      </w:r>
      <w:r>
        <w:t xml:space="preserve">Theo đó, 23 loại hàng hóa, dịch vụ cấm kinh doanh bao gồm: vũ khí dân dụng, trang thiết bị kỹ thuật, khí tài, phương tiện chuyên dùng quân sự, công an, các chất ma túy, hóa chất bảng 1 theo Công ước quốc tế, các sản phẩm văn hóa phản động, đồi trụy, mê tín dị đoan, các loại pháo, đồ chơi nguy hiểm, đồ chơi có hại tới giáo dục nhân cách và sức khoẻ của trẻ em hoặc tới an ninh, trật tự, an toàn xã hội, bao gồm cả các chương trình trò chơi điện tử, khoáng sản đặc biệt, độc hại, phế liệu nhập khẩu gây ô nhiễm môi trường, dịch vụ kinh doanh mại dâm, buôn bán phụ nữ, trẻ em, hoạt động môi giới kết hôn có yếu tố nước ngoài nhằm mục đích kiếm lời,...</w:t>
      </w:r>
      <w:r>
        <w:rPr/>
        <w:br/>
      </w:r>
      <w:r>
        <w:t xml:space="preserve">8 loại hàng hóa, dịch vụ hạn chế kinh doanh bao gồm: hàng hóa có chứa chất phóng xạ, thiết bị phát bức xạ hoặc nguồn phóng xạ, vật liệu nổ công nghiệp, Nitrat Amôn hàm lượng cao từ 98,5% trở lên, hóa chất bảng 2 và bảng 3, thực vật, động vật hoang dã quý hiếm, thuốc lá điếu, xì gà và các dạng thuộc lá thành phẩm khác, rượu các loại, dịch vụ karaoke, vũ trường,...</w:t>
      </w:r>
      <w:r>
        <w:rPr/>
        <w:br/>
      </w:r>
      <w:r>
        <w:t xml:space="preserve">Trong số 84 loại hàng hóa, dịch vụ kinh doanh có điều kiện thì có 23 loại được cấp Giấy chứng nhận đủ điều kiện kinh doanh. Cụ thể là: xăng, dầu, khí đốt, thuốc dùng cho người, di vật, bảo vật quốc gia, dịch vụ y tế, dịch vụ y, dược cổ truyền, dịch vụ truy nhập và kết nối Internet, các dịch vụ bảo hiểm, các dịch vụ về chứng khoán và thị trường chứng khoán, dịch vụ lữ hành quốc tế,...</w:t>
      </w:r>
      <w:r>
        <w:rPr/>
        <w:br/>
      </w:r>
      <w:r>
        <w:t xml:space="preserve">61 loại hàng hóa, dịch vụ kinh doanh có điều kiện không cấp Giấy chứng nhận đủ điều kiện kinh doanh gồm có: phân bón, vật liệu xây dựng, giống cây trồng quý hiếm cần bảo tồn, thức ăn nuôi thủy sản, dịch vụ giết mổ, sơ chế động vật, đại lý dịch vụ bưu chính, dịch vụ chuyển phát thư, đại lý dịch vụ Internet công cộng, dịch vụ dạy nghề, giới thiệu việc làm, dịch vụ vận tải đường thuỷ nội địa, dịch vụ lưu trú du lịch, dịch vụ giám định thương mại,...</w:t>
      </w:r>
      <w:r>
        <w:rPr/>
        <w:br/>
      </w:r>
      <w:r>
        <w:t xml:space="preserve">Nghị định này có hiệu lực sau 15 ngày, kể từ ngày đăng Công báo.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hyperlink r:id="rId6" w:history="1">
        <w:r>
          <w:rPr>
            <w:rStyle w:val="Hyperlink"/>
            <w:b/>
          </w:rPr>
          <w:t xml:space="preserve">Luật sư tư vấn pháp luật trực tuyến qua điện thoại</w:t>
        </w:r>
        <w:r>
          <w:rPr>
            <w:rStyle w:val="Hyperlink"/>
          </w:rPr>
          <w:t xml:space="preserve"> </w:t>
        </w:r>
        <w:r>
          <w:rPr>
            <w:rStyle w:val="Hyperlink"/>
            <w:b/>
          </w:rPr>
          <w:t xml:space="preserve">gọi:</w:t>
        </w:r>
        <w:r>
          <w:rPr>
            <w:rStyle w:val="Hyperlink"/>
          </w:rPr>
          <w:t xml:space="preserve"> </w:t>
        </w:r>
      </w:hyperlink>
      <w:r>
        <w:t xml:space="preserve"> </w:t>
      </w:r>
      <w:hyperlink r:id="rId7" w:history="1">
        <w:hyperlink r:id="rId7" w:history="1">
          <w:r>
            <w:rPr>
              <w:rStyle w:val="Hyperlink"/>
              <w:b/>
              <w:color w:val="FF0000"/>
            </w:rPr>
            <w:t xml:space="preserve"> 1900.6162 </w:t>
          </w:r>
        </w:hyperlink>
      </w:hyperlink>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NGHỊ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CỦA CHÍNH PHỦ SỐ 59/2006/NĐ-CP NGÀY 12 THÁNG 6 NĂM 2006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 ĐỊNH CHI TIẾT LUẬT THƯƠNG MẠI VỀ HÀNG HÓA, DỊCH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CẤM KINH DOANH, HẠN CHẾ KINH DOANH VÀ KINH DOANH CÓ ĐIỀU KIỆN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Tổ chức Chính phủ ngày 25 tháng 12 năm 2001;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Thương mại ngày 14 tháng 6 năm 2005;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Xét đề nghị của Bộ trưởng Bộ Thương mại,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NGHỊ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 Phạm vi điều chỉnh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này quy định chi tiết Luật Thương mại về hàng hóa, dịch vụ cấm kinh doanh; hàng hóa, dịch vụ hạn chế kinh doanh; hàng hóa, dịch vụ kinh doanh có điều kiện và điều kiện để được kinh doanh hàng hóa, dịch vụ đó.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 Đối tượng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này áp dụng đối với thương nhân theo quy định của Luật Thương mại và tổ chức, cá nhân khác thực hiện các hoạt động có liên quan đến thương mại tại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 Áp dụng pháp luật có liên quan và Điều ước quốc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Hoạt động thương mại về hàng hóa, dịch vụ cấm kinh doanh; hàng hóa, dịch vụ hạn chế kinh doanh; hàng hóa, dịch vụ kinh doanh có điều kiện phải tuân theo Nghị định này và pháp luật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Điều ước quốc tế mà Cộng hòa xã hội chủ nghĩa Việt Nam là thành viên có quy định về hàng hóa, dịch vụ cấm kinh doanh; hàng hóa, dịch vụ hạn chế kinh doanh; hàng hóa, dịch vụ kinh doanh có điều kiện khác với quy định của Nghị định này thì áp dụng quy định của Điều ước quốc tế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 Danh mục hàng hóa, dịch vụ cấm kinh doanh, hạn chế kinh doanh và kinh doanh có điều kiện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Ban hành kèm theo Nghị định này các danh mục hàng hóa, dịch vụ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Danh mục hàng hóa, dịch vụ cấm kinh doanh (Phụ lục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Danh mục hàng hóa, dịch vụ hạn chế kinh doanh (Phụ lục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Danh mục hàng hóa, dịch vụ kinh doanh có điều kiện (Phụ lục III).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Trong trường hợp cần thiết, Bộ trưởng Bộ Thương mại trình Chính phủ bổ sung, sửa đổi các danh mục tại khoản 1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 Hàng hóa, dịch vụ cấm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Nghiêm cấm thương nhân và tổ chức, cá nhân khác thực hiện các hoạt động có liên quan đến thương mại tại Việt Nam kinh doanh hàng hóa, dịch vụ thuộc Danh mục hàng hóa, dịch vụ cấm kinh doanh, trừ trường hợp quy định tại khoản 2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Việc cung ứng hàng hóa, dịch vụ thuộc Danh mục hàng hóa, dịch vụ cấm kinh doanh ban hành kèm theo Nghị định này trong trường hợp cụ thể phải được Thủ tướng Chính phủ cho 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 Điều kiện kinh doanh hàng hóa, dịch vụ hạn chế kinh doanh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Hoạt động kinh doanh hàng hóa, dịch vụ thuộc Danh mục hàng hóa, dịch vụ hạn chế kinh doanh phải đáp ứng các điều kiện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Hàng hóa, dịch vụ kinh doanh phải đáp ứng đầy đủ các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Thương nhân kinh doanh phải là doanh nghiệp được thành lập và đăng ký kinh doanh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Cơ sở kinh doanh phải bảo đảm các yêu cầu về kỹ thuật, trang thiết bị, quy trình kinh doanh và các tiêu chuẩn khác theo quy định của pháp luật;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Cán bộ quản lý, cán bộ kỹ thuật và nhân viên trực tiếp mua bán hàng hóa, nhân viên trực tiếp thực hiện dịch vụ phải bảo đảm các yêu cầu về trình độ nghiệp vụ, chuyên môn, kinh nghiệm nghề nghiệp và sức khỏe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Phạm vi, quy mô, thời gian, địa điểm kinh doanh, số lượng thương nhân tham gia kinh doanh hàng hóa, dịch vụ hạn chế kinh doanh phải phù hợp với yêu cầu quản lý đặc thù và quy hoạch phát triển mạng lưới kinh doanh các loại hàng hóa, dịch vụ đó trong từng thời kỳ;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Thương nhân kinh doanh phải có Giấy phép kinh doanh hàng hóa, dịch vụ hạn chế kinh doanh do cơ quan có thẩm quyền cấp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Bộ Công nghiệp chủ trì, phối hợp với Bộ Thương mại xây dựng, trình Chính phủ ban hành quy định về kinh doanh mặt hàng thuốc lá, rượu phù hợp với quy định tại khoản 1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Trong quá trình hoạt động kinh doanh, thương nhân phải thường xuyên bảo đảm các điều kiện theo quy định của pháp luật về hàng hóa, dịch vụ hạn chế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Căn cứ quy định tại khoản 1 Điều này, Bộ trưởng, Thủ trưởng cơ quan quản lý ngành có trách nhiệm hướng dẫn cụ thể đối với từng loại hàng hóa, dịch vụ hạn chế kinh doanh và hướng dẫn việc cấp Giấy phép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 Điều kiện kinh doanh hàng hóa, dịch vụ kinh doanh có điều kiện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Hoạt động kinh doanh hàng hóa, dịch vụ thuộc Danh mục hàng hóa, dịch vụ kinh doanh có điều kiện phải đáp ứng các điều kiện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Hàng hóa, dịch vụ kinh doanh phải đáp ứng đầy đủ các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Chủ thể kinh doanh phải là thương nhân theo quy định của Luật Thương mại;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Cơ sở kinh doanh phải bảo đảm các yêu cầu về kỹ thuật, trang thiết bị, quy trình kinh doanh và các tiêu chuẩn khác theo quy định của pháp luật; địa điểm đặt cơ sở kinh doanh phải phù hợp với quy hoạch phát triển mạng lưới kinh doanh hàng hóa, dịch vụ kinh doanh có điều kiện;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Cán bộ quản lý, cán bộ kỹ thuật và nhân viên trực tiếp mua bán hàng hóa, nhân viên trực tiếp thực hiện dịch vụ phải bảo đảm các yêu cầu về trình độ nghiệp vụ, chuyên môn, kinh nghiệm nghề nghiệp và sức khỏe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Thương nhân kinh doanh phải có Giấy chứng nhận đủ điều kiện kinh doanh trong trường hợp pháp luật quy định phải có Giấy chứng nhận đủ điều kiện kinh doanh do cơ quan có thẩm quyền cấp khi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Bộ Thương mại chủ trì, phối hợp với các cơ quan liên quan xây dựng, trình Chính phủ ban hành quy định về kinh doanh mặt hàng xăng, dầu, khí đốt phù hợp với quy định tại khoản 1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Trong quá trình hoạt động kinh doanh, thương nhân phải thường xuyên bảo đảm các điều kiện theo quy định của pháp luật về hàng hóa, dịch vụ kinh doanh có điều kiện.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Căn cứ quy định tại khoản 1 Điều này, Bộ trưởng, Thủ trưởng cơ quan quản lý ngành có trách nhiệm hướng dẫn cụ thể đối với từng loại hàng hóa, dịch vụ kinh doanh có điều kiện và hướng dẫn việc cấp Giấy chứng nhận đủ điều kiện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 Kiểm tra điều kiện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Nội dung kiểm tra điều kiện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Thương nhân kinh doanh hàng hóa, dịch vụ hạn chế kinh doanh hoặc hàng hóa, dịch vụ kinh doanh có điều kiện phải chịu sự kiểm tra của cơ quan có thẩm quyền về điều kiện kinh doanh và việc thực hiện điều kiện kinh doanh trong quá trình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Hình thức kiểm tra điều kiện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Kiểm tra định kỳ: kiểm tra theo từng thời gian nhất định việc tuân thủ các điều kiện kinh doanh đối với hàng hóa, dịch vụ thương nhân đã đăng ký kinh doanh. Bộ trưởng, Thủ trưởng cơ quan quản lý ngành quy định, công bố thời gian thực hiện việc kiểm tra định kỳ;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Kiểm tra không định kỳ: kiểm tra khi thương nhân có dấu hiệu không tuân thủ các điều kiện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Bộ trưởng, Thủ trưởng cơ quan quản lý ngành, Chủ tịch Ủy ban nhân dân tỉnh, thành phố trực thuộc Trung ương có trách nhiệm chỉ đạo cơ quan chức năng tổ chức kiểm tra việc tuân thủ các điều kiện kinh doanh của thương nhân theo quy định tại Điều 6, Điều 7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9. Xử lý vi phạm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Thương nhân và tổ chức, cá nhân khác hoạt động có liên quan đến thương mại tại Việt Nam có một trong các hành vi vi phạm sau đây thì tùy theo tính chất, mức độ vi phạm mà bị xử lý vi phạm hành chính hoặc truy cứu trách nhiệm hình sự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Kinh doanh hàng hóa, dịch vụ cấm kinh doanh, trừ trường hợp quy định tại khoản 2 Điều 5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Kinh doanh hàng hóa, dịch vụ hạn chế kinh doanh hoặc hàng hóa, dịch vụ kinh doanh có điều kiện mà không đáp ứng các điều kiện kinh doanh hoặc trong quá trình hoạt động kinh doanh không thực hiện đúng các điều kiện kinh doanh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Cho thuê, cho mượn Giấy phép kinh doanh hoặc Giấy chứng nhận đủ điều kiện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Tự viết thêm, tẩy xóa, sửa chữa các nội dung trong Giấy phép kinh doanh hoặc Giấy chứng nhận đủ điều kiện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Kinh doanh không đúng nội dung ghi trong Giấy phép kinh doanh hoặc Giấy chứng nhận đủ điều kiện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Tiếp tục hoạt động kinh doanh khi đã bị tước hoặc thu hồi Giấy phép kinh doanh hoặc Giấy chứng nhận đủ điều kiện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Vi phạm các quy định khác của Nghị định này và pháp luật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Cán bộ, công chức có hành vi lợi dụng chức vụ, quyền hạn làm trái với các quy định của Nghị định này và pháp luật có liên quan, thì tùy theo tính chất, mức độ vi phạm bị xử lý kỷ luật, xử phạt vi phạm hành chính hoặc truy cứu trách nhiệm hình sự; nếu gây thiệt hại thì phải bồi thường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10. Hiệu lực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Nghị định này có hiệu lực thi hành sau 15 ngày, kể từ ngày đăng Công báo.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Nghị định này thay thế Nghị định số </w:t>
      </w:r>
      <w:hyperlink r:id="rId8" w:history="1">
        <w:r>
          <w:rPr>
            <w:rStyle w:val="Hyperlink"/>
          </w:rPr>
          <w:t xml:space="preserve">11/1999/NĐ-CP </w:t>
        </w:r>
        <w:r>
          <w:t xml:space="preserve"> ngày 03 tháng 3 năm 1999 của Chính phủ về hàng hóa cấm lưu thông, dịch vụ thương mại cấm thực hiện, hàng hóa, dịch vụ thương mại hạn chế kinh doanh, kinh doanh có điều kiện; Nghị định số 73/2002/NĐ-CP ngày 20 tháng 8 năm 2002 của Chính phủ bổ sung hàng hóa, dịch vụ thương mại vào Danh mục 1 về hàng hóa cấm lưu thông, dịch vụ thương mại cấm thực hiện, Danh mục 3 về hàng hóa, dịch vụ kinh doanh có điều kiện ban hành kèm theo Nghị định số 11/1999/NĐ-CP ngày 03 tháng 3 năm 1999 của Chính phủ.</w:t>
        </w:r>
      </w:hyperlink>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11. Trách nhiệm thi hành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Bộ trưởng, Thủ trưởng cơ quan ngang Bộ, Thủ trưởng cơ quan thuộc Chính phủ, Chủ tịch Ủy ban nhân dân tỉnh, thành phố trực thuộc Trung ương chịu trách nhiệm thi hành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Bộ trưởng Bộ Thương mại có trách nhiệm theo dõi, giám sát việc thực hiện Nghị định này./.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CHÍNH PHỦ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Phan Văn Khải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DANH MỤC HÀNG HÓA, DỊCH VỤ CẤM KINH DOANH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(Ban hành kèm theo Nghị định số </w:t>
      </w:r>
      <w:r>
        <w:rPr>
          <w:b/>
          <w:i/>
        </w:rPr>
        <w:t xml:space="preserve">59</w:t>
      </w:r>
      <w:r>
        <w:rPr>
          <w:i/>
        </w:rPr>
        <w:t xml:space="preserve">/2006/NĐ-CP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ngày 12 tháng 6 năm 2006 của Chính phủ)</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840"/>
        <w:gridCol w:w="5355"/>
        <w:gridCol w:w="2415"/>
        <w:gridCol w:w="1575"/>
      </w:tblGrid>
      <w:tr>
        <w:trPr>
          <w:tblHeader/>
          <w:jc w:val="center"/>
        </w:trPr>
        <w:tc>
          <w:tcPr>
            <w:tcW w:w="840" w:type="dxa"/>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TT</w:t>
            </w:r>
          </w:p>
        </w:tc>
        <w:tc>
          <w:tcPr>
            <w:tcW w:w="5355" w:type="dxa"/>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hàng hóa, dịch vụ</w:t>
            </w:r>
          </w:p>
        </w:tc>
        <w:tc>
          <w:tcPr>
            <w:tcW w:w="2415" w:type="dxa"/>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Văn bản pháp luật hiện hành (*)</w:t>
            </w:r>
          </w:p>
        </w:tc>
        <w:tc>
          <w:tcPr>
            <w:tcW w:w="1575" w:type="dxa"/>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Cơ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quản lý ngành</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Hàng hóa</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Vũ khí quân dụng, trang thiết bị, kỹ thuật, khí tài, phương tiện chuyên dùng quân sự, công an; quân trang (bao gồm cả phù hiệu, cấp hiệu, quân hiệu của quân đội, công an), quân dụng cho lực lượng vũ trang; linh kiện, bộ phận, phụ tùng, vật tư và trang thiết bị đặc chủng, công nghệ chuyên dùng chế tạo chúng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số 47/CP ngày 12/8/1996;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số </w:t>
            </w:r>
            <w:hyperlink r:id="rId9" w:history="1">
              <w:r>
                <w:rPr>
                  <w:rStyle w:val="Hyperlink"/>
                </w:rPr>
                <w:t xml:space="preserve">100/2005/NĐ-CP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Quốc phòng, Bộ Công an</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chất ma túy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Luật Phòng, chống ma tuý năm 2000;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hyperlink r:id="rId10" w:history="1">
              <w:r>
                <w:rPr>
                  <w:rStyle w:val="Hyperlink"/>
                </w:rPr>
                <w:t xml:space="preserve">67/2001/NĐ-CP </w:t>
              </w:r>
              <w:r>
                <w:t xml:space="preserve">; Nghị định số 133/2003/NĐ-CP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Công an</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Hóa chất bảng 1 (theo Công ước quốc tế)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số 100/2005/NĐ-CP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Công nghiệp</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sản phẩm văn hóa phản động, đồi trụy, mê tín dị đoan hoặc có hại tới giáo dục thẩm mỹ, nhân cách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Luật Xuất bản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năm 2004;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hyperlink r:id="rId11" w:history="1">
              <w:r>
                <w:rPr>
                  <w:rStyle w:val="Hyperlink"/>
                </w:rPr>
                <w:t xml:space="preserve">03/2000/NĐ-CP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Văn hóa - Thông tin, Bộ Công an</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loại pháo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03/2000/NĐ-CP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Công an</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 chơi nguy hiểm, đồ chơi cú hại tới giỏo dục nhõn cỏch và sức khỏe của trẻ em hoặc tới an ninh, trật tự, an toàn xó hội (bao gồm cả cỏc chương trỡnh trũ chơi điện tử)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03/2000/NĐ-CP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Giỏo dục và Đào tạo,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Cụng an</w:t>
            </w:r>
          </w:p>
        </w:tc>
      </w:tr>
    </w:tbl>
    <w:p>
      <w:pPr>
        <w:rPr>
          <w:vanish/>
        </w:rPr>
      </w:pP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Thuốc thú y, thuốc bảo vệ thực vật cấm hoặc chưa được phép sử dụng tại Việt Nam theo quy định tại Pháp lệnh Thú y, Pháp lệnh Bảo vệ và kiểm dịch thực vật</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Pháp lệnh Thú y năm 2004; Pháp lệnh Bảo vệ và kiểm dịch thực vật năm 2001</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Nông nghiệp và Phát triển nông thôn,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Thủy sản</w:t>
            </w:r>
          </w:p>
        </w:tc>
      </w:tr>
      <w:tr>
        <w:trPr>
          <w:jc w:val="cente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vật, động vật hoang dó (bao gồm cả vật sống và cỏc bộ phận của chỳng đó được chế biến) thuộc danh mục điều ước quốc tế mà Việt Nam là thành viờn quy định và cỏc loại thực vật, động vật quý hiếm thuộc danh mục cấm khai thỏc và sử dụng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Cụng ước CITES; Nghị định số 32/2006/NĐ-CP </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Nụng nghiệp và Phỏt triển nụng thụn, Bộ Thủy sản</w:t>
            </w:r>
          </w:p>
        </w:tc>
      </w:tr>
      <w:tr>
        <w:trPr>
          <w:jc w:val="cente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Thủy sản cấm khai thác, thủy sản có dư lượng chất độc hại vượt quá giới hạn cho phép, thủy sản có độc tố tự nhiên gây nguy hiểm đến tính mạng con người </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Luật Thủy sản năm 2003</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Thủy sản</w:t>
            </w:r>
          </w:p>
        </w:tc>
      </w:tr>
      <w:tr>
        <w:trPr>
          <w:jc w:val="cente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Phõn bún khụng cú trong danh mục được phộp sản xuất, kinh doanh và sử dụng tại Việt Nam</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số </w:t>
            </w:r>
            <w:hyperlink r:id="rId12" w:history="1">
              <w:r>
                <w:rPr>
                  <w:rStyle w:val="Hyperlink"/>
                </w:rPr>
                <w:t xml:space="preserve">113/2003/NĐ-CP </w:t>
              </w:r>
            </w:hyperlink>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Nụng nghiệp và Phỏt triển nụng thụn</w:t>
            </w:r>
          </w:p>
        </w:tc>
      </w:tr>
      <w:tr>
        <w:trPr>
          <w:jc w:val="cente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Giống cây trồng không có trong danh mục được phép sản xuất, kinh doanh; giống cây trồng gây hại đến sản xuất và sức khỏe con người, môi trường, hệ sinh thái</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Pháp lệnh Giống cây trồng năm 2004</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Nông nghiệp và Phát triển nông thôn</w:t>
            </w:r>
          </w:p>
        </w:tc>
      </w:tr>
      <w:tr>
        <w:trPr>
          <w:jc w:val="cente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Giống vật nuụi khụng cú trong danh mục được phộp sản xuất, kinh doanh; giống vật nuụi gõy hại cho sức khỏe con người, nguồn gen vật nuụi, mụi trường, hệ sinh thỏi</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Phỏp lệnh Giống vật nuụi năm 2004</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Nụng nghiệp và Phỏt triển nụng thụn;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Thuỷ sản</w:t>
            </w:r>
          </w:p>
        </w:tc>
      </w:tr>
      <w:tr>
        <w:trPr>
          <w:jc w:val="cente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Khoáng sản đặc biệt, độc hại</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Luật Khoáng sản năm 1996;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số </w:t>
            </w:r>
            <w:hyperlink r:id="rId13" w:history="1">
              <w:r>
                <w:rPr>
                  <w:rStyle w:val="Hyperlink"/>
                </w:rPr>
                <w:t xml:space="preserve">160/2005/NĐ-CP </w:t>
              </w:r>
            </w:hyperlink>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Tài nguyên và Môi trường</w:t>
            </w:r>
          </w:p>
        </w:tc>
      </w:tr>
      <w:tr>
        <w:trPr>
          <w:jc w:val="cente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Phế liệu nhập khẩu gây ô nhiễm môi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số 175/CP ngày 18/10/1994 </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Tài nguyên và Môi trường</w:t>
            </w:r>
          </w:p>
        </w:tc>
      </w:tr>
      <w:tr>
        <w:trPr>
          <w:jc w:val="cente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loại thuốc chữa bệnh cho người, các loại vắc xin, sinh phẩm y tế, m��� phẩm, hóa chất và chế phẩm diệt côn trùng, diệt khuẩn trong lĩnh vực gia dụng và y tế chưa được phép sử dụng tại Việt Nam</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Luật Dược năm 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Pháp lệnh Hành nghề y dược tư nhân năm 2003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Y tế</w:t>
            </w:r>
          </w:p>
        </w:tc>
        <w:tc>
          <w:tcPr>
            <w:tcW w:w="0" w:type="auto"/>
            <w:hMerge/>
            <w:shd w:val="clear" w:color="auto" w:fill="auto"/>
            <w:vAlign w:val="center"/>
          </w:tcPr>
          <w:p>
            <w:pPr/>
          </w:p>
        </w:tc>
      </w:tr>
      <w:tr>
        <w:trPr>
          <w:jc w:val="cente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loại trang thiết bị y tế chưa được phép sử dụng tại Việt Nam</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Pháp lệnh Hành nghề y dược tư nhân năm 2003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Y tế</w:t>
            </w:r>
          </w:p>
        </w:tc>
        <w:tc>
          <w:tcPr>
            <w:tcW w:w="0" w:type="auto"/>
            <w:hMerge/>
            <w:shd w:val="clear" w:color="auto" w:fill="auto"/>
            <w:vAlign w:val="center"/>
          </w:tcPr>
          <w:p>
            <w:pPr/>
          </w:p>
        </w:tc>
      </w:tr>
      <w:tr>
        <w:trPr>
          <w:jc w:val="cente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Phụ gia thực phẩm, chất hỗ trợ chế biến thực phẩm, vi chất dinh dưỡng, thực phẩm chức năng, thực phẩm có nguy cơ cao, thực phẩm được bảo quản bằng phương pháp chiếu xạ, thực phẩm có gen đã bị biến đổi chưa được cơ quan nhà nước có thẩm quyền cho phép</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Pháp lệnh Vệ sinh an toàn thực phẩm năm 2003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Y tế</w:t>
            </w:r>
          </w:p>
        </w:tc>
        <w:tc>
          <w:tcPr>
            <w:tcW w:w="0" w:type="auto"/>
            <w:hMerge/>
            <w:shd w:val="clear" w:color="auto" w:fill="auto"/>
            <w:vAlign w:val="center"/>
          </w:tcPr>
          <w:p>
            <w:pPr/>
          </w:p>
        </w:tc>
      </w:tr>
      <w:tr>
        <w:trPr>
          <w:jc w:val="cente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phẩm, vật liệu có chứa amiăng thuộc nhóm amfibole</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12/2006/NĐ-CP </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Xây dựng</w:t>
            </w:r>
          </w:p>
        </w:tc>
        <w:tc>
          <w:tcPr>
            <w:tcW w:w="0" w:type="auto"/>
            <w:hMerge/>
            <w:shd w:val="clear" w:color="auto" w:fill="auto"/>
            <w:vAlign w:val="center"/>
          </w:tcPr>
          <w:p>
            <w:pPr/>
          </w:p>
        </w:tc>
      </w:tr>
      <w:tr>
        <w:trPr>
          <w:jc w:val="cente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vụ</w:t>
            </w:r>
          </w:p>
        </w:tc>
        <w:tc>
          <w:tcPr>
            <w:tcW w:w="0" w:type="auto"/>
            <w:hMerge/>
            <w:shd w:val="clear" w:color="auto" w:fill="auto"/>
            <w:vAlign w:val="center"/>
          </w:tcPr>
          <w:p>
            <w:pPr/>
          </w:p>
        </w:tc>
      </w:tr>
      <w:tr>
        <w:trPr>
          <w:jc w:val="cente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Kinh doanh mại dâm, tổ chức mại dâm, buôn bán phụ nữ, trẻ em</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03/2000/NĐ-CP </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Công an</w:t>
            </w:r>
          </w:p>
        </w:tc>
        <w:tc>
          <w:tcPr>
            <w:tcW w:w="0" w:type="auto"/>
            <w:hMerge/>
            <w:shd w:val="clear" w:color="auto" w:fill="auto"/>
            <w:vAlign w:val="center"/>
          </w:tcPr>
          <w:p>
            <w:pPr/>
          </w:p>
        </w:tc>
      </w:tr>
      <w:tr>
        <w:trPr>
          <w:jc w:val="cente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chức đánh bạc, gá bạc dưới mọi hình thức</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03/2000/NĐ-CP </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Công an</w:t>
            </w:r>
          </w:p>
        </w:tc>
        <w:tc>
          <w:tcPr>
            <w:tcW w:w="0" w:type="auto"/>
            <w:hMerge/>
            <w:shd w:val="clear" w:color="auto" w:fill="auto"/>
            <w:vAlign w:val="center"/>
          </w:tcPr>
          <w:p>
            <w:pPr/>
          </w:p>
        </w:tc>
      </w:tr>
      <w:tr>
        <w:trPr>
          <w:jc w:val="cente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vụ điều tra bí mật xâm phạm lợi ích của Nhà nước, quyền và lợi ích hợp pháp của tổ chức, cá nhân</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hyperlink r:id="rId14" w:history="1">
              <w:r>
                <w:rPr>
                  <w:rStyle w:val="Hyperlink"/>
                </w:rPr>
                <w:t xml:space="preserve">14/2001/NĐ-CP </w:t>
              </w:r>
            </w:hyperlink>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Công an</w:t>
            </w:r>
          </w:p>
        </w:tc>
        <w:tc>
          <w:tcPr>
            <w:tcW w:w="0" w:type="auto"/>
            <w:hMerge/>
            <w:shd w:val="clear" w:color="auto" w:fill="auto"/>
            <w:vAlign w:val="center"/>
          </w:tcPr>
          <w:p>
            <w:pPr/>
          </w:p>
        </w:tc>
      </w:tr>
      <w:tr>
        <w:trPr>
          <w:jc w:val="cente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kinh doanh môi giới kết hôn có yếu tố nước ngoài nhằm mục đích kiếm lời</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hyperlink r:id="rId15" w:history="1">
              <w:r>
                <w:rPr>
                  <w:rStyle w:val="Hyperlink"/>
                </w:rPr>
                <w:t xml:space="preserve">68/2002/NĐ-CP </w:t>
              </w:r>
              <w:r>
                <w:t xml:space="preserve"> </w:t>
              </w:r>
            </w:hyperlink>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Tư pháp</w:t>
            </w:r>
          </w:p>
        </w:tc>
        <w:tc>
          <w:tcPr>
            <w:tcW w:w="0" w:type="auto"/>
            <w:hMerge/>
            <w:shd w:val="clear" w:color="auto" w:fill="auto"/>
            <w:vAlign w:val="center"/>
          </w:tcPr>
          <w:p>
            <w:pPr/>
          </w:p>
        </w:tc>
      </w:tr>
      <w:tr>
        <w:trPr>
          <w:jc w:val="cente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kinh doanh môi giới nhận cha, mẹ, con, nuôi con nuôi có yếu tố nước ngoài nhằm mục đích kiếm lời</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68/2002/NĐ-CP </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Tư pháp</w:t>
            </w:r>
          </w:p>
        </w:tc>
        <w:tc>
          <w:tcPr>
            <w:tcW w:w="0" w:type="auto"/>
            <w:hMerge/>
            <w:shd w:val="clear" w:color="auto" w:fill="auto"/>
            <w:vAlign w:val="center"/>
          </w:tcPr>
          <w:p>
            <w:pP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Phụ lục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DANH MỤC HÀNG HÓA, DỊCH VỤ HẠN CHẾ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(Ban hành kèm theo Nghị định số </w:t>
      </w:r>
      <w:r>
        <w:rPr>
          <w:b/>
          <w:i/>
        </w:rPr>
        <w:t xml:space="preserve">59</w:t>
      </w:r>
      <w:r>
        <w:rPr>
          <w:i/>
        </w:rPr>
        <w:t xml:space="preserve">/2006/NĐ-CP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ngày 12 tháng 6 năm 2006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___________</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585"/>
        <w:gridCol w:w="3600"/>
        <w:gridCol w:w="2955"/>
        <w:gridCol w:w="2325"/>
      </w:tblGrid>
      <w:tr>
        <w:trPr>
          <w:tblHeader/>
          <w:jc w:val="center"/>
        </w:trPr>
        <w:tc>
          <w:tcPr>
            <w:tcW w:w="585" w:type="dxa"/>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TT</w:t>
            </w:r>
          </w:p>
        </w:tc>
        <w:tc>
          <w:tcPr>
            <w:tcW w:w="3600" w:type="dxa"/>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hàng hóa, dịch vụ</w:t>
            </w:r>
          </w:p>
        </w:tc>
        <w:tc>
          <w:tcPr>
            <w:tcW w:w="2955" w:type="dxa"/>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Văn bản pháp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hiện hành (*)</w:t>
            </w:r>
          </w:p>
        </w:tc>
        <w:tc>
          <w:tcPr>
            <w:tcW w:w="2325" w:type="dxa"/>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Cơ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quản lý ngành</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Hàng hóa</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Súng săn và đạn súng săn, vũ khí thể thao, công cụ hỗ trợ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số 47/CP ngày 12/8/1996; Nghị định số 08/2001/NĐ-CP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Công an, Bộ Quốc phòng, Ủy ban Thể dục -Thể thao</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Hàng hóa có chứa chất phóng xạ, thiết bị phát bức xạ hoặc nguồn phóng xạ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Pháp lệnh An toàn và kiểm soát bức xạ năm 1996; 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hyperlink r:id="rId16" w:history="1">
              <w:r>
                <w:rPr>
                  <w:rStyle w:val="Hyperlink"/>
                </w:rPr>
                <w:t xml:space="preserve">50/1998/NĐ-CP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Khoa học và Công nghệ</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Vật liệu nổ công nghiệp, Nitrat Amôn (NH4NO3) hàm lượng cao từ 98,5% trở lên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27/CP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20/4/1995;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số 02/CP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05/01/1995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và Nghị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hyperlink r:id="rId17" w:history="1">
              <w:r>
                <w:rPr>
                  <w:rStyle w:val="Hyperlink"/>
                </w:rPr>
                <w:t xml:space="preserve">08/2001/NĐ-CP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Công nghiệp</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Hóa chất bảng 2 và bảng 3 (theo Công ước quốc tế)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100/2005/NĐ-CP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Công nghiệp</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vật, động vật hoang dã quý hiếm (bao gồm cả vật sống và các bộ phận của chúng đã được chế biến)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ước CITES; Nghị định số 32/2006/NĐ-CP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Nông nghiệp và Phát triển nông thôn</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Thuốc lá điếu, xì gà và các dạng thuốc lá thành phẩm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hyperlink r:id="rId18" w:history="1">
              <w:r>
                <w:rPr>
                  <w:rStyle w:val="Hyperlink"/>
                </w:rPr>
                <w:t xml:space="preserve">76/2001/NĐ-CP </w:t>
              </w:r>
              <w:r>
                <w:t xml:space="preserve"> và Nghị định này</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Công nghiệp, Bộ Thương mại </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Rượu các loại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này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Công nghiệp</w:t>
            </w:r>
          </w:p>
        </w:tc>
      </w:tr>
    </w:tbl>
    <w:p>
      <w:pPr>
        <w:rPr>
          <w:vanish/>
        </w:rPr>
      </w:pP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Dịch vụ</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vụ karaoke, vũ trường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11/2006/NĐ-CP ; 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08/2001/NĐ-CP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Văn hóa - Thông tin, Bộ Công an</w:t>
            </w:r>
          </w:p>
        </w:tc>
      </w:tr>
    </w:tbl>
    <w:p>
      <w:pPr>
        <w:pStyle w:val="Heading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Phụ lục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DANH MỤC HÀNG HÓA, DỊCH VỤ KINH DOANH CÓ ĐIỀU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(Ban hành kèm theo Nghị định số </w:t>
      </w:r>
      <w:r>
        <w:rPr>
          <w:b/>
          <w:i/>
        </w:rPr>
        <w:t xml:space="preserve">59</w:t>
      </w:r>
      <w:r>
        <w:rPr>
          <w:i/>
        </w:rPr>
        <w:t xml:space="preserve">/2006/NĐ-CP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ngày 12 tháng 6 năm 2006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____________</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975"/>
        <w:gridCol w:w="4905"/>
        <w:gridCol w:w="2400"/>
        <w:gridCol w:w="1830"/>
      </w:tblGrid>
      <w:tr>
        <w:trPr>
          <w:tblHeader/>
          <w:jc w:val="center"/>
        </w:trPr>
        <w:tc>
          <w:tcPr>
            <w:tcW w:w="975" w:type="dxa"/>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TT</w:t>
            </w:r>
          </w:p>
        </w:tc>
        <w:tc>
          <w:tcPr>
            <w:tcW w:w="4905" w:type="dxa"/>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hàng hóa, dịch vụ</w:t>
            </w:r>
          </w:p>
        </w:tc>
        <w:tc>
          <w:tcPr>
            <w:tcW w:w="2400" w:type="dxa"/>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Văn bản pháp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hiện hành (*</w:t>
            </w:r>
            <w:r>
              <w:rPr>
                <w:b/>
              </w:rPr>
              <w:t xml:space="preserve">) </w:t>
            </w:r>
          </w:p>
        </w:tc>
        <w:tc>
          <w:tcPr>
            <w:tcW w:w="1830" w:type="dxa"/>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Cơ quan quản lý ngành</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Mục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Hàng hóa, dịch vụ kinh doanh có điều kiện cấp Giấy chứng nhận đủ điều kiện kinh doanh</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Hàng hóa</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Xăng, dầu các loại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này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Thương mại </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Khí đốt các loại (bao gồm cả hoạt động chiết nạp)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này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Thương mại</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thuốc dùng cho 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Luật Dược năm 2005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Y tế</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phẩm thuộc Danh mục thực phẩm có nguy cơ cao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Pháp lệnh Vệ sinh an toàn thực phẩm năm 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số </w:t>
            </w:r>
            <w:hyperlink r:id="rId19" w:history="1">
              <w:r>
                <w:rPr>
                  <w:rStyle w:val="Hyperlink"/>
                </w:rPr>
                <w:t xml:space="preserve">163/2004/NĐ-CP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Y tế</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Thuốc thú y, thuốc bảo vệ thực vật; nguyên liệu sản xuất thuốc thú y, thuốc bảo vệ thực vật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Pháp lệnh Thú y năm 2004; Pháp lệnh Bảo vệ và kiểm dịch thực vật năm 2001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Nông nghiệp và Phát triển nông thôn, Bộ Thủy sản</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 vật, cổ vật, bảo vật quốc gia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Luật Di sản văn hoá năm 2001; Nghị định số </w:t>
            </w:r>
            <w:hyperlink r:id="rId20" w:history="1">
              <w:r>
                <w:rPr>
                  <w:rStyle w:val="Hyperlink"/>
                </w:rPr>
                <w:t xml:space="preserve">92/2002/NĐ-CP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Văn hóa - Thông tin</w:t>
            </w:r>
          </w:p>
        </w:tc>
      </w:tr>
    </w:tbl>
    <w:p>
      <w:pPr>
        <w:rPr>
          <w:vanish/>
        </w:rPr>
      </w:pP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Phim, băng, đĩa hình (bao gồm cả hoạt động in, sao chép)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số 11/2006/NĐ-CP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Văn hóa - Thông tin</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Nguyên liệu thuốc lá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76/2001/NĐ-CP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Công nghiệp</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Dịch vụ </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vụ y tế; dịch vụ y, dược cổ truyền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Pháp lệnh Hành nghề y, dược tư nhân năm 2003; Nghị định số </w:t>
            </w:r>
            <w:hyperlink r:id="rId21" w:history="1">
              <w:r>
                <w:rPr>
                  <w:rStyle w:val="Hyperlink"/>
                </w:rPr>
                <w:t xml:space="preserve">103/2003/NĐ-CP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Y tế</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vụ kinh doanh thuốc bao gồm dịch vụ bảo quản thuốc và kiểm nghiệm thuốc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Luật Dược năm 2005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Y tế</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Hành nghề thú y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Pháp lệnh Thú y năm 2004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Nông nghiệp và Phát triển nông thôn, Bộ Thủy sản</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Hành nghề xông hơi khử trùng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Pháp lệnh Bảo vệ và Kiểm dịch thực vật năm 2001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Nông nghiệp và Phát triển nông thôn </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Thiết lập mạng và cung cấp dịch vụ viễn thông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Pháp lệnh Bưu chính, viễn thông năm 2002;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hyperlink r:id="rId22" w:history="1">
              <w:r>
                <w:rPr>
                  <w:rStyle w:val="Hyperlink"/>
                </w:rPr>
                <w:t xml:space="preserve">160/2004/NĐ-CP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Bưu chính, Viễn thông</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vụ truy nhập Internet (ISP)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hyperlink r:id="rId23" w:history="1">
              <w:r>
                <w:rPr>
                  <w:rStyle w:val="Hyperlink"/>
                </w:rPr>
                <w:t xml:space="preserve">55/2001/NĐ-CP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Bưu chính,Viễn thông</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vụ kết nối Internet (IXP)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55/2001/NĐ-CP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Bưu chính, Viễn thông</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vụ ứng dụng Internet trong bưu chính, viễn thông (OSP bưu chính, OSP viễn thông)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55/2001/NĐ-CP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Bưu chính, Viễn thông</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Cung cấp dịch vụ bưu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Pháp lệnh Bưu chính, viễn thông năm 2002;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hyperlink r:id="rId24" w:history="1">
              <w:r>
                <w:rPr>
                  <w:rStyle w:val="Hyperlink"/>
                </w:rPr>
                <w:t xml:space="preserve">157/2004/NĐ-CP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Bưu chính, Viễn thông</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vụ chuyển phát thư trong nước và nước ngoài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Pháp lệnh Bưu chính, viễn thông năm 2002;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157/2004/NĐ-CP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Bưu chính, Viễn thông</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phối điện, bán buôn điện, bán lẻ điện và tư vấn chuyên ngành về điện lực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Luật Điện lực năm 2004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Công nghiệp</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vụ tổ chức biểu diễn nghệ thuật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số 11/2006/NĐ-CP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Văn hóa -Thông tin</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vụ hợp tác làm phim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số 48/CP ngày 17/7/1995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Văn hóa - Thông tin</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vụ vận tải đa phương thức quốc tế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số </w:t>
            </w:r>
            <w:hyperlink r:id="rId25" w:history="1">
              <w:r>
                <w:rPr>
                  <w:rStyle w:val="Hyperlink"/>
                </w:rPr>
                <w:t xml:space="preserve">125/2003/NĐ-CP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Giao thông vận tải</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vụ thiết kế phương tiện vận tải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hyperlink r:id="rId26" w:history="1">
              <w:r>
                <w:rPr>
                  <w:rStyle w:val="Hyperlink"/>
                </w:rPr>
                <w:t xml:space="preserve">125/2004/NĐ-CP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Giao thông vận tải</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dịch vụ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Bảo hiểm nhân thọ;</w:t>
            </w:r>
          </w:p>
          <w:p>
            <w:pPr>
              <w:pStyle w:val="Normal(Web)"/>
              <w:numPr>
                <w:ilvl w:val="0"/>
                <w:numId w:val="7"/>
              </w:numPr>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hiểm phi nhân thọ;</w:t>
            </w:r>
          </w:p>
          <w:p>
            <w:pPr>
              <w:pStyle w:val="Normal(Web)"/>
              <w:numPr>
                <w:ilvl w:val="0"/>
                <w:numId w:val="7"/>
              </w:numPr>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Tái bảo hiểm;</w:t>
            </w:r>
          </w:p>
          <w:p>
            <w:pPr>
              <w:pStyle w:val="Normal(Web)"/>
              <w:numPr>
                <w:ilvl w:val="0"/>
                <w:numId w:val="7"/>
              </w:numPr>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Môi giới bảo hiểm;</w:t>
            </w:r>
          </w:p>
          <w:p>
            <w:pPr>
              <w:pStyle w:val="Normal(Web)"/>
              <w:numPr>
                <w:ilvl w:val="0"/>
                <w:numId w:val="7"/>
              </w:numPr>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lý bảo hiểm.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Luật Kinh doanh bảo hiểm năm 2000; Nghị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hyperlink r:id="rId27" w:history="1">
              <w:r>
                <w:rPr>
                  <w:rStyle w:val="Hyperlink"/>
                </w:rPr>
                <w:t xml:space="preserve">42/2001/NĐ-CP </w:t>
              </w:r>
              <w:r>
                <w:t xml:space="preserve">; Nghị định</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hyperlink r:id="rId28" w:history="1">
              <w:r>
                <w:rPr>
                  <w:rStyle w:val="Hyperlink"/>
                </w:rPr>
                <w:t xml:space="preserve">43/2001/NĐ-CP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Tài chính</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dịch vụ về chứng khoán và thị trường chứng khoán:</w:t>
            </w:r>
          </w:p>
          <w:p>
            <w:pPr>
              <w:pStyle w:val="Normal(Web)"/>
              <w:numPr>
                <w:ilvl w:val="0"/>
                <w:numId w:val="8"/>
              </w:numPr>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Môi giới chứng khoán; tự kinh doanh chứng khoán; quản lý danh mục đầu tư chứng khoán; bảo lãnh phát hành chứng khoán; tư vấn tài chính và đầu tư chứng khoán; đăng ký, lưu ký, bù trừ và thanh toán chứng khoán;</w:t>
            </w:r>
          </w:p>
          <w:p>
            <w:pPr>
              <w:pStyle w:val="Normal(Web)"/>
              <w:numPr>
                <w:ilvl w:val="0"/>
                <w:numId w:val="8"/>
              </w:numPr>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lãnh phát hành trái phiếu Chính phủ, trái phiếu được Chính phủ bảo lãnh và trái phiếu chính quyền địa phương;</w:t>
            </w:r>
          </w:p>
          <w:p>
            <w:pPr>
              <w:pStyle w:val="Normal(Web)"/>
              <w:numPr>
                <w:ilvl w:val="0"/>
                <w:numId w:val="8"/>
              </w:numPr>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Đấu thầu trái phiếu Chính phủ, trái phiếu được Chính phủ bảo lãnh và trái phiếu chính quyền địa phương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hyperlink r:id="rId29" w:history="1">
              <w:r>
                <w:rPr>
                  <w:rStyle w:val="Hyperlink"/>
                </w:rPr>
                <w:t xml:space="preserve">141/2003/NĐ-CP </w:t>
              </w:r>
              <w:r>
                <w:t xml:space="preserve">; Nghị định</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hyperlink r:id="rId30" w:history="1">
              <w:r>
                <w:rPr>
                  <w:rStyle w:val="Hyperlink"/>
                </w:rPr>
                <w:t xml:space="preserve">144/2003/NĐ-CP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Tài chính</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vụ xuất khẩu lao động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hyperlink r:id="rId31" w:history="1">
              <w:r>
                <w:rPr>
                  <w:rStyle w:val="Hyperlink"/>
                </w:rPr>
                <w:t xml:space="preserve">81/2003/NĐ-CP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Lao động - Thương binh và Xã hội</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vụ pháp lý (bao gồm cả tư vấn pháp luật và bào chữa) do luật sư Việt Nam thực hiện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Pháp lệnh Luật sư năm 2001;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hyperlink r:id="rId32" w:history="1">
              <w:r>
                <w:rPr>
                  <w:rStyle w:val="Hyperlink"/>
                </w:rPr>
                <w:t xml:space="preserve">94/2001/NĐ-CP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Tư pháp</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vụ tư vấn pháp luật do luật sư nước ngoài thực hiện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hyperlink r:id="rId33" w:history="1">
              <w:r>
                <w:rPr>
                  <w:rStyle w:val="Hyperlink"/>
                </w:rPr>
                <w:t xml:space="preserve">87/2003/NĐ-CP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Tư pháp</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vụ khắc dấu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08/2001/NĐ-CP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Công an</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vụ bảo vệ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14/2001/NĐ-CP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Công an</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vụ lữ hành quốc tế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Luật Du lịch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năm 2005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cục Du lịch</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Mục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Hàng hóa, dịch vụ kinh doanh có điều kiện không cấp Giấy chứng nhận đủ điều kiện kinh doanh</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A</w:t>
            </w:r>
          </w:p>
        </w:tc>
        <w:tc>
          <w:tcPr>
            <w:tcW w:w="0" w:type="auto"/>
            <w:shd w:val="clear" w:color="auto" w:fill="auto"/>
            <w:vAlign w:val="center"/>
          </w:tcPr>
          <w:p>
            <w:pPr>
              <w:pStyle w:val="Normal(Web)"/>
              <w:spacing w:beforeAutospacing="1" w:afterAutospacing="1"/>
              <w:rPr>
                <w:vanish w:val="0"/>
              </w:rPr>
            </w:pPr>
            <w:r>
              <w:rPr>
                <w:b/>
                <w:i w:val="0"/>
                <w:sz w:val="30"/>
              </w:rPr>
              <w:t xml:space="preserve">Hàng hóa</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loại hóa chất độc khác không thuộc hóa chất bảng (theo Công ước quốc tế)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100/2005/NĐ-CP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Công nghiệp </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phẩm ngoài Danh mục thực phẩm có nguy cơ cao, nguyên liệu thực phẩm, phụ gia thực phẩm và chất hỗ trợ chế biến thực phẩm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Pháp lệnh Vệ sinh an toàn thực phẩm năm 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163/2004/NĐ-CP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hyperlink r:id="rId34" w:history="1">
              <w:r>
                <w:rPr>
                  <w:rStyle w:val="Hyperlink"/>
                </w:rPr>
                <w:t xml:space="preserve">59/2005/NĐ-CP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Y tế, Bộ Thủy sản</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loại trang thiết bị y tế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Pháp lệnh Hành nghề y dược tư nhân năm 2003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Y tế</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 cụ (bao gồm cả nguyên liệu để chế tạo ngư cụ) và trang thiết bị khai thác thủy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59/2005/NĐ-CP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Thủy sản</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Thức ăn nuôi thủy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59/2005/NĐ-CP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Thủy sản</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Giống vật nuôi được phép sản xuất kinh doanh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Pháp lệnh Giống vật nuôi năm 2004;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59/2005/NĐ-CP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Nông nghiệp và Phát triển nông thôn, Bộ Thủy sản</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Thức ăn chăn nuôi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số 15/CP ngày 19/3/1996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Nông nghiệp và Phát triển nông thôn </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Giống cây trồng chính, giống cây trồng quý hiếm cần bảo tồn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Pháp lệnh Giống cây trồng năm 2004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Nông nghiệp và Phát triển nông thôn </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bón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113/2003/NĐ-CP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Nông nghiệp và Phát triển nông thôn </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Vật liệu xây dựng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Luật Xây dựng năm 2003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Xây dựng</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 mỏ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Luật Khoáng sản năm 1996;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160/2005/NĐ-CP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Công nghiệp</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Vật tư, thiết bị viễn thông (trừ thiết bị phát, thu phát sóng vô tuyến)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Pháp lệnh Bưu chính, viễn thông năm 2002;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160/2004/NĐ-CP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Bưu chính, Viễn thông</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Thiết bị phát, thu phát sóng vô tuyến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Pháp lệnh Bưu chính, viễn thông năm 2002;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hyperlink r:id="rId35" w:history="1">
              <w:r>
                <w:rPr>
                  <w:rStyle w:val="Hyperlink"/>
                </w:rPr>
                <w:t xml:space="preserve">24/2004/NĐ-CP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Bưu chính, Viễn thông</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loại máy, thiết bị, vật tư, các chất có yêu cầu nghiêm ngặt về an toàn lao động, vệ sinh lao động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luật Lao động; Nghị định số 06/CP ngày 20/01/1995;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hyperlink r:id="rId36" w:history="1">
              <w:r>
                <w:rPr>
                  <w:rStyle w:val="Hyperlink"/>
                </w:rPr>
                <w:t xml:space="preserve">110/2002/NĐ-CP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Lao động - Thương binh và Xã hội, Bộ Y tế</w:t>
            </w:r>
          </w:p>
        </w:tc>
      </w:tr>
    </w:tbl>
    <w:p>
      <w:pPr>
        <w:rPr>
          <w:vanish/>
        </w:rPr>
      </w:pP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hyperlink r:id="rId37" w:history="1">
              <w:r>
                <w:rPr>
                  <w:rStyle w:val="Hyperlink"/>
                </w:rPr>
                <w:t xml:space="preserve">174/1999/NĐ-CP </w:t>
              </w:r>
              <w:r>
                <w:t xml:space="preserve">; Nghị định</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hyperlink r:id="rId38" w:history="1">
              <w:r>
                <w:rPr>
                  <w:rStyle w:val="Hyperlink"/>
                </w:rPr>
                <w:t xml:space="preserve">64/2003/NĐ-CP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Ngân hàng Nhà nước Việt Nam</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Dịch vụ</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Giết mổ, sơ chế động vật, sản phẩm động vật; bảo quản, vận chuyển sản phẩm động vật sau giết mổ, sơ chế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Pháp lệnh Thú y năm 2004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Nông nghiệp và Phát triển nông thôn,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Thủy sản</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vụ về giống cây trồng, vật nuôi theo Pháp lệnh Giống cây trồng và Pháp lệnh Giống vật nuôi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Pháp lệnh Giống cây trồng năm 2004; Pháp lệnh Giống vật nuôi năm 2004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Nông nghiệp và Phát triển nông thôn,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Thủy sản</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lý dịch vụ bưu chính, dịch vụ chuyển phát thư (bao gồm cả đại lý dịch vụ chuyển phát thư cho tổ chức chuyển phát nước ngoài)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Pháp lệnh Bưu chính, viễn thông năm 2002;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157/2004/NĐ-CP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Bưu chính, Viễn thông</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lý dịch vụ viễn thông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Pháp lệnh Bưu chính, viễn thông năm 2002;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160/2004/NĐ-CP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Bưu chính, Viễn thông</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lý dịch vụ Internet công 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số 55/2001/NĐ-CP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Bưu chính, Viễn thông</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vụ phát hành xuất bản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Luật Xuất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năm 2004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Văn hóa - Thông tin</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vụ quảng cáo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Pháp lệnh Quảng cáo năm 2001; 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hyperlink r:id="rId39" w:history="1">
              <w:r>
                <w:rPr>
                  <w:rStyle w:val="Hyperlink"/>
                </w:rPr>
                <w:t xml:space="preserve">24/2003/NĐ-CP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Văn hóa - Thông tin</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vụ cho thuê lưu trú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08/2001/NĐ-CP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Công an</w:t>
            </w:r>
          </w:p>
        </w:tc>
      </w:tr>
    </w:tbl>
    <w:p>
      <w:pPr>
        <w:rPr>
          <w:vanish/>
        </w:rPr>
      </w:pP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vụ kinh doanh các tòa nhà cao trên 10 tầng làm khách sạn, nhà ở, văn phòng làm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08/2001/NĐ-CP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Công an</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vụ cầm đồ</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08/2001/NĐ-CP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Công an</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vụ 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08/2001/NĐ-CP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Công an</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vụ thành lập, in và phát hành các loại bản đồ không thuộc phạm vi quản lý của cơ quan quản lý nhà nước ở Trung 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hyperlink r:id="rId40" w:history="1">
              <w:r>
                <w:rPr>
                  <w:rStyle w:val="Hyperlink"/>
                </w:rPr>
                <w:t xml:space="preserve">12/2002/NĐ-CP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Tài nguyên và Môi trường</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vụ kiểm định các loại máy, thiết bị, vật tư, các chất có yêu cầu nghiêm ngặt về an toàn lao động, vệ sinh lao động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số 06/CP ngày 20/01/1995;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110/2002/NĐ-CP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Lao động - Thương binh và Xã hội</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vụ dạy nghề; tư vấn dạy nghề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hyperlink r:id="rId41" w:history="1">
              <w:r>
                <w:rPr>
                  <w:rStyle w:val="Hyperlink"/>
                </w:rPr>
                <w:t xml:space="preserve">02/2001/NĐ-CP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Lao động - Thương binh và Xã hội</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vụ giới thiệu việc làm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hyperlink r:id="rId42" w:history="1">
              <w:r>
                <w:rPr>
                  <w:rStyle w:val="Hyperlink"/>
                </w:rPr>
                <w:t xml:space="preserve">19/2005/NĐ-CP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Lao động - Thương binh và Xã hội</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vụ vận tải bằng ô tô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Luật Giao thông đường bộ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hyperlink r:id="rId43" w:history="1">
              <w:r>
                <w:rPr>
                  <w:rStyle w:val="Hyperlink"/>
                </w:rPr>
                <w:t xml:space="preserve">92/2001/NĐ-CP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Giao thông vận tải</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vụ vận tải đường sắt </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Luật Đường sắt năm 2005</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Giao thông vận tải</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Kinh doanh kết cấu hạ tầng đường sắt</w:t>
            </w:r>
          </w:p>
        </w:tc>
        <w:tc>
          <w:tcPr>
            <w:tcW w:w="0" w:type="auto"/>
            <w:vMerge/>
            <w:shd w:val="clear" w:color="auto" w:fill="auto"/>
            <w:vAlign w:val="center"/>
          </w:tcPr>
          <w:p>
            <w:pPr/>
          </w:p>
        </w:tc>
        <w:tc>
          <w:tcPr>
            <w:tcW w:w="0" w:type="auto"/>
            <w:vMerge/>
            <w:shd w:val="clear" w:color="auto" w:fill="auto"/>
            <w:vAlign w:val="center"/>
          </w:tcPr>
          <w:p>
            <w:pP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dịch vụ hỗ trợ vận tải đường sắt</w:t>
            </w:r>
          </w:p>
        </w:tc>
        <w:tc>
          <w:tcPr>
            <w:tcW w:w="0" w:type="auto"/>
            <w:vMerge/>
            <w:shd w:val="clear" w:color="auto" w:fill="auto"/>
            <w:vAlign w:val="center"/>
          </w:tcPr>
          <w:p>
            <w:pPr/>
          </w:p>
        </w:tc>
        <w:tc>
          <w:tcPr>
            <w:tcW w:w="0" w:type="auto"/>
            <w:vMerge/>
            <w:shd w:val="clear" w:color="auto" w:fill="auto"/>
            <w:vAlign w:val="center"/>
          </w:tcPr>
          <w:p>
            <w:pP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vụ vận tải đường sắt đô thị</w:t>
            </w:r>
          </w:p>
        </w:tc>
        <w:tc>
          <w:tcPr>
            <w:tcW w:w="0" w:type="auto"/>
            <w:vMerge/>
            <w:shd w:val="clear" w:color="auto" w:fill="auto"/>
            <w:vAlign w:val="center"/>
          </w:tcPr>
          <w:p>
            <w:pPr/>
          </w:p>
        </w:tc>
        <w:tc>
          <w:tcPr>
            <w:tcW w:w="0" w:type="auto"/>
            <w:vMerge/>
            <w:shd w:val="clear" w:color="auto" w:fill="auto"/>
            <w:vAlign w:val="center"/>
          </w:tcPr>
          <w:p>
            <w:pP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vụ đóng mới, hoán cải, sửa chữa, phục hồi phương tiện thủy nội địa</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Luật Giao thông đường thủy nội địa năm 2004;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hyperlink r:id="rId44" w:history="1">
              <w:r>
                <w:rPr>
                  <w:rStyle w:val="Hyperlink"/>
                </w:rPr>
                <w:t xml:space="preserve">21/2005/NĐ-CP </w:t>
              </w:r>
            </w:hyperlink>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Giao thông vận tải</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vụ xếp, dỡ hàng hóa, phục vụ hành khách tại cảng, bến thủy nội địa</w:t>
            </w:r>
          </w:p>
        </w:tc>
        <w:tc>
          <w:tcPr>
            <w:tcW w:w="0" w:type="auto"/>
            <w:vMerge/>
            <w:shd w:val="clear" w:color="auto" w:fill="auto"/>
            <w:vAlign w:val="center"/>
          </w:tcPr>
          <w:p>
            <w:pPr/>
          </w:p>
        </w:tc>
        <w:tc>
          <w:tcPr>
            <w:tcW w:w="0" w:type="auto"/>
            <w:vMerge/>
            <w:shd w:val="clear" w:color="auto" w:fill="auto"/>
            <w:vAlign w:val="center"/>
          </w:tcPr>
          <w:p>
            <w:pP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vụ vận tải đường thủy nội địa</w:t>
            </w:r>
          </w:p>
        </w:tc>
        <w:tc>
          <w:tcPr>
            <w:tcW w:w="0" w:type="auto"/>
            <w:vMerge/>
            <w:shd w:val="clear" w:color="auto" w:fill="auto"/>
            <w:vAlign w:val="center"/>
          </w:tcPr>
          <w:p>
            <w:pPr/>
          </w:p>
        </w:tc>
        <w:tc>
          <w:tcPr>
            <w:tcW w:w="0" w:type="auto"/>
            <w:vMerge/>
            <w:shd w:val="clear" w:color="auto" w:fill="auto"/>
            <w:vAlign w:val="center"/>
          </w:tcPr>
          <w:p>
            <w:pP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vụ đại lý tầu biển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hyperlink r:id="rId45" w:history="1">
              <w:r>
                <w:rPr>
                  <w:rStyle w:val="Hyperlink"/>
                </w:rPr>
                <w:t xml:space="preserve">10/2001/NĐ-CP </w:t>
              </w:r>
            </w:hyperlink>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Giao thông vận tải</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vụ đại lý vận tải đường biển</w:t>
            </w:r>
          </w:p>
        </w:tc>
        <w:tc>
          <w:tcPr>
            <w:tcW w:w="0" w:type="auto"/>
            <w:vMerge/>
            <w:shd w:val="clear" w:color="auto" w:fill="auto"/>
            <w:vAlign w:val="center"/>
          </w:tcPr>
          <w:p>
            <w:pPr/>
          </w:p>
        </w:tc>
        <w:tc>
          <w:tcPr>
            <w:tcW w:w="0" w:type="auto"/>
            <w:vMerge/>
            <w:shd w:val="clear" w:color="auto" w:fill="auto"/>
            <w:vAlign w:val="center"/>
          </w:tcPr>
          <w:p>
            <w:pP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vụ môi giới hàng hải</w:t>
            </w:r>
          </w:p>
        </w:tc>
        <w:tc>
          <w:tcPr>
            <w:tcW w:w="0" w:type="auto"/>
            <w:vMerge/>
            <w:shd w:val="clear" w:color="auto" w:fill="auto"/>
            <w:vAlign w:val="center"/>
          </w:tcPr>
          <w:p>
            <w:pPr/>
          </w:p>
        </w:tc>
        <w:tc>
          <w:tcPr>
            <w:tcW w:w="0" w:type="auto"/>
            <w:vMerge/>
            <w:shd w:val="clear" w:color="auto" w:fill="auto"/>
            <w:vAlign w:val="center"/>
          </w:tcPr>
          <w:p>
            <w:pP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vụ cung ứng tầu biển</w:t>
            </w:r>
          </w:p>
        </w:tc>
        <w:tc>
          <w:tcPr>
            <w:tcW w:w="0" w:type="auto"/>
            <w:vMerge/>
            <w:shd w:val="clear" w:color="auto" w:fill="auto"/>
            <w:vAlign w:val="center"/>
          </w:tcPr>
          <w:p>
            <w:pPr/>
          </w:p>
        </w:tc>
        <w:tc>
          <w:tcPr>
            <w:tcW w:w="0" w:type="auto"/>
            <w:vMerge/>
            <w:shd w:val="clear" w:color="auto" w:fill="auto"/>
            <w:vAlign w:val="center"/>
          </w:tcPr>
          <w:p>
            <w:pP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vụ kiểm đếm hàng hóa</w:t>
            </w:r>
          </w:p>
        </w:tc>
        <w:tc>
          <w:tcPr>
            <w:tcW w:w="0" w:type="auto"/>
            <w:vMerge/>
            <w:shd w:val="clear" w:color="auto" w:fill="auto"/>
            <w:vAlign w:val="center"/>
          </w:tcPr>
          <w:p>
            <w:pPr/>
          </w:p>
        </w:tc>
        <w:tc>
          <w:tcPr>
            <w:tcW w:w="0" w:type="auto"/>
            <w:vMerge/>
            <w:shd w:val="clear" w:color="auto" w:fill="auto"/>
            <w:vAlign w:val="center"/>
          </w:tcPr>
          <w:p>
            <w:pP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vụ lai dắt tầu biển</w:t>
            </w:r>
          </w:p>
        </w:tc>
        <w:tc>
          <w:tcPr>
            <w:tcW w:w="0" w:type="auto"/>
            <w:vMerge/>
            <w:shd w:val="clear" w:color="auto" w:fill="auto"/>
            <w:vAlign w:val="center"/>
          </w:tcPr>
          <w:p>
            <w:pPr/>
          </w:p>
        </w:tc>
        <w:tc>
          <w:tcPr>
            <w:tcW w:w="0" w:type="auto"/>
            <w:vMerge/>
            <w:shd w:val="clear" w:color="auto" w:fill="auto"/>
            <w:vAlign w:val="center"/>
          </w:tcPr>
          <w:p>
            <w:pP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vụ sửa chữa tầu biển tại cảng biển</w:t>
            </w:r>
          </w:p>
        </w:tc>
        <w:tc>
          <w:tcPr>
            <w:tcW w:w="0" w:type="auto"/>
            <w:vMerge/>
            <w:shd w:val="clear" w:color="auto" w:fill="auto"/>
            <w:vAlign w:val="center"/>
          </w:tcPr>
          <w:p>
            <w:pPr/>
          </w:p>
        </w:tc>
        <w:tc>
          <w:tcPr>
            <w:tcW w:w="0" w:type="auto"/>
            <w:vMerge/>
            <w:shd w:val="clear" w:color="auto" w:fill="auto"/>
            <w:vAlign w:val="center"/>
          </w:tcPr>
          <w:p>
            <w:pP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vụ vệ sinh tầu biển</w:t>
            </w:r>
          </w:p>
        </w:tc>
        <w:tc>
          <w:tcPr>
            <w:tcW w:w="0" w:type="auto"/>
            <w:vMerge/>
            <w:shd w:val="clear" w:color="auto" w:fill="auto"/>
            <w:vAlign w:val="center"/>
          </w:tcPr>
          <w:p>
            <w:pPr/>
          </w:p>
        </w:tc>
        <w:tc>
          <w:tcPr>
            <w:tcW w:w="0" w:type="auto"/>
            <w:vMerge/>
            <w:shd w:val="clear" w:color="auto" w:fill="auto"/>
            <w:vAlign w:val="center"/>
          </w:tcPr>
          <w:p>
            <w:pP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vụ xếp dỡ hàng hóa tại cảng biển</w:t>
            </w:r>
          </w:p>
        </w:tc>
        <w:tc>
          <w:tcPr>
            <w:tcW w:w="0" w:type="auto"/>
            <w:vMerge/>
            <w:shd w:val="clear" w:color="auto" w:fill="auto"/>
            <w:vAlign w:val="center"/>
          </w:tcPr>
          <w:p>
            <w:pPr/>
          </w:p>
        </w:tc>
        <w:tc>
          <w:tcPr>
            <w:tcW w:w="0" w:type="auto"/>
            <w:vMerge/>
            <w:shd w:val="clear" w:color="auto" w:fill="auto"/>
            <w:vAlign w:val="center"/>
          </w:tcPr>
          <w:p>
            <w:pP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vụ vận tải biển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hyperlink r:id="rId46" w:history="1">
              <w:r>
                <w:rPr>
                  <w:rStyle w:val="Hyperlink"/>
                </w:rPr>
                <w:t xml:space="preserve">57/2001/NĐ-CP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Giao thông vận tải</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lý làm thủ tục hải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Luật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hyperlink r:id="rId47" w:history="1">
              <w:r>
                <w:rPr>
                  <w:rStyle w:val="Hyperlink"/>
                </w:rPr>
                <w:t xml:space="preserve">79/2005/NĐ-CP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Tài chính</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vụ kế toán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Luật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năm 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hyperlink r:id="rId48" w:history="1">
              <w:r>
                <w:rPr>
                  <w:rStyle w:val="Hyperlink"/>
                </w:rPr>
                <w:t xml:space="preserve">129/2004/NĐ-CP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Tài chính</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vụ kiểm toán và các dịch vụ liên quan khác về tài chính, kế toán,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Luật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năm 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hyperlink r:id="rId49" w:history="1">
              <w:r>
                <w:rPr>
                  <w:rStyle w:val="Hyperlink"/>
                </w:rPr>
                <w:t xml:space="preserve">105/2004/NĐ-CP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Tài chính</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vụ thẩm định giá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Pháp lệnh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năm 2002;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hyperlink r:id="rId50" w:history="1">
              <w:r>
                <w:rPr>
                  <w:rStyle w:val="Hyperlink"/>
                </w:rPr>
                <w:t xml:space="preserve">101/2005/NĐ-CP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Tài chính</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dịch vụ hoạt động xây dựng được quy định trong Luật Xây dựng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Luật Xây dựng năm 2003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Xây dựng</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vụ cho người nước ngoài, người Việt Nam định cư ở nước ngoài thuê nhà tại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số 56/CP ngày 18/9/1995;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08/2001/NĐ-CP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Công an</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vụ lưu trú du lịch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Luật Du lịch năm 2005</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cục Du lịch</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vụ lữ hành nội địa</w:t>
            </w:r>
          </w:p>
        </w:tc>
        <w:tc>
          <w:tcPr>
            <w:tcW w:w="0" w:type="auto"/>
            <w:vMerge/>
            <w:shd w:val="clear" w:color="auto" w:fill="auto"/>
            <w:vAlign w:val="center"/>
          </w:tcPr>
          <w:p>
            <w:pPr/>
          </w:p>
        </w:tc>
        <w:tc>
          <w:tcPr>
            <w:tcW w:w="0" w:type="auto"/>
            <w:vMerge/>
            <w:shd w:val="clear" w:color="auto" w:fill="auto"/>
            <w:vAlign w:val="center"/>
          </w:tcPr>
          <w:p>
            <w:pP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lý lữ hành</w:t>
            </w:r>
          </w:p>
        </w:tc>
        <w:tc>
          <w:tcPr>
            <w:tcW w:w="0" w:type="auto"/>
            <w:vMerge/>
            <w:shd w:val="clear" w:color="auto" w:fill="auto"/>
            <w:vAlign w:val="center"/>
          </w:tcPr>
          <w:p>
            <w:pPr/>
          </w:p>
        </w:tc>
        <w:tc>
          <w:tcPr>
            <w:tcW w:w="0" w:type="auto"/>
            <w:vMerge/>
            <w:shd w:val="clear" w:color="auto" w:fill="auto"/>
            <w:vAlign w:val="center"/>
          </w:tcPr>
          <w:p>
            <w:pP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vụ vận chuyển khách du lịch</w:t>
            </w:r>
          </w:p>
        </w:tc>
        <w:tc>
          <w:tcPr>
            <w:tcW w:w="0" w:type="auto"/>
            <w:vMerge/>
            <w:shd w:val="clear" w:color="auto" w:fill="auto"/>
            <w:vAlign w:val="center"/>
          </w:tcPr>
          <w:p>
            <w:pPr/>
          </w:p>
        </w:tc>
        <w:tc>
          <w:tcPr>
            <w:tcW w:w="0" w:type="auto"/>
            <w:vMerge/>
            <w:shd w:val="clear" w:color="auto" w:fill="auto"/>
            <w:vAlign w:val="center"/>
          </w:tcPr>
          <w:p>
            <w:pP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vụ du lịch trong khu du lịch, điểm du lịch, đô thị du lịch</w:t>
            </w:r>
          </w:p>
        </w:tc>
        <w:tc>
          <w:tcPr>
            <w:tcW w:w="0" w:type="auto"/>
            <w:vMerge/>
            <w:shd w:val="clear" w:color="auto" w:fill="auto"/>
            <w:vAlign w:val="center"/>
          </w:tcPr>
          <w:p>
            <w:pPr/>
          </w:p>
        </w:tc>
        <w:tc>
          <w:tcPr>
            <w:tcW w:w="0" w:type="auto"/>
            <w:vMerge/>
            <w:shd w:val="clear" w:color="auto" w:fill="auto"/>
            <w:vAlign w:val="center"/>
          </w:tcPr>
          <w:p>
            <w:pP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vụ hướng dẫn viên</w:t>
            </w:r>
          </w:p>
        </w:tc>
        <w:tc>
          <w:tcPr>
            <w:tcW w:w="0" w:type="auto"/>
            <w:vMerge/>
            <w:shd w:val="clear" w:color="auto" w:fill="auto"/>
            <w:vAlign w:val="center"/>
          </w:tcPr>
          <w:p>
            <w:pPr/>
          </w:p>
        </w:tc>
        <w:tc>
          <w:tcPr>
            <w:tcW w:w="0" w:type="auto"/>
            <w:vMerge/>
            <w:shd w:val="clear" w:color="auto" w:fill="auto"/>
            <w:vAlign w:val="center"/>
          </w:tcPr>
          <w:p>
            <w:pP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Dịch vụ giám định thương mại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Luật Thương mại năm 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20/2006/NĐ-CP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Thương mại</w:t>
            </w:r>
          </w:p>
        </w:tc>
      </w:tr>
    </w:tbl>
    <w:p>
      <w:pPr>
        <w:pStyle w:val="Normal(Web)"/>
        <w:divId w:val="3"/>
        <w:rPr>
          <w:vanish w:val="0"/>
        </w:rPr>
      </w:pPr>
      <w:r>
        <w:pict>
          <v:rect id="_x0000_i2058" o:spid="_x0000_i2059" style="height:0;width:0" o:bordertopcolor="this" o:borderleftcolor="this" o:borderbottomcolor="this" o:borderrightcolor="this" o:hralign="center" o:hrstd="t" o:hr="t" fillcolor="gray" stroked="f">
            <w10:bordertop type="none" width="0"/>
            <w10:borderleft type="none" width="0"/>
            <w10:borderbottom type="none" width="0"/>
            <w10:borderright type="none" width="0"/>
          </v:rect>
        </w:pic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hợp văn bản pháp luật hiện hành có sự thay đổi (sửa đổi, bổ sung hoặc thay thế) thì áp dụng theo sự thay đổi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hợp văn bản pháp luật hiện hành có sự thay đổi (sửa đổi, bổ sung hoặc thay thế) thì áp dụng theo sự thay đổi đó.</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hợp văn bản pháp luật hiện hành có sự thay đổi (sửa đổi, bổ sung hoặc thay thế) thì áp dụng theo sự thay đổi đó.</w:t>
      </w:r>
    </w:p>
    <w:sectPr>
      <w:headerReference w:type="default" r:id="rId51"/>
      <w:footerReference w:type="default" r:id="rId52"/>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6">
    <w:multiLevelType w:val="multilevel"/>
    <w:lvl w:ilvl="0">
      <w:start w:val="1"/>
      <w:numFmt w:val="bullet"/>
      <w:suff w:val="tab"/>
      <w:lvlText w:val=""/>
      <w:lvlJc w:val="left"/>
      <w:pPr>
        <w:tabs>
          <w:tab w:val="left" w:pos="200"/>
        </w:tabs>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7">
    <w:multiLevelType w:val="multilevel"/>
    <w:lvl w:ilvl="0">
      <w:start w:val="1"/>
      <w:numFmt w:val="bullet"/>
      <w:suff w:val="tab"/>
      <w:lvlText w:val=""/>
      <w:lvlJc w:val="left"/>
      <w:pPr>
        <w:tabs>
          <w:tab w:val="left" w:pos="200"/>
        </w:tabs>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SpireTableThStyle9c147a20-0290-4aac-93c0-b719f53f3fb4">
    <w:name w:val="SpireTableThStyle9c147a20-0290-4aac-93c0-b719f53f3fb4"/>
    <w:basedOn w:val="Normal"/>
    <w:qFormat/>
    <w:pPr>
      <w:jc w:val="center"/>
    </w:pPr>
    <w:rPr>
      <w:b/>
      <w:sz w:val="24"/>
    </w:rPr>
  </w:style>
  <w:style w:type="paragraph" w:styleId="SpireTableThStyle4f43032a-eea6-43fc-bd62-d862dd0019fb">
    <w:name w:val="SpireTableThStyle4f43032a-eea6-43fc-bd62-d862dd0019fb"/>
    <w:basedOn w:val="Normal"/>
    <w:qFormat/>
    <w:pPr>
      <w:jc w:val="center"/>
    </w:pPr>
    <w:rPr>
      <w:b/>
      <w:sz w:val="24"/>
    </w:rPr>
  </w:style>
  <w:style w:type="paragraph" w:styleId="SpireTableThStylefc952569-d502-444d-b271-777eb27c0bc3">
    <w:name w:val="SpireTableThStylefc952569-d502-444d-b271-777eb27c0bc3"/>
    <w:basedOn w:val="Normal"/>
    <w:qFormat/>
    <w:pPr>
      <w:jc w:val="center"/>
    </w:pPr>
    <w:rPr>
      <w:b/>
      <w:sz w:val="24"/>
    </w:rPr>
  </w:style>
  <w:style w:type="paragraph" w:styleId="SpireTableThStyle062789a1-79f0-40df-8c68-41405e41c875">
    <w:name w:val="SpireTableThStyle062789a1-79f0-40df-8c68-41405e41c875"/>
    <w:basedOn w:val="Normal"/>
    <w:qFormat/>
    <w:pPr>
      <w:jc w:val="center"/>
    </w:pPr>
    <w:rPr>
      <w:b/>
      <w:sz w:val="24"/>
    </w:rPr>
  </w:style>
  <w:style w:type="paragraph" w:styleId="SpireTableThStyle983000da-6e59-4dbc-a4ac-bccf8139401e">
    <w:name w:val="SpireTableThStyle983000da-6e59-4dbc-a4ac-bccf8139401e"/>
    <w:basedOn w:val="Normal"/>
    <w:qFormat/>
    <w:pPr>
      <w:jc w:val="center"/>
    </w:pPr>
    <w:rPr>
      <w:b/>
      <w:sz w:val="24"/>
    </w:rPr>
  </w:style>
  <w:style w:type="paragraph" w:styleId="SpireTableThStyle6507b417-5470-4d4c-b876-aca4cccc93cd">
    <w:name w:val="SpireTableThStyle6507b417-5470-4d4c-b876-aca4cccc93cd"/>
    <w:basedOn w:val="Normal"/>
    <w:qFormat/>
    <w:pPr>
      <w:jc w:val="center"/>
    </w:pPr>
    <w:rPr>
      <w:b/>
      <w:sz w:val="24"/>
    </w:rPr>
  </w:style>
  <w:style w:type="paragraph" w:styleId="SpireTableThStyle708744bf-b82b-4173-8c85-f161e9d936eb">
    <w:name w:val="SpireTableThStyle708744bf-b82b-4173-8c85-f161e9d936eb"/>
    <w:basedOn w:val="Normal"/>
    <w:qFormat/>
    <w:pPr>
      <w:jc w:val="center"/>
    </w:pPr>
    <w:rPr>
      <w:b/>
      <w:sz w:val="24"/>
    </w:rPr>
  </w:style>
  <w:style w:type="paragraph" w:styleId="SpireTableThStyle152b8468-e24a-4a50-a406-3fb592e614cb">
    <w:name w:val="SpireTableThStyle152b8468-e24a-4a50-a406-3fb592e614cb"/>
    <w:basedOn w:val="Normal"/>
    <w:qFormat/>
    <w:pPr>
      <w:jc w:val="center"/>
    </w:pPr>
    <w:rPr>
      <w:b/>
      <w:sz w:val="24"/>
    </w:rPr>
  </w:style>
  <w:style w:type="paragraph" w:styleId="SpireTableThStyleff3ef95b-d865-45a6-aa5c-5c724b69ceaa">
    <w:name w:val="SpireTableThStyleff3ef95b-d865-45a6-aa5c-5c724b69ceaa"/>
    <w:basedOn w:val="Normal"/>
    <w:qFormat/>
    <w:pPr>
      <w:jc w:val="center"/>
    </w:pPr>
    <w:rPr>
      <w:b/>
      <w:sz w:val="24"/>
    </w:rPr>
  </w:style>
  <w:style w:type="paragraph" w:styleId="SpireTableThStyle403b9f62-84b8-4665-85af-847b799fc207">
    <w:name w:val="SpireTableThStyle403b9f62-84b8-4665-85af-847b799fc207"/>
    <w:basedOn w:val="Normal"/>
    <w:qFormat/>
    <w:pPr>
      <w:jc w:val="center"/>
    </w:pPr>
    <w:rPr>
      <w:b/>
      <w:sz w:val="24"/>
    </w:rPr>
  </w:style>
  <w:style w:type="paragraph" w:styleId="SpireTableThStylef5140fbc-48b5-4e2b-8aea-22e60929aefc">
    <w:name w:val="SpireTableThStylef5140fbc-48b5-4e2b-8aea-22e60929aefc"/>
    <w:basedOn w:val="Normal"/>
    <w:qFormat/>
    <w:pPr>
      <w:jc w:val="center"/>
    </w:pPr>
    <w:rPr>
      <w:b/>
      <w:sz w:val="24"/>
    </w:rPr>
  </w:style>
  <w:style w:type="paragraph" w:styleId="Heading1">
    <w:name w:val="Heading 1"/>
    <w:basedOn w:val="Normal"/>
    <w:qFormat/>
    <w:pPr>
      <w:keepNext/>
      <w:shd w:val="clear" w:color="auto" w:fill="auto"/>
      <w:spacing w:before="240" w:after="60"/>
      <w:outlineLvl w:val="0"/>
    </w:pPr>
    <w:rPr>
      <w:rFonts w:ascii="Arial" w:hAnsi="Arial" w:cs="Arial"/>
      <w:b/>
      <w:bCs/>
      <w:i w:val="0"/>
      <w:kern w:val="32"/>
      <w:sz w:val="48"/>
      <w:szCs w:val="32"/>
    </w:rPr>
  </w:style>
  <w:style w:type="paragraph" w:styleId="SpireTableThStyleaf8b9311-9907-4d16-a854-e7ab95922357">
    <w:name w:val="SpireTableThStyleaf8b9311-9907-4d16-a854-e7ab95922357"/>
    <w:basedOn w:val="Normal"/>
    <w:qFormat/>
    <w:pPr>
      <w:jc w:val="center"/>
    </w:pPr>
    <w:rPr>
      <w:b/>
      <w:sz w:val="24"/>
    </w:rPr>
  </w:style>
  <w:style w:type="paragraph" w:styleId="SpireTableThStyle64588934-b7db-458a-98e7-033bbd898040">
    <w:name w:val="SpireTableThStyle64588934-b7db-458a-98e7-033bbd898040"/>
    <w:basedOn w:val="Normal"/>
    <w:qFormat/>
    <w:pPr>
      <w:jc w:val="center"/>
    </w:pPr>
    <w:rPr>
      <w:b/>
      <w:sz w:val="24"/>
    </w:rPr>
  </w:style>
  <w:style w:type="paragraph" w:styleId="SpireTableThStyle6ca90884-d353-40f3-b0b4-464305af01e7">
    <w:name w:val="SpireTableThStyle6ca90884-d353-40f3-b0b4-464305af01e7"/>
    <w:basedOn w:val="Normal"/>
    <w:qFormat/>
    <w:pPr>
      <w:jc w:val="center"/>
    </w:pPr>
    <w:rPr>
      <w:b/>
      <w:sz w:val="24"/>
    </w:rPr>
  </w:style>
  <w:style w:type="paragraph" w:styleId="SpireTableThStyle9cd7db2b-e599-4af6-aa20-87739adaaeb9">
    <w:name w:val="SpireTableThStyle9cd7db2b-e599-4af6-aa20-87739adaaeb9"/>
    <w:basedOn w:val="Normal"/>
    <w:qFormat/>
    <w:pPr>
      <w:jc w:val="center"/>
    </w:pPr>
    <w:rPr>
      <w:b/>
      <w:sz w:val="24"/>
    </w:rPr>
  </w:style>
  <w:style w:type="paragraph" w:styleId="SpireTableThStylecc00348b-932f-4986-b475-098311639e1e">
    <w:name w:val="SpireTableThStylecc00348b-932f-4986-b475-098311639e1e"/>
    <w:basedOn w:val="Normal"/>
    <w:qFormat/>
    <w:pPr>
      <w:jc w:val="center"/>
    </w:pPr>
    <w:rPr>
      <w:b/>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sChild>
        <w:div w:id="4">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nghi-dinh-67-2001-nd-cp-danh-muc-chat-ma-tuy-va-tien-chat.aspx" TargetMode="External" /><Relationship Id="rId11" Type="http://schemas.openxmlformats.org/officeDocument/2006/relationships/hyperlink" Target="/nghi-dinh-so-03-2000-nd-cp-cua-chinh-phu---huong-dan-thi-hanh-mot-so-dieu-cua-luat-doanh-nghiep.aspx" TargetMode="External" /><Relationship Id="rId12" Type="http://schemas.openxmlformats.org/officeDocument/2006/relationships/hyperlink" Target="/nghi-dinh-113-2003-nd-cp.aspx" TargetMode="External" /><Relationship Id="rId13" Type="http://schemas.openxmlformats.org/officeDocument/2006/relationships/hyperlink" Target="/nghi-dinh-so-160-2005-nd-cp-cua-chinh-phu---nghi-dinh-quy-dinh-chi-tiet-va-huong-dan-thi-hanh-luat-khoang-san-va-luat-sua-doi--bo-sung-mot-so-dieu-cua-luat-khoang-san.aspx" TargetMode="External" /><Relationship Id="rId14" Type="http://schemas.openxmlformats.org/officeDocument/2006/relationships/hyperlink" Target="/nghi-dinh-so-14-2001-nd-cp-cua-chinh-phu---quan-ly-hoat-dong-kinh-doanh-dich-vu-bao-ve.aspx" TargetMode="External" /><Relationship Id="rId15" Type="http://schemas.openxmlformats.org/officeDocument/2006/relationships/hyperlink" Target="/nghi-dinh-68-2002-nd-cp-quy-dinh-ve-quan-he-hon-nhan-va-gia-dinh-co-yeu-to-nuoc-ngoai-.aspx" TargetMode="External" /><Relationship Id="rId16" Type="http://schemas.openxmlformats.org/officeDocument/2006/relationships/hyperlink" Target="/nghi-dinh-so-50-1998-nd-cp-cua-chinh-phu---quy-dinh-chi-tiet-viec-thi-hanh-phap-lenh-an-toan-va-kiem-soat-buc-xa.aspx" TargetMode="External" /><Relationship Id="rId17" Type="http://schemas.openxmlformats.org/officeDocument/2006/relationships/hyperlink" Target="/nghi-dinh-08-2001-nd-cp-dieu-kien-an-ninh--trat-tu-nganh--nghe-kinh-doanh-co-dieu-kien.aspx" TargetMode="External" /><Relationship Id="rId18" Type="http://schemas.openxmlformats.org/officeDocument/2006/relationships/hyperlink" Target="/nghi-dinh-so-76-2001-nd-cp-cua-chinh-phu---nghi-dinh-ve-hoat-dong-san-xuat-va-kinh-doanh-thuoc-la.aspx" TargetMode="External" /><Relationship Id="rId19" Type="http://schemas.openxmlformats.org/officeDocument/2006/relationships/hyperlink" Target="/nghi-dinh-163-2004-nd-cp-huong-dan-phap-lenh-ve-sinh-an-toan-thuc-pham.aspx" TargetMode="External" /><Relationship Id="rId2" Type="http://schemas.openxmlformats.org/officeDocument/2006/relationships/customXml" Target="../customXml/item2.xml" /><Relationship Id="rId20" Type="http://schemas.openxmlformats.org/officeDocument/2006/relationships/hyperlink" Target="/nghi-dinh-so-92-2002-nd-cp-cua-chinh-phu---nghi-dinh-quy-dinh-chi-tiet-thi-hanh-mot-so-dieu-cua-luat-di-san-van-hoa.aspx" TargetMode="External" /><Relationship Id="rId21" Type="http://schemas.openxmlformats.org/officeDocument/2006/relationships/hyperlink" Target="/nghi-dinh-so-103-2003-nd-cp-quy-dinh-chi-tiet-thi-hanh-mot-so-dieu-cua-phap-lenh-hanh-nghe-y-duoc-tu-nhan.aspx" TargetMode="External" /><Relationship Id="rId22" Type="http://schemas.openxmlformats.org/officeDocument/2006/relationships/hyperlink" Target="/nghi-dinh-160-2004-nd-cp-ve-viec-quy-dinh-chi-tiet-thi-hanh-mot-so-dieu-cua-phap-lenh-buu-chinh-vien-thong-ve-vien-thong-.aspx" TargetMode="External" /><Relationship Id="rId23" Type="http://schemas.openxmlformats.org/officeDocument/2006/relationships/hyperlink" Target="/nghi-dinh-so-55-2001-nd-cp-cua-chinh-phu---nghi-dinh-ve-quan-ly--cung-cap-va-su-dung-dich-vu-internet.aspx" TargetMode="External" /><Relationship Id="rId24" Type="http://schemas.openxmlformats.org/officeDocument/2006/relationships/hyperlink" Target="/nghi-dinh-so-157-2004-nd-cp-cua-chinh-phu---nghi-dinh-quy-dinh-chi-tiet-thi-hanh-mot-so-dieu-cua-phap-lenh-buu-chinh--vien-thong-ve-buu-chinh.aspx" TargetMode="External" /><Relationship Id="rId25" Type="http://schemas.openxmlformats.org/officeDocument/2006/relationships/hyperlink" Target="/nghi-dinh-125-2003-nd-cp--van-tai-da-phuong-thuc-quoc-te.aspx" TargetMode="External" /><Relationship Id="rId26" Type="http://schemas.openxmlformats.org/officeDocument/2006/relationships/hyperlink" Target="/nghi-dinh-125-2004-nd-cp-sua-doi-nghi-dinh-03-2000-nd-cp-huong-dan-luat-doanh-nghiep.aspx" TargetMode="External" /><Relationship Id="rId27" Type="http://schemas.openxmlformats.org/officeDocument/2006/relationships/hyperlink" Target="/nghi-dinh-so-42-2001-nd-cp-cua-chinh-phu---quy-dinh-chi-tiet-thi-hanh-mot-so-dieu-cua-luat-kinh-doanh-bao-hiem.aspx" TargetMode="External" /><Relationship Id="rId28" Type="http://schemas.openxmlformats.org/officeDocument/2006/relationships/hyperlink" Target="/nghi-dinh-so-43-2001-nd-cp-cua-chinh-phu---quy-dinh-che-do-tai-chinh-doi-voi-doanh-nghiep-bao-hiem-va-doanh-nghiep-moi-gioi-bao-hiem.aspx" TargetMode="External" /><Relationship Id="rId29" Type="http://schemas.openxmlformats.org/officeDocument/2006/relationships/hyperlink" Target="/nghi-dinh-141-2003-nd-cp-phat-hanh-trai-phieu-chinh-phu-bao-lanh-chinh-quyen-dia-phuong.aspx" TargetMode="External" /><Relationship Id="rId3" Type="http://schemas.openxmlformats.org/officeDocument/2006/relationships/customXml" Target="../customXml/item3.xml" /><Relationship Id="rId30" Type="http://schemas.openxmlformats.org/officeDocument/2006/relationships/hyperlink" Target="/nghi-dinh-144-2003-nd-cp-chung-khoan-thi-truong-chung-khoan.aspx" TargetMode="External" /><Relationship Id="rId31" Type="http://schemas.openxmlformats.org/officeDocument/2006/relationships/hyperlink" Target="/nghi-dinh-so-81-2003-nd-cp-cua-chinh-phu---nghi-dinh-quy-dinh-chi-tiet-va-huong-dan-thi-hanh-bo-luat-lao-dong-ve-nguoi-lao-dong-viet-nam-lam-viec-o-nuoc-ngoai.aspx" TargetMode="External" /><Relationship Id="rId32" Type="http://schemas.openxmlformats.org/officeDocument/2006/relationships/hyperlink" Target="/nghi-dinh-so-94-2001-nd-cp-cua-chinh-phu---quy-dinh-chi-tiet-thi-hanh-phap-lenh-luat-su.aspx" TargetMode="External" /><Relationship Id="rId33" Type="http://schemas.openxmlformats.org/officeDocument/2006/relationships/hyperlink" Target="/nghi-dinh-87-2003-nd-cp-hanh-nghe-cua-to-chuc-luat-su-nuoc-ngoai--luat-su-nuoc-ngoai-tai-viet-nam.aspx" TargetMode="External" /><Relationship Id="rId34" Type="http://schemas.openxmlformats.org/officeDocument/2006/relationships/hyperlink" Target="/nghi-dinh-so-59-2005-nd-cp-cua-chinh-phu---nghi-dinh-ve-dieu-kien-san-xuat--kinh-doanh-mot-so-nganh-nghe-thuy-san.aspx" TargetMode="External" /><Relationship Id="rId35" Type="http://schemas.openxmlformats.org/officeDocument/2006/relationships/hyperlink" Target="/nghi-dinh-so-24-2004-nd-cp-cua-chinh-phu---nghi-dinh-quy-dinh-chi-tiet-thi-hanh-mot-so-dieu-cua-phap-lenh-buu-chinh--vien-thong-ve-tan-so-vo-tuyen-dien.aspx" TargetMode="External" /><Relationship Id="rId36" Type="http://schemas.openxmlformats.org/officeDocument/2006/relationships/hyperlink" Target="/nghi-dinh-110-2002-nd-cp-an-toan-lao-dong--ve-sinh-lao-dong-sua-doi-nghi-dinh-06-cp.aspx" TargetMode="External" /><Relationship Id="rId37" Type="http://schemas.openxmlformats.org/officeDocument/2006/relationships/hyperlink" Target="/nghi-dinh-so-174-1999-nd-cp-cua-chinh-phu---v-v-quan-ly-hoat-dong-kinh-doanh-vang.aspx" TargetMode="External" /><Relationship Id="rId38" Type="http://schemas.openxmlformats.org/officeDocument/2006/relationships/hyperlink" Target="/nghi-dinh-so-64-2003-nd-cp-cua-chinh-phu---nghi-dinh-sua-doi--bo-sung-nghi-dinh-so-174-1999-nd-cp-ngay-09-thang-12-nam-1999-cua-chinh-phu-ve-quan-ly-hoat-dong-kinh-doanh-vang.aspx" TargetMode="External" /><Relationship Id="rId39" Type="http://schemas.openxmlformats.org/officeDocument/2006/relationships/hyperlink" Target="/nghi-dinh-so-24-2003-nd-cp-cua-chinh-phu---nghi-dinh-quy-dinh-chi-tiet-thi-hanh-phap-lenh-quang-cao.aspx" TargetMode="External" /><Relationship Id="rId4" Type="http://schemas.openxmlformats.org/officeDocument/2006/relationships/customXml" Target="../customXml/item4.xml" /><Relationship Id="rId40" Type="http://schemas.openxmlformats.org/officeDocument/2006/relationships/hyperlink" Target="/nghi-dinh-so-12-2002-nd-cp-cua-chinh-phu---nghi-dinh-ve-hoat-dong-do-dac-va-ban-do.aspx" TargetMode="External" /><Relationship Id="rId41" Type="http://schemas.openxmlformats.org/officeDocument/2006/relationships/hyperlink" Target="/nghi-dinh-so-02-2001-nd-cp-cua-chinh-phu---nghi-dinh-quy-dinh-chi-tiet-thi-hanh-bo-luat-lao-dong-va-luat-giao-duc-ve-day-nghe.aspx" TargetMode="External" /><Relationship Id="rId42" Type="http://schemas.openxmlformats.org/officeDocument/2006/relationships/hyperlink" Target="/nghi-dinh-19-2005-nd-cp-ve-dieu-kien--thu-tuc-thanh-lap-va-hoat-dong-cua-to-chuc-gioi-thieu-viec-lam.aspx" TargetMode="External" /><Relationship Id="rId43" Type="http://schemas.openxmlformats.org/officeDocument/2006/relationships/hyperlink" Target="/nghi-dinh-92-2001-nd-cp-quy-dinh-dieu-kien-kinh-doanh-van-tai-bang-o-to.aspx" TargetMode="External" /><Relationship Id="rId44" Type="http://schemas.openxmlformats.org/officeDocument/2006/relationships/hyperlink" Target="/nghi-dinh-so-21-2005-nd-cp-cua-chinh-phu---nghi-dinh-quy-dinh-chi-tiet-thi-hanh-mot-so-dieu-cua-luat-giao-thong-duong-thuy-noi-dia.aspx" TargetMode="External" /><Relationship Id="rId45" Type="http://schemas.openxmlformats.org/officeDocument/2006/relationships/hyperlink" Target="/nghi-dinh-so-10-2001-nd-cp-cua-chinh-phu---dieu-kien-kinh-doanh-dich-vu-hang-hai.aspx" TargetMode="External" /><Relationship Id="rId46" Type="http://schemas.openxmlformats.org/officeDocument/2006/relationships/hyperlink" Target="/nghi-dinh-57-2001-nd-cp-ve-dieu-kien-kinh-doanh-van-tai-bien.aspx" TargetMode="External" /><Relationship Id="rId47" Type="http://schemas.openxmlformats.org/officeDocument/2006/relationships/hyperlink" Target="/nghi-dinh-so-79-2005-nd-cp-cua-chinh-phu---nghi-dinh-quy-dinh-ve-dieu-kien-dang-ky-va-hoat-dong-cua-dai-ly-lam-thu-tuc-hai-quan.aspx" TargetMode="External" /><Relationship Id="rId48" Type="http://schemas.openxmlformats.org/officeDocument/2006/relationships/hyperlink" Target="/nghi-dinh-129-2004-nd-cp-huong-dan-thi-hanh-mot-so-dieu-cua-luat-ke-toan-ap-dung-trong-hoat-dong-kinh-doanh-.aspx" TargetMode="External" /><Relationship Id="rId49" Type="http://schemas.openxmlformats.org/officeDocument/2006/relationships/hyperlink" Target="/nghi-dinh-105-2004-nd-cp-ve-kiem-toan-doc-lap.aspx" TargetMode="External" /><Relationship Id="rId5" Type="http://schemas.openxmlformats.org/officeDocument/2006/relationships/hyperlink" Target="/nghi-dinh-59-2006-nd-cp-ve-hang-hoa--dich-vu-cam-kinh-doanh--han-che-kinh-doanh-va-kinh-doanh-co-dieu-kien.aspx" TargetMode="External" /><Relationship Id="rId50" Type="http://schemas.openxmlformats.org/officeDocument/2006/relationships/hyperlink" Target="/nghi-dinh-so-101-2005-nd-cp-ve-tham-dinh-gia.aspx" TargetMode="External" /><Relationship Id="rId51" Type="http://schemas.openxmlformats.org/officeDocument/2006/relationships/header" Target="header1.xml" /><Relationship Id="rId52" Type="http://schemas.openxmlformats.org/officeDocument/2006/relationships/footer" Target="footer1.xml" /><Relationship Id="rId53" Type="http://schemas.openxmlformats.org/officeDocument/2006/relationships/theme" Target="theme/theme1.xml" /><Relationship Id="rId54" Type="http://schemas.openxmlformats.org/officeDocument/2006/relationships/styles" Target="styles.xml" /><Relationship Id="rId55" Type="http://schemas.openxmlformats.org/officeDocument/2006/relationships/webSettings" Target="webSettings.xml" /><Relationship Id="rId56" Type="http://schemas.openxmlformats.org/officeDocument/2006/relationships/numbering" Target="numbering.xml" /><Relationship Id="rId57" Type="http://schemas.openxmlformats.org/officeDocument/2006/relationships/fontTable" Target="fontTable.xml" /><Relationship Id="rId58" Type="http://schemas.openxmlformats.org/officeDocument/2006/relationships/settings" Target="settings.xml" /><Relationship Id="rId6" Type="http://schemas.openxmlformats.org/officeDocument/2006/relationships/hyperlink" Target="/luat-su-tu-van-phap-luat-dat-dai-truc-tuyen-qua-tong-dai-dien-thoai-.aspx" TargetMode="External" /><Relationship Id="rId7" Type="http://schemas.openxmlformats.org/officeDocument/2006/relationships/hyperlink" Target="tel:1900.6162" TargetMode="External" /><Relationship Id="rId8" Type="http://schemas.openxmlformats.org/officeDocument/2006/relationships/hyperlink" Target="/nghi-dinh-so-11-1999-nd-cp-cua-chinh-phu---hang-hoa-cam-luu-thong--dich-vu-thuong-mai-can-thuc-hien--hang-hoa-dich-vu-thuong-mai-han-che-kinh-doanh-co-dieu-kien.aspx" TargetMode="External" /><Relationship Id="rId9" Type="http://schemas.openxmlformats.org/officeDocument/2006/relationships/hyperlink" Target="/nghi-dinh-so-100-2005-nd-cp-cua-chinh-phu---nghi-dinh-ve-thuc-hien-cong-uoc-cam-phat-trien--san-xuat--tang-tru--su-dung-va-pha-huy-vu-khi-hoa-hoc.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2022-06-22T13:58:00Z</dcterms:created>
  <dcterms:modified xsi:type="dcterms:W3CDTF">2022-06-22T13:58:00Z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2022-06-22T13:58:00Z</dcterms:created>
  <dcterms:modified xsi:type="dcterms:W3CDTF">2022-06-22T13:58:00Z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2022-06-22T13:58:00Z</dcterms:created>
  <dcterms:modified xsi:type="dcterms:W3CDTF">2022-06-22T13:58:00Z</dcterms:modified>
</cp:coreProperties>
</file>