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459/QĐ-TTg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5 năm 2004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VỀ BỒI THƯỜNG, DI DÂN, TÁI ĐỊNH CƯ DỰ ÁN THUỶ ĐIỆN SƠNLA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25 tháng 12 năm 2001;</w:t>
      </w:r>
      <w:r>
        <w:rPr>
          <w:i/>
        </w:rPr>
        <w:br/>
      </w:r>
      <w:r>
        <w:rPr>
          <w:i/>
        </w:rPr>
        <w:t xml:space="preserve">Căn cứ Nghị quyết số 44/2001/QH10 của Quốc hội Khoá 10 kỳ họp thứ 9 ngày 29tháng 6 năm 2001 về chủ trương đầu tư dự án nhà máy thuỷ điện Sơn La và Nghịquyết số 13/2002/QH11 của Quốc hội khoá 11 kỳ họp thứ 2 ngày 16 tháng 12 năm2002 về phương án xây dựng công trình thuỷ điện Sơn La;</w:t>
      </w:r>
      <w:r>
        <w:rPr>
          <w:i/>
        </w:rPr>
        <w:br/>
      </w:r>
      <w:r>
        <w:rPr>
          <w:i/>
        </w:rPr>
        <w:t xml:space="preserve">Căn cứ Nghị định số 52/1999/NĐ-CP ngày 08 tháng 7 năm 1999 của Chính phủ về việcban hành Quy chế quản lý đầu tư và xây dựng; Nghị định số 12/2000/NĐ-CP ngày 05tháng 5 năm 2000 và Nghị định số 07/2003/NĐ-CP ngày 30 tháng 01 năm 2003 củaChính phủ về việc sửa đổi, bổ sung một số điều của Quy chế quản lý đầu tư vàxây dựng;</w:t>
      </w:r>
      <w:r>
        <w:rPr>
          <w:i/>
        </w:rPr>
        <w:br/>
      </w:r>
      <w:r>
        <w:rPr>
          <w:i/>
        </w:rPr>
        <w:t xml:space="preserve">Căn cứ Nghị định số 22/1998/NĐ-CP ngày 24 tháng 4 năm 1998 của Chính phủ về việcbồi thường thiệt hại khi nhà nước thu hồi đất sử dụng cho mục đích quốc phòng,an ninh, lợi ích quốc gia, lợi ích công cộng;</w:t>
      </w:r>
      <w:r>
        <w:rPr>
          <w:i/>
        </w:rPr>
        <w:br/>
      </w:r>
      <w:r>
        <w:rPr>
          <w:i/>
        </w:rPr>
        <w:t xml:space="preserve">Xét đề nghị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Quy định về bồi thường, di dân, tái định cư dựán thuỷ 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2.Quyết định này có 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3.Các Bộ trưởng, Thủ trưởng cơ quan ngang Bộ, Thủ trưởng cơ quan thuộc Chính phủ,Thủ trưởng các cơ quan có liên quan, Chủ tịch Hội đồng Quản trị và Tổng giám đốccông ty Điện lực Việt Nam và Chủ tịch Ủy ban nhân dân các tỉnh: Sơn La, ĐiệnBiên, Lai Châu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br/>
            </w:r>
            <w:r>
              <w:rPr>
                <w:b/>
              </w:rPr>
              <w:br/>
            </w:r>
            <w:r>
              <w:rPr>
                <w:b/>
              </w:rPr>
              <w:br/>
            </w:r>
            <w:r>
              <w:rPr>
                <w:b/>
              </w:rPr>
              <w:br/>
            </w:r>
            <w:r>
              <w:rPr>
                <w:b/>
              </w:rPr>
              <w:t xml:space="preserve">Phan Văn Khải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BỒI THƯỜNG, DI DÂN, TÁI ĐỊNH CƯ DỰ ÁN THUỶ ĐIỆN SƠN LA</w:t>
      </w:r>
      <w:r>
        <w:rPr>
          <w:i/>
        </w:rPr>
        <w:t xml:space="preserve">(Ban hành lèm theo Quyết định số 459/QĐ-TTg ngày 12/5/2004 của Thủ tướngChính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đối tượng và thời điểm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áp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cho việc bồithường thiệt hại, di dân, tái định cư từ lòng hồ và mặt bằng công trường phục vụcho việc thực hiện dự án thuỷ 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áp dụng tại Quy địnhnày là tổ chức, hộ gia đình, cá nhân và cộng đồng dân cư bị thu hồi đất và thiệthại tài sản,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hộ gia đình, cá nhânvà cộng đồng dân cư bị thu hồi đất ở, đất sản xuất và thiệt hại về tài sản trênđất phải di chuyển đến nơi ở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hộ gia đình, cá nhânvà cộng đồng dân cư bị thu hồi một phần đất sản xuất và thiệt hại về tài sảntrên đất nhưng không phải di chuyển chỗ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hộ gia đình, cá nhânvà cộng đồng dân cư sở tại bị thu hồi đất sản xuất, đất ở và thiệt hại về tài sảntrên đất khi thực hiện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Thời điểm áp dụng là thờiđiểm tính từ ngày Quyết định này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phát sinh sau thờiđiểm trên đến khi có quyết định thu hồi đất nếu là hộ hợp pháp được Ủy ban nhândân xã xác nhận và Ủy ban hành chính huyện trình Ủy ban nhân dân tỉnh phê duyệtthì được áp dụng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các từ ngữdưới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Vùng dự án thuỷ điện Sơn Lalà vùng ngập lòng hồ, tổng mặt bằng công trường thực hiện dự án thuỷ điện SơnLa.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bị ảnh hưởng trựctiếp là cá nhân, hộ gia đình, tổ chức bị thiệt hại về đất đai, nhà ở, hoa mầuvà tài sản khác, cơ sở hạ tầng, công trình công cộng khi thực hiện dự án thuỷđiện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bị ảnh hưởng giántiếp là cá nhân, hộ gia đình, tổ chức bị ảnh hưởng về cơ sở hạ tầng, công trìnhcông cộng khi thực hiện dự án thủy 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tái định cư là hộ gia đìnhhoặ hộ độc thân và tổ chức nằm trong vùng dân cư nằm trong vùng dự án thuỷ điệnSơ La bị ảnh hưởng trực tiếp phải di chuyển đến nơi ở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 sở tại là hộ dân trong địabàn xã có tiếp nhận dân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Nơi đi là địa phương thuộcvùng dự án thuỷ điện Sơn La có hộ tái định cư phải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Nơi đến là địa phương tiếp nhậnhộ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Hộ tái định cư tập trung là hộtái định cư được quy hoạch đến ở một nơi mới tạo thành điểm dân cư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Hộ tái định cư xen ghép là hộtái định cư được quy hoạch đến ở xen ghép với hộ dân sở tại trong một điểm dâncư có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Hộ tái định cư tự nguyện dichuyển là hộ di chuyển không theo quy hoạch tái định cư thu xếp nơi ở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Điểm tái định cư là điểm dâncư được xây dựng theo quy hoạch bao gồm: đất ở, đất sản xuất, đất chuyên dùng,đất xây dựng cơ sở hạ tầng, công trình công cộng để bố trí dân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Khu tái định cư là địa bànđuợc quy hoạch để bố trí các điểm tái định cư, hệ thống cơ sở hạ tầng, côngtrình công cộng, vùng sản xuất. Trong khu tái định cư có ít nhất một điểm tái địnhcư.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Vùng tái định cư là địa bàncác huyện, thị xã được quy hoạch để tiếp nhận dân tái định cư. Trong vùng tái địnhcư có ít nhất một khu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Tổng mặt bằng công trường làdiện tích đất được sử dụng để xây dựng công trình chính, các hạng mục côngtrình phụ trợ, công trình công cộng, khu nhà ở công nhân, các mỏ vật liệu… phụcvụ thi công dự án thuỷ điện Sơn La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Phạmvi bồi thường thiệt hại và hỗ trợ di dân,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Bồi thường thiệt hại về đấtcho toàn bộ diện tích thu hồi của vùng dự án thuỷ điện Sơn La, mặt bằng xây dựngkhu tái định cư và các công trình, hạng mục công trình liên quan đến xây dựngkhu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thường thiệt hại về tài sảnhiện có gồm: nhà, vật kiến trúc và các tài sản khác gắn liền với đất; các côngtrình văn hoá: đình chùa, miếu, nhà thờ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Bồi thường thiệt hại cây trồng,vật nuôi trên đất hoặc trên đất có mặt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cơ sở hạ tầng, côngtrình công cộng, công trình phục vụ đời sống và sản xuất tại khu tái định cư,điểm tái định cư theo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Hỗ trợ đầu tư cơ sở hạ tầng,công trình công cộng tại nơi có hộ tái định cư xen ghép.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Hỗ trợ ổn định đời sống và sảnxuất cho hộ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Hỗ trợ chi phí chuyển đổi nghềnghiệp, đào tạo lại nghề nghiệp cho lao động phải chuyển đổi nghề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Chi phí phục vụ trực tiếp choviệc tổ chức thực hiện bồi thường, di dân giải phóng mặt bằng, xây dựng khu táiđịnh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4.Nguyên tắc bồi thường thiệt hại, di dân,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người dân tái định cưổn định được chỗ ở, cuộc sống, phát triển sản xuất nâng cao thu nhập, từng bướchoàn thiện cơ sở hạ tầng, cuộc sống vật chất và văn hóa tốt hơn nơi ở cũ, ổn địnhlâu dài, bền vững góp phần thúc đẩy phát triển kinh tế - xã hội vùng Tây Bắc.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hài hoà lợi ích ngườidân tái định cư với người dân sở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Bố trí đủ đất sản xuất cho hộtái định cư, ưu tiên bố trí đủ đất sản xuất lương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bồi thường thiệt hại, hỗtrợ di dân tái định cư phải thực hiện dân chủ, công khai, công bằng, minh bạch,đúng mục tiêu, đúng đối tượng và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Nguồnvốn bồi thường, hỗ trợ, di dân,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vốn bồi thường, di dân,tái định cư từ vốn ngân sách nhà nước và vốn của Tổng công ty Điện lực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vốn bố trí từ nguồn vốn trênđược xác định chính thức sau khi phê duyệt Quy hoạch tổng thể di dân tái địnhcư nhưng không vượt mức vốn đã được phê duyệt tại Quyết định số 92/QĐ-TTg ngày15 tháng 01 năm 2004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 nêu trên được sử dụngđể bồi thường thiệt hại về đất đai, nhà ở, cây trồng, vật nuôi và các tài sảnkhác; hỗ trợ di chuyển, hỗ trợ ổn định đời sống; đầu tư và hỗ trợ sản xuất; hỗtrợ đào tạo, chuyển đổi nghề nghiệp; đầu tư cơ sở hạ tầng, công trình công cộngtại điểm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vốn lồng ghép từ cácchương trình, mục tiêu, dự án khác trên địa bàn với dự án di dân tái định cưthuỷ điện Sơn La như: đầu tư hệ thống đường giao thông, xây dựng đô thị mới, dựán trồng mới 5 triệu héc ta rừng, chương trình xoá đói, giảm nghèo và việc làm,kiên cố hoá trường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Nguồn vốn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góp và công sức lao động củangười dân tham gia vào đầu tư sản xuất, xây dựng hạ tầng, công trình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góp tự nguyện của các tổ chức,cá nhân trong và ngoài nước đầu tư cho dự án bồi thường di dân, tái định cư dựán thuỷ 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THIỆT HẠI VỀ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6.Nguyên tắc bồi thường thiệt hại về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đã có chủ quyền sử dụng hợppháp bị thu hồi để thực hiện dự án thuỷ điện Sơn La được bồi thường thiệt hại bằngđất hoặc bằng tiền theo giá trị thay thế.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Diện tích đất mới khai hoangphục hóa chưa đăng ký với Nhà nước không được bồi thường thiệt hại về đất,nhưng được hỗ trợ chi phí đầu tư khai hoang phục hoá đất, mức hỗ trợ chi phí đầutư khai hoang phục hóa đất, mức hỗ trợ cụ thể do Ủy ban nhân 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Diện tích đất được khai hoangbằng nguồn vốn ngân sách nhà nước thuộc các chương trình, dự án thì không đượcbồi thường mà chỉ được hỗ trợ một phần chi phí khai hoang nếu đất đó đã được cấpcó thẩm quyền giao cho hộ và cá nhân sử dụng lâu dài. Mức hỗ trợ do Ủy ban nhândân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Điềukiện để được bồi thường thiệt hại về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để được bồi thường thiệthại về đất của các đối tượng nêu tại khoản 2 Điều 1 của Quy định này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giấy tờ xác nhận quyền sửdụng đất theo quy định 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quyết định giao đất, chothuê đất của cơ quan nhà nước có thẩm quyền theo đúng quy định của pháp luật vềđất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3.Có giấy tờ chuyển nhượng quyềnsử dụng đất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giấy tờ thanh lý, hóa giá,mua nhà thuộc sở hữu Nhà nước cùng Giấy chứng nhận quyền sử dụng đất phù hợp vớiquy định của pháp luật hoặc quyết định giao nhà ở hoặc cấp nhà ở gắn liền với đấtsở hữu nhà nước của cấp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án hoặc quyết định củaToà án đã có hiệu lực về giải quyết tranh chấp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không có giấy tờtheo quy định từ các khoản 1 đến khoản 5 Điều này, người có đất bị thu hồi đượcbồi thường thiệt hại khi chứng minh được đất bị thu hồi là đất đã sử dụng ổn địnhtrước ngày 15 tháng 10 năm 1993 (thời điểm Luật đất đai năm 1993 có hiệu lựcthi hành) và được Ủy ban nhân dân xã, phường, thị trấn xác nhận không có tranhchấp.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Đất được khai hoang để sản xuấtnông nghiệp, lâm nghiệp, nuôi trồng thủy sản trước ngày 15 tháng 10 năm 1993(thời điểm Luật đất đai năm 1993 có hiệu lực thi hành), liên tục sử dụng cho đếnkhi thu hồi đất, không có tranh chấp và làm đủ nghĩa vụ tài chính với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Người nhận chuyển nhượng,chuyển đổi, tặng, cho quyền sử dụng đất hoặc nhà nhưng chưa làm thủ tục sangtên trước bạ.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nêu tại khoản6, khoản 7, khoản 8 Điều này mà đất thu hồi tranh chấp thì vẫn được bồi thường,nhưng số tiền bồi thường được chuyển vào Kho bạc nhà nước tạm giữ; khi có quyếtđịnh của Toà án hoặc cơ quan nhà nước có thẩm quyền thì số tiền đó được trả chongười có quyền sử dụng đất theo quyết định xử lý 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Trườnghợp không được bồi thường về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đất bị thu hồi khôngđáp ứng các điều kiện quy định tại Điều 7 trên đây thì khi nhà nước thu hồi đấtkhông được bồi thường về đất. Khi phải di chuyển thì tuỳ theo quỹ đất của nơi đếnđược xem xét bố trí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đất đang sử dụnglà đất giao để sử dụng tạm thời, đất cho thuê, đất đấu thầu thì khi thu hồi đất,người sử dụng đất không được bồi thường thiệt hại về đất nhưng được bồi thườngchi phí đã đầu tư vào đất và khi di chuyển được bố trí đất tuỳ theo quỹ đất củanơi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Diệntích, giá đất tính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Diện tích đất tính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người có đất bịthu hồi có giấy tờ hợp pháp xác định được diện tích sử dụng, đủ điều kiện để đượcbồi thường thiệt hại về đất thì được tính bồi thường theo diện tích đất bị thuhồi.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người có đất bịthu hồi có đủ điều kiện để được bồi thường thiệt hại về đất nhưng trong giấy tờđó không xác định rõ diện tích đất sử dụng, Ủy ban nhân dân tỉnh căn cứ vào quyhoạch và hạn mức giao đất của địa phương để quy định diện tích đất làm cơ sởtính bồi thường thiệt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Giá đất tính bồi thườngthiệt hại do Ủy ban nhân 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Bồithường thiệt hại về đất bị thu hồi.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Việc bồi thường thiệt hạivề đất bị thu hồi theo các hình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đất tại điểm tái định cư,khu tái định cư tập trung hoặc xen ghép.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tiền cho hộ tái định cư tựnguyện di chuyển để thực hiện chuyển nhượng quyền sử dụng đất tại nơi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Hộ di chuyển đến điểm táiđịnh cư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tái định cư chuyển đến diểmtái định cư ở nông thôn: được bồi tường thiệt hại về đất bằng việc giao đất ở,đất nông nghiệp, đất lâm nghiệp, đất có mặt nước nuôi trồng thuỷ sản và đất chuyêndụng (nếu có) theo quy hoạch điểm tái định cư được duyệt và theo quỹ đất của điểmtái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tái định cư chuyển đến điểmtái định cư ở đô thị: được bồi thường thiệt hại về đất bằng việc giao đất ở vàđất chuyên dụng (nếu có) theo quỹ đất của điểm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điểm tái định cư theoquy hoạch được duyệt có xây dựng nhà chung cư thì các hộ tái định cư được bồithường bằng việc bố trí diện tích nhà ở chung cư tại điểm tái định cư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Chênh lệch giá trị đất nơi đivà nơi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giá trị đất được giao thấphơn giá trị đất bị thu hồi thì hộ được bồi thường phần giá trị chênh lệch; nếugiá trị đất được giao cao hơn giá trị đất bị thu hồi thì hộ không phải nộp bùphần giá trị chênh lệch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Hộ đến điểm tái định cưxen ghép.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hộ đến điểm tái địnhcư xen ghép (áp dụng ở nông thôn) được bồi thường thiệt hại về đất bằng việcgiao đất ở, đất nông nghiệp, đất lâm nghiệp, đất có mặt nước nuôi trồng thuỷ sảnvà đất chuyên dụng khác (nếu có) phù hợp với quỹ đất của điểm tái định cư xenghép nhưng tối thiểu đảm bảo diện tích đất cho mỗi hộ tái định cư tương đương vớimức trung bình của hộ sở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Hộ tái định cư tự nguyệndi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tái định cư tự nguyện di chuyểnphải viết đơn xin tự di chuyển được sự đồng ý bằng văn bản của Ủy ban nhân dânxã nơi đi, chủ đầu tư, Ủy ban nhân dân huyện nơi đi phê duyệt, được đồng ý tiếpnhận của Ủy ban nhân dân xã nơi đến, trong đó đảm bảo bố trí được đất ở, đất sảnxuất cho hộ tái định cư như đối với hộ tái định cư như đối với hộ tái định cưxen ghép quy định tại khoản 3 Điều này, nếu đủ điều kiện quy định tại Điều 7 củaQuy định này thì được bồi thường thiệt hại về đất bằng tiền theo giá đất tính bồithường thiệt hại của từng loại đất bị thu hồi để thực hiện việc chuyển nhượngquyền sử dụng đến tại nơi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Các trường hợp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đất bán ngập: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bán ngập trong lòng hồ hìnhthành sau khi tạo thành hồ chứa thuộc quỹ đất chung do xã quản lý,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hộ bị ảnh hưởng khôngphải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bồi thường thiệt hại về đấtcho hộ bị ảnh hưởng không phải di chuyển áp dụng theo quy định tại Điều 7, Điều8, Điều 9 của quy định này. Hộ sử dụng kinh phí được bồi thường để khai hoangphục hoá, mở rộng diện tích hoặc để thực hiện chuyển nhượng quyền sử dụng đất vớihộ dân khác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hộ dân sở tại bịthu hồi đất để xây dựng khu tái định cư được bồi thường theo quy định tại Điều7, Điều 8, Điều 9 và khoản 1 Điều 10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THIỆT HẠI VỀ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Bồithường về nhà ở, công trình phụ và vật kiến trúc kèm theo nhà ở đối với các hộđến điểm tái định cư tập trung và xen ghép.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Việc bồi thường thiệt hạivề nhà ở, công trình phụ đối với hộ đến điểm tái định cư tập trung và xen ghépcác theo hình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xây dựng và cấp chohộ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tiền cho hộ tái định cư tựtổ chức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cùng hộ tái định cưxây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Nhà ở và công trình phụ củahộ tái định cư tập trung ở nông thôn có đủ điều kiện bồi thường được thực hiệnnhư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tái định cư có yêu cầu nhậnnhà ở và công trình phụ mới tại điểm tái định cư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xây dựng và giao nhà ở,công trình phụ cho hộ. Mức diện tích và kết cấu nhà ở, công trình phụ theo quyđịnh tại khoản 3, khoản 4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tái định cư tự xây dựngnhà ở, công trình phụ tại điểm tái định cư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ở và công trình phụ do cáchộ tự xây dựng phải quy hoạch của điểm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tự xây dựng nhà ở và côngtrình phụ được nhận bồi thường nhà ở bằng giá trị nhà ở bằng giá trị nhà ở xâydựng mới tại điểm tái định cư theo quy định tại điểm a khoản 2 Điều này để xâydựng và không phải nộp các khoản thuế về việc xây dựng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hộ tái định cư muốntháo dỡ, di chuyển nhà ở tại nơi cũ đến điểm tái định cư để xây dựng lại thì vẫnđược bồi thường nhà ở như hộ tự xây dựng nhà ở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cho Ủy ban nhân dân tỉnhquy định việc chi trả tiền bồi thường, hỗ trợ xây dựng nhà ở trong trường hợp hộdân tự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cùng hộ tái địnhcư xây dựng nhà ở, công trình phụ tại điểm tái định cư tập trung: giá trị bồithường nhà ở tái định cư bằng giá trị nhà ở xây dựng mới tại điểm tái định cưtheo quy định tại điểm a khoản 2 Điều này. Chủ đầu tư và hộ tái định cư thoảthuận khối lượng và giá trị xây dựng giao cho mỗi bên trên cơ sở đảm bảo chất lượng,tiến độ và khả năng thực hiện. Phần giá trị khối lượng xây dựng do hộ tái địnhcư đảm nhận không phải nộp các khoản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Hộ tái định cư có nhu cầu làmnhà ở, công trình phụ có kết cấu, diện tích vượt mức quy định tại khoản 3, khoản4 Điều này làm tăng giá trị nhà ở, công trình phụ thì hộ phải bù thêm phần giátrị chênh lệch.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giá trị nhà ở tạinơi ở cũ lớn hơn giá trị nhà được cấp tại điểm tái định cư giá trị nhà được cấptại điểm tái định cư thì hộ tái định cư được bồi thường bằng tiền cho phần giátrị chênh lệch đó tính theo giá xây mới của công trình có tiêu chuẩn kỹ thuậttương đương với nhà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giá trị nhà ở tại nơiở cũ nhỏ hơn giá trị nhà được cấp tại điểm tái định cư thì hộ tái định cư khôngphải bù giá trị chênh lệch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Mức diện tích nhà ở (cả bếp)tại khu tái định cư:</w:t>
      </w:r>
      <w:r>
        <w:t xml:space="preserve"> Được tính theo nhân khẩu hợp pháp tại thời điểm xây dựngphương án đền bù, di dân tái định cư,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tự</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hộ</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nhà và bếp (m</w:t>
            </w:r>
            <w:r>
              <w:rPr>
                <w:b/>
                <w:vertAlign w:val="superscript"/>
              </w:rPr>
              <w:t xml:space="preserve">2</w:t>
            </w:r>
            <w:r>
              <w:rPr>
                <w:b/>
              </w:rPr>
              <w:t xml:space="preserve"> sàn)</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trệt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độc thân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2-4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5-7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8 người trở lên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diện tích trên đây bao gồm:diện tích ở, bếp, hiên, hành lang và ban công, cầu thang (đối với nhà sàn).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Kết cấu nhà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ở chia thành hai loại:nhà sàn và nhà trệt được thiết kế với một số mẫu khác nhau nhưng có giá trịtương đương nhau, thiết kế theo hình dáng kiến trúc và bố trí mặt bằng nhà phùhợp với truyền thống của các dân tộc, có sự góp ý của đồng bào tái định cư vàphù hợp với nếp sống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sàn có kết cấu: khung cộtbê tông cốt thép, vì kèo thép, tường xây gạch 110mm, mái ngói hoặc tấm lợp, sànbê tông cốt thép láng xi măng, cầu thang chính xây gạch hoặc bê tông, sắt; cầuthang phụ (nếu có) bằng gỗ hoặc sắt, cửa bằng gỗ hoặc kết cấu gỗ kính, nhômkính; các kết cấu trong nhà sử dụng gỗ nhóm 4 hoặc sử dụng vật liệu thay thế cógiá trị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trệt: nhà có tường gạch110mm, mái ngói hoặc tấm lợp, nền lát gạch hoa, cửa bằng gỗ hoặc kết hợp gỗ - kínhhoặc nhôm kính, hiên tây bằng bê tông cốt thép. Các kết cấu trong nhà sử dụng gỗnhóm 4 hoặc sử dụng vật liệu thay thế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hạng mục công trình kháckèm theo nhà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trong nhà: lắp mỗi hộ tốiđa không quá 5 bóng đèn tròn, công tơ, hộp đựng công tơ, dây điện đơn đi nổitrong ống gen nhựa, cầu dao, cầu chì.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nhà xí 2 ngăn và một nhà tắmxây bằng gạch mái che lợp ngói hoặc tấm lợp, nền láng vữa xi măng.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sân phơi trên nền đất diệntích 20m</w:t>
      </w:r>
      <w:r>
        <w:rPr>
          <w:vertAlign w:val="superscript"/>
        </w:rPr>
        <w:t xml:space="preserve">2 </w:t>
      </w:r>
      <w:r>
        <w:t xml:space="preserve">láng vữa xi măng hoặc lát gạch.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Nhà ở xây dựng trên đấtkhông được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ở xây dựng trên đất không đượcbồi thường theo quy định tại Điều 8 của Quy định này mà trước thời điểm xây dựngđã có thông báo của cơ quan nhà nước có thẩm quyền về Quy hoạch tổng thể di dântái định cư thì không được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Đối với vật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Bồi thường đối với vật kiếntrúc gắn liền với đất của hộ tái định cư không được xây dựng tại điểm tái địnhcư. Mức bồi thường bằng giá trị xây dựng mới của vật kiến trúc có tiêu chuẩn kỹthuật tương đương theo đơn giá xây dựng cơ bản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Vật kiến trúc xây dựng trên đấtkhông được bồi thường quy định tại Điều 8 của Quy định này thì việc bồi thườngáp dụng tương tự như quy định tại khoản 5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Hộ tái định cư xenghép được bồi thường nhà ở, công trình phụ và vật kiến trúc theo quy định tạikhoản 2, khoản 5, khoản 6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Hộ tái định cư di chuyển đếnđiểm tái định cư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điểm tái định cư đô thịtheo quy hoạch được duyệt không xây dựng nhà chung cư thì việc bồi thường nhà ở,công trình phụ áp dụng theo quy định tại khoản 2, khoản 5, khoản 6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điểm tái định cư theoquy hoạch được duyệt có xây dựng nhà chung cư thì các hộ tái định cư được cấpnhà ở theo các căn hộ. Diện tích nhà được cấp cho mỗi hộ căn cứ theo số nhân khẩuhợp pháp hiện có và tiêu chuẩn nhà ở do Ủy ban nhân 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Bồi thường thiệt hại vềnhà ở, công trình phụ và vật kiến trúc đối với hộ sở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sở tại ở khu tái định cư nếubị thu hồi đất ở để xây dựng khu tái định cư, phải di chuyển cũng được bồi thườngnhư đối với hộ tái định cư quy định tại khoản 2, khoản 5, khoản 6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Bồithường nhà ở, công trình phụ và vật kiến trúc đối với hộ tái định cư tự nguyệndi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tái định cư tự nguyện dichuyển không đến nơi tái định cư, có đủ điều kiện được di chuyển theo quy địnhtại khoản 4 Điều 10 của Quy định này thì được bồi thường nhà ở, công trình phụvà vật kiến trúc bằng tiền.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bồi thường nhà ở, côngtrình phụ, vật kiến trúc khác áp dụng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tự nguyện di chuyển ở nôngthôn được bồi thường theo quy định tại điểm b khoản 2 Điều 11 và khoản 5, khoản6 Điều 11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tự nguyện di chuyển ở đô thịđược bồi thường theo quy định tại khoản 8 Điều 11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Bồithường cơ sở hạ tầng, công trình công cộng, các công trình văn hóa, di tích lịchsử.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Công trình công cộngđược xây dựng bằng vốn ngân sách nhà nước bị thiệt hại nhưng không có nhu cầuxây dựng lại tại nơi tái định cư thì không phải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Bồi thường thiệt hại đối vớicơ sở hạ tầng, công trình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thôn, bản, cụmdân cư đô thị không phải di chuyển hoặc phải di chuyển một phần, bị mất toàn bộhay một số công trình công cộng thì được bồi thường với giá trị tương đương đểxây dựng công trình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thôn, bản, cụmdân cư đô thị không phải di chuyển hoặc phải di chuyển một phần, bị thiệt hại mộtphần hoặc toàn bộ hệ thống cơ sở hạ tầng thì được xem xét đầu tư cải tạo, nângcấp hoặc xây dựng mới cơ sở hạ tầng bảo đảm phục vụ sản xuất và đời sống đối vớicộng đồng dân cư còn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Bồi thường thiệt hại đối vớicông trình văn hóa, di tích lịch sử: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trình vănhoá, đình chùa, nhà thờ dòng họ, di tích lịch sử phải có phương án bảo tồn;trong trường hợp phải bồi thường thiệt hại thì do Thủ tướng Chính phủ hoặc Bộtrưởng Bộ văn hoá – thông tin quyết định đối với công trình do Trung ương hoặcChủ tịch Ủy ban nhân dân tỉnh quyết định đối với công trình do địa phương quảnlý.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Bồithường cây trồng, vật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Cây hàng năm, vật nuôitrên đất có mặt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thường thiệt hại đối vớicây hàng năm, vật nuôi trên đất có mặt nước được tính bằng giá trị sản lượngthu hoạch trong 1 năm theo năng suất bình quân của 3 năm trước đó và mức giá trịtrung bình của nông sản, thủy sản cùng loại với Ủy ban nhân dân tỉnh quy định tạithời điểm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Cây lâu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cây chưa có thu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thường tính bằng tổngchi phí đầu tư gồm cả công chăm sóc tính đến thời điểm phương án bồi thường, didân, tái định cư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cây đang cho thu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thường tính bằng giá trịhiện có của cây (không bao gồm giá trị đất) tại thời điểm phương án bồi thường,di dân tái định cư được duyệt theo đơn giá do Ủy ban nhân 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bồi thường, hộ tiếptục được thu hoạch sản phẩm cho đến khi có quyết định thu hồi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Rừng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được giao đất và tự bỏ vốntrồng rừng: mức bồi thường thiệt hại rừng trồng được tính bằng diện tích trồngnhân với (x) đơn giá trồng cộng với (+) chi phí đầu tư chăm sóc, bảo vệ rừng từkhi trồng đến thời điểm phương án bồi thường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trồng, chăm sóc rừng chodoanh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Rừng đặc dụng, rừng phòng hộ đầutư bằng nguồn vốn ngân sách được bồi thường phần công trồng, chăm sóc chưa đượctrả.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chăm sóc và bảo vệ rừngsản xuất; bồi thường cho doanh nghiệp để hoàn trả tổ chức cho vay và công trồng,chăm sóc của các hộ chưa được trả. Mức bồi thường thiệt hại theo quy định tạiđiểm a khoản 3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bồi thường, hộ tiếptục được thu hoạch sản phẩm từ rừng cho đến khi có quyết định thu hồi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Bồithường thiệt hại về tài sản cho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tài sản cho tổ chứctheo giá trị đầu tư mới tài sản đó tại thời điểm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KHU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16.Giao đất khu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Đất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tái định cư có nơi đến ởnông thôn được giao diện tích ở tại khu tái định cư từ 200m</w:t>
      </w:r>
      <w:r>
        <w:rPr>
          <w:vertAlign w:val="superscript"/>
        </w:rPr>
        <w:t xml:space="preserve">2</w:t>
      </w:r>
      <w:r>
        <w:t xml:space="preserve"> – 400m</w:t>
      </w:r>
      <w:r>
        <w:rPr>
          <w:vertAlign w:val="superscript"/>
        </w:rPr>
        <w:t xml:space="preserve">2</w:t>
      </w:r>
      <w:r>
        <w:t xml:space="preserve">/hộ. Trường hợp có điều kiện về quỹ đất thì giao mức cao 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tái định cư có nơi đến ở đôthị được giao 01 lô đất ở, diện tích lô đất do Ủy ban nhân 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nơi đến ở đô thị cóquy hoạch xây dựng nhà chung cư thì thực hiện theo quy định tại điểm b khoản 2Điều 10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bố trí đất ở tại khu táiđịnh cư theo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giữa các nhà ở phù hợpvới điều kiện tự nhiên, giữ được cảnh quan và bảo vệ môi trường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Đất vườn: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diện tích đất để ở, hộ táiđịnh cư có thể được xem xét cấp đất vườn tuỳ theo quỹ đất của từng khu tái địnhcư.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Đất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sản xuất lương thực và câycông nghiệp giao cho mỗi hộ từ 1 ha trở lên. Phải ưu tiên bố trí diện tích đấttrồng lúa nước để hộ tái định cư tự túc được lương thực sau khi hết thời gianđược hỗ trợ lương thực quy định tại khoản 1 Điều 23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lâm nghiệp và đất có mặt nướcnuôi trồng thuỷ sản được giao theo quỹ đất từng khu tái định cư tập trung hoặcxen ghép.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giao đất cụ thể được xác địnhtrong dự án tái định cư do Ủy ban nhân dân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17.Xây dựng công trình công cộng khu tái định cư tập trung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Nguyên tắc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mô công trình: được tínhtoán theo quy mô dân cư tại khu tái định cư có tính đến dân sở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điểm tái định cư có sốhộ nhỏ hơn 30 hộ và cách điểm dân cư của dân sở tại dưới 1km thì được xem xét đầutư mở rộng hoặc nâng cấp các công trình đã có nhằm đáp ứng nhu cầu chung cho cảdân tái định cư và dân sở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cấu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thuộc công trình công cộngcủa khu tái định cư được xây dựng theo tiêu chuẩn nhà cấp III với kết cấu từ 1tầng đến 2 tầng, tường gạch, mái ngói hoặc mái bằng, nền bê tông gạch vỡ, mặt nềnláng xi măng hoặc lát gạch men, cửa bằng gỗ hoặc kết hợp gỗ kính, nhôm kính.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nhà công cộng phảixây kèm theo công trình phụ phù hợp với quy mô công trình chính, gồm: nhà côngvụ cho giáo viên (nếu có nhu cầu) nhà bán trú cho học sinh đối với trung học cơsở và trung học phổ thông, nhà để xe, nhà bảo vệ, nhà vệ sinh, hệ thống cấpthoát nước, cổng, hàng rào, cột cờ.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Thiết kế: Thiết bị bên trongcông trình được lắp đặt theo thiết kế cụ thể của từng loại công trình và sử dụngthiết bị sản xuất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Xây dựng công trình tạikhu tái định cư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trẻ, mẫu giáo: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lớp nhà trẻ, mẫu giáo đượctính việc giữ trẻ cả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trẻ, mẫu giáo được xây dựngtheo tiêu chuẩn thiết kế “Nhà trẻ, trường mẫu giáo” - TCVN 3907-1984.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số cháu trong độ tuổi tạithời điểm tái định cư nhỏ hơn quy mô một lớp thì tại điểm dân cư đó cũng đượcxây dựng một lớp nhà trẻ kết hợp mẫu giáo theo tiêu chuẩn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Lớp học bậc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các lớp tiểu học đượctính cho việc bố trí học sinh học cả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điểm dân cư nhỏcó từ 15 hộ trở lên nằm biệt lập, số học sinh không đủ cho việc hình thành 1 lớpthì cũng được xây dựng 1 lớp học theo quy mô quy định tại điểm c khoản 2 Điềunày.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tại nơi đến đã có trường họcđủ điều kiện học tập bố trí cho học sinh của điểm tái định cư thì không xây dựnglớp học riêng cho điểm tái định cư; có thể xem xét hỗ trợ một phần kinh phí choviệc mở rộng hoặc nâng cấp trường học đó nếu thấy cần thiết. Kinh phí hỗ trợcho việc mở rộng hay nâng cấp trường học không được vượt kinh phí xây dựng mớilớp học ở điểm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Lớp học bậc phổ thông trung họccơ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lớp học phổ thôngtrung học cơ sở được tính cho học sinh cả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tái định cư có sốhọc sinh trung học có sở lớn hơn 5 lớp thì được đầu tư xây dựng trường học mớitại nơi tái định cư theo tiêu chuẩn thiết kế “Trường học phổ thông” TCVN3978-1984.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điểm tái định cưcó số học sinh bậc phổ thông trung học cơ sở nhỏ hơn quy mô 5 lớp thì bố trí họctại trường tập trung của xã hoặc thôn, bản sở tại. Các trường đó sẽ được hỗ trợkinh phí mở rộng hoặc nâng cấp nếu thấy cần thiết. Kinh phí hỗ trợ không đượcvượt kinh phí xây dựng mới trường học ở tại điểm tái định cư tính theo quy mô họcsinh của điểm tái định cư. Quy mô xây dựng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1 lớp: 1 phòng học, 1phòng phụ.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2 lớp: 2 phòng học, 1phòng phụ.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3 lớp: 3 phòng học, 2phòng phụ.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4 lớp: 4 phòng học, 2phòng phụ.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phòng học từ 55m</w:t>
      </w:r>
      <w:r>
        <w:rPr>
          <w:vertAlign w:val="superscript"/>
        </w:rPr>
        <w:t xml:space="preserve">2</w:t>
      </w:r>
      <w:r>
        <w:t xml:space="preserve">-60m</w:t>
      </w:r>
      <w:r>
        <w:rPr>
          <w:vertAlign w:val="superscript"/>
        </w:rPr>
        <w:t xml:space="preserve">2</w:t>
      </w:r>
      <w:r>
        <w:t xml:space="preserve">, diện tích phòng phụ từ 20m</w:t>
      </w:r>
      <w:r>
        <w:rPr>
          <w:vertAlign w:val="superscript"/>
        </w:rPr>
        <w:t xml:space="preserve">2</w:t>
      </w:r>
      <w:r>
        <w:t xml:space="preserve"> -25m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Trạm xá khu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tái định cư có chứcnăng là trung tâm xã và tại đó chưa có trạm y tế đạt tiêu chuẩn thì được đầu tưxây dựng trạm xá với quy mô theo tiêu chuẩn thiết kế “Quy hoạch xây dựng điểmdân cư ở xã, hợp tác xã” TCVN 4454-1987. Thiết bị y tế chuyên dùng trang bị chotrạm xá được đầu tư theo tiêu chuẩn ngành Y tế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tái định cư độc lậpkhông phải là trung xã thì được đầu tư một tủ thuốc theo quy mô dân cư và đượcđào tạo một y tế viên. Mức chi phí tủ thuốc thông thường tính bằng 200.000đồng/hộchia làm 2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Nhà văn hoá khu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tái định cư có số hộ táiđịnh cư lớn hơn 30 hộ, được đầu tư xây dựng 01 nhà văn hóa thôn, bản cụ thểtheo quy mô: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30-50 hộ : 60m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50 hộ : 100m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thiết bị cho nhà văn hoágồm điện chiếu sáng, quạt trần: 1-2 cái, bàn ghế.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Sân thể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khu tái định cư độclập không phải là trung tâm xã có số hộ từ 50 hộ trở lên, nếu có quỹ đất thì đượcbố trí đất làm sân thể thao. Sân thể thao có thể bố trí trong khuôn viên nhàvăn hóa hoặc ngoài khuôn viên nhà văn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đầu tư sân thể thao làchi phí san nền.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Nơi họp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tái định cư có số hộ từ 100hộ trở lên và cách điểm dân cư khác trong vòng 3km-5km không có chợ thì đượcdành đất làm nơi họp chợ.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đầu tư là chi phí san nền.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18.Xây dựng cơ sở hạ tầng khu tái định cư tập trung nông thôn và khu đô thị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San nền: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san nền để xây dựngnhà ở theo quy hoạch nhà ở điểm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Thủy lợi và giao thông, điện,nước: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Thủy lợi: Căn cứ vào tìnhhình cụ thể tại khu tái định cư mà quyết định xây mới hoặc nâng cấp các côngtrình thủy lợi theo quy hoạch nhằm khai thác hiệu quả tối đa đất sản xuất nôngnghiệp. Khi thiết kế quy mô công trình phải xem xét đến việc điều tiết nước chosản xuất của dân sở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vùng có khả năng vềnguồn nước được nghiên cứu xây dựng hoặc nâng cấp hệ thống thủy lợi như hồ, đập,kênh mương, trạm bơm... Hệ thống kênh mương (nếu có) phải xây dựng theo hướng cứnghóa, bảo đảm bền vững, ít chiếm đất và giảm tổn thất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vùng không có điều kiệnxây dựng hệ thống thủy lợi để khai thác nguồn nước mặt thì cần nghiên cứu đầutư xây dựng hệ thống khai thác nước ngầm và dự trữ nước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thông nội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đường giao thông nội đồngđược quy hoạch và xây dựng phù hợp với quy hoạch sản xuất chung của 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thông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Điểm tái định cư đượcxây dựng đường nội bộ và đường nối từ điểm tái định cư với đường vào trung tâmxã. Hệ thống đường giao thông khu tái định cư được xây dựng phù hợp với quy hoạchgiao thông chung của địa phương,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nội bộ trong điểm tái địnhcư được xây dựng theo tiêu chuẩn đường loại B giao thông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nối các điểm tái địnhcư, khu tái định cư với đường vào trung tâm xã, được xây dựng theo tiêu chuẩnloại A giao thông nông thôn có mặt đá gia cố chất kết dính láng nhựa.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nối điểm tái định cư,khu tái định cư với đường vào trung tâm xã đồng thời là đường nối các xã đượcxây dựng theo tiêu chuẩn TCVN-4054 với cấp kỹ thuật 20, mặt đá dăm láng nhựa.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vùng ven hồ cóđường giao thông chính là đường thủy thì được xem xét xây dựng bến đò.</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thoát nước 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sinh hoạt được cấp theoquy định của tiêu chuẩn thiết kế cấp nước TCXD 33-1985 và các chỉ tiêu chất lượngđối với nước 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là hệ thống nước tự chạy, tuỳtheo lượng nước nguồn và địa hình có thể chọn phương án cấp nước bằng đường ốngtới từng hộ hoặc tới các điểm cấp nước công cộng cho 5-10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khu tái định cư không có điểmcấp nước chung bằng đường ống thì cứ 4-5 hộ được đầu tư một giếng khoan kèmtheo một máy bơm tay cùng hệ thống bể lắng, bể lọc. Nếu việc sử dụng giếng đàođạt tiêu chuẩn về chất lượng thì đầu tư mỗi hộ một giếng đào.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hộ được xây dựng một bể trữnước ăn có dung tích từ 2m</w:t>
      </w:r>
      <w:r>
        <w:rPr>
          <w:vertAlign w:val="superscript"/>
        </w:rPr>
        <w:t xml:space="preserve">3</w:t>
      </w:r>
      <w:r>
        <w:t xml:space="preserve"> -5m</w:t>
      </w:r>
      <w:r>
        <w:rPr>
          <w:vertAlign w:val="superscript"/>
        </w:rPr>
        <w:t xml:space="preserve">3</w:t>
      </w:r>
      <w:r>
        <w:t xml:space="preserve"> tuỳ theo nhân khẩu tronghộ và yêu cầu dự trữ nước ăn, sân bể, rãnh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Cấp điện cho sinh hoạt và sảnxuất: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điện sinh hoạt: đầu tư xâydựng đường dây và trạm biến áp, điện sinh hoạt cấp đến đầu nhà từng hộ tái địnhcư.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trình công cộng: Phụtải đầu vào được tính toán trên cơ sở nhu cầu sử dụng điện cụ thể của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điểm chưa có điệnlưới quốc gia thì sẽ được đầu tư xây dựng hệ thống cấp điện cho từng hộ dân táiđịnh cư theo tiêu chuẩn như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điện sản xuất: được tínhtoán trên cơ sở nhu cầu sử dụng điện cho từng hộ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Thoát nước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cho điểmtái định cư được tính chung cho việc thoát nước mưa và nước sinh hoạt bằng hệthống rãnh hở, bố trí dọc đường giao thông. Riêng rãnh thoát nước trong phạm vikhu dân cư là rãnh xây, hở.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vệ sinh, chuồngtrại chăn nuôi phải cách ly khu nhà ở, nguồn nước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Khu nghĩa địa,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khu tái định cư được xây dựngmới hoặc mở rộng nghĩa địa, nghĩa trang hiện có phù hợp với quy hoạch của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Xây dựng cơ sở hạ tầng,công trình công cộng khu tái định cư tập trung tại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xây dựng cơ sở hạ tầng,công trình công cộng khu tái định cư tập trung đô thị thực hiện theo quy hoạchxây dựng đô thị thực hiện theo quy hoạch xây dựng đô thị và quy hoạch khu tái địnhcư đô thị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mô, kết cấu, loại côngtrình và mức vốn đầu tư xây dựng công trình được áp dụng theo quy định tại Điều17, khoản 1, khoản 2 Điều 18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công trình co sởhạ tầng và công trình công cộng có quy mô, kết cấu và mức vốn đầu tư vượt so vớiquy định tại Điều 17, khoản 1, khoản 2 Điều 18 của Quy định này thì phần vốn đầutư tăng thêm đó phải sử dụng từ nguồn vốn đầu tư tăng thêm đố phải sử dụng từnguồn vốn đầu tư xây dựng phát triển đô thị do Ủy ban nhân dân tỉnh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19.Xây dựng cơ sở hạ tầng, công trình công cộng điểm tái định định cư xen ghép.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xã tự nguyện tiếp nhận dântái định cư đến ở xen ghép vào cộng đồng dân cư của mình được hỗ trợ kinh phí đểcải tạo, mở rộng, nâng cấp công trình công cộng, cơ sở hạ tầng của xã do ảnh hưởngcủa việc tăng dân cư trên địa bàn. Mức kinh phí hỗ trợ là 10 triệu đồng /khẩutái định cư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hướng dẫnviệc hỗ trợ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Quảnlý và bàn giao khu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các công trình thuộc khutái định cư sau khi xây dựng xong được bàn giao cho các tổ chức, hộ gia đình vàđịa phương tự quản lý, sử dụng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tái định cư được giao đất, cấpGiấy chứng nhận quyền sử dụng đất, sở hữu nhà và thực hiện các quyền, nghĩa vụkhác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Hỗtrợ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Hỗ trợ di chuyển người,tài sản của hộ tái định cư và tổ chức phải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nhà cửa, vật kiến trúc,công trình công cộng: hỗ trợ di chuyển đối với các công trình, hạng mục có thểtháo dỡ và lắp đặt lại hoặc các vật liệu còn sử dụng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với các hộ tái định cưdi chuyển đến điểm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kinh phí bốc xếp, vậnchuyển đồ đạc, tài sản từ nơi ở cũ đến điểm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hỗ trợ: hỗ trợ bằngcách bố trí xe vận chuyển cho hộ hoặc khoán tiền để hộ tự thuê xe vận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quy định cụthể việc hỗ trợ di chuyển theo các hình thức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Đối với các hộ tự nguyệndi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hỗ trợ bao gồm kinh phí đi lấyxác nhận tại nơi chuyển đến và kinh phí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đi lấy xác nhận tạinơi chuyển đến bao gồm tiền tầu xe đi lại (một lượt đi, một lượt về), tiền ănvà ngủ nhà trọ.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hỗ trợ cho hộ tự nguyệndi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chuyển trong nội tỉnh: hỗtrợ bằng chi phí thuê xe tải loại trọng tải 5 tấn từ nơi đi đến nơi ở mới; vớihộ độc thân tính cho 1 chuyến xe, hộ từ 2 người trở lên tính cho 2 chuyến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chuyển ngoài tỉnh: mức hỗtrợ di chuyển xác định theo cự ly di chuyển, mức hỗ trợ tối đa: di chuyển đếncác tỉnh thuộc miền Bắc là 4 triệu đồng/hộ, di chuyển đến các tỉnh thuộc miềnTrung là 5 triệu đồng/hộ, di chuyển đến các tỉnh miền Nam là 6 triệu đồng/hộ. Mứchỗ trợ cụ thể do Ủy ban nhân 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kiện được nhận hỗ trợ dichuyển: hộ tái định cư di chuyển có đủ điều kiện quy định tại khoản 4 Điều 10 củaQuy định này thì được nhận hỗ trợ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Hỗ trợ di chuyển đối với tổchức: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di chuyển đối với tổ chứctheo dự toán di chuyển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Hỗ trợ di chuyển mồ mả: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di chuyển mồ mả cho các đốitượng nằm trong vùng phải di chuyển, gồm các chi phí: đào, bốc, di chuyển đếnnơi mới, chi phí đất đai, xây dựng lại và các chi phí khác theo phong tục tậpquán của từng dân tộc tại thời điểm di chuyển. Mức hỗ trợ cụ thể do Ủy ban nhândân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Hỗtrợ đời sống.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Hỗ trợ lương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Mỗi nhân khẩu hợp pháp của hộtái định cư được hỗ trợ lương thực bằng tiền có giá trị tương đương 20kg gạo/người/thángtrong 02 năm. Giá gạo tính theo giá gạo tẻ trung bình tại địa phương ở thời điểmhỗ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không phải di chuyển: hộkhông bị thu hồi đất ở nhưng bị thu hồi đất sản xuất nếu được giao đất mới thìtuỳ theo diện tích đất bị thu hồi, mỗi nhân khẩu hợp pháp của hộ được hỗ trợlương thực bằng tiền. Ủy ban nhân dân tỉnh căn cứ vào diện tích đất bị thu hồiđể quy định cụ thể về mức và thời gian hỗ trợ. Mức tối đa không quá 20kg/gạo/người/tháng với thời gian không quá hai năm (đối với hộ bị thu hồi 100% đất sảnxuất). Giá gạo tính theo giá gạo tẻ trung bình tại địa phương ở thời điểm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Hỗ trợ y tế:</w:t>
      </w:r>
      <w:r>
        <w:t xml:space="preserve"> Hộ tái địnhcư được hỗ trợ về y tế để phòng, chống dịch bệnh tại nơi mới. Mức hỗ trợ là100.000đồng/hộ, cấp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Hỗ trợ giáo dục:</w:t>
      </w:r>
      <w:r>
        <w:t xml:space="preserve"> Họcsinh phổ thông các cấp thuộc hộ tái định cư được cấp 1 bộ sách giáo khoa theogiá quy định của nhà nước và miễn tiền học trong năm học đầu tiên ở nơi mới; miễntiền đóng góp xây dựng trường trong 03 năm học liên tục tính từ khi bắt đầu họctập tại nơi ở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Hỗ trợ tiền sử dụng điện:</w:t>
      </w:r>
      <w:r>
        <w:t xml:space="preserve">Hộ tái định cư được hỗ trợ tiền sử dụng điện hoặc dầu thắp sáng (với nơi chưacó điện) trong 1 năm đầu kể từ ngày chuyển đến nơi ở mới. Mức hỗ trợ là 10.000đồng/người/tháng.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w:t>
      </w:r>
      <w:r>
        <w:rPr>
          <w:b/>
        </w:rPr>
        <w:t xml:space="preserve">Hỗ trợ chất đốt: </w:t>
      </w:r>
      <w:r>
        <w:t xml:space="preserve">Đốivới khu tái định cư có khó khăn về chất đốt, được hỗ trợ về chất đốt trong 1nămđầu; mức hỗ trợ 10.000 đồng/người/tháng.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Hỗtrợ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Hộ tái định cư di chuyểnđến điểm tái định cư, hộ sở tại bị mất đất sản xuất thì được hỗ trợ để đầu tư sảnxuất.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Hỗ trợ sản xuất đối với hộtái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trồng trọt: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đầu tư khai hoang, cảitạo phục hồi đất, xây dựng nương định canh.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cây hàng năm, kể cảcây trồng cỏ: hỗ trợ năm đầu 100% về giống, phân bón vô cơ, thuốc trừ sâu, côngtrồng, chăm sóc theo quy trình kỹ thuật của từng loại cây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cây lâu năm, cây côngnghiệp: trong 03 năm đầu được hỗ trợ 50% chi phí đầu tư, bao gồm: giống, côngtrồng, công chăm sóc, phân bón, thuốc trừ sâu.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đầu tư hỗ trợ nêu trên tínhtheo mức diện tích đất được giao tại điểm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chăn nuôi, nuôi trồngthuỷ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Chăn nuôi đại gia súc: được hỗtrợ chi phí xây dựng chuồng trại chăn nuôi và mua giống: hộ nuôi bò sữa là 25%,hộ nuôi gia súc thịt hoặc sức kéo là 50%. Hỗ trợ dịch vụ thú y, phòng dịch, thụtinh nhân tạo trong 03 năm đầu. Số lượng con vật nuôi được hỗ trợ do Ủy bannhân dân tỉnh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Chăn nuôi gia súc, gia cầmkhác: mức hỗ trợ tương đương với cây trồng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Nuôi trồng thủy sản: tuỳ theohình thức, quy mô nuôi trồng thủy sản mức hỗ trợ tối đa như hỗ trợ chăn nuôi đạigia súc.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trồng rừng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đầu tư khai hoang, cải tạophục hồi đất, giống, phân bón, công trồng, chăm sóc, mức hỗ trợ tối đa khôngquá 4 triệu đồng/ha.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Mức hỗ trợ đánh bắt cá: Hỗ trợđể mua các công cụ, dụng cụ đánh bắt cá tối đa không qúa 2,5 triệu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Hỗ trợ kinh phí khuyến lâm,khuyến ngư dành cho tập huấn, chuyển giao kỹ thuật. Mức hỗ trợ theo dự toán đượcduyệt. Kinh phí hỗ trợ theo phương thức chủ đầu tư thanh toán trực tiếp cho cáctổ chức, doanh nghiệp thực hiện chương trình khuyến nông, khuyến lâm, khuyếnngư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Hỗ trợ sản xuất đối với hộdân sở tại bị ảnh 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diện tích đất sản xuất bịthu hồi của hộ sở tại để giao cho hộ tái định cư, Ủy ban nhân dân tỉnh quy địnhmức hỗ trợ sản xuất cho hộ sở tại, mức hỗ trợ tối đa bằng 70% mức hỗ trợ hộ táiđịnh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Hỗtrợ chi phí đào tạo, chuyển đổi ngành nghề, mua sắm phương tiện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chi phí đào tạo cholao động nông nghiệp, lao động tại đô thị khi chuyển đến khu tái định cư phảidi chuyển sang nghề phi nông nghiệp: mức chi cụ thể do Ủy ban nhân dân tỉnh quyđịnh hoặc theo dự toán của các tổ chức đào tạo tại địa phương. Chi phí đào tạođược chuyển cho người lao động hoặc tổ chức đào tạo. Các đối tượng được hỗ trợchuyển đổi ngành nghề là nhân khẩu hợp pháp, phải làm đơn đề nghị có xác nhận củaỦy ban nhân dân xã (phường) nơi tái định cư và xác nhận của Ban Quản lý dự ándi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hỗ trợ đào tạo chuyểnđổi sang ngành nghề phi nông nghiệp thì không được nhận phần đất sản xuất nôngnghiệp.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kinh phí lao động chuyểnnghề mới sau khi đào tạo để mua sắm công cụ lao động làm nghề mới. Mức hỗ trợ tốiđa không quá 5 triệu đồng/lao động và được hỗ trợ cụ thể do Ủy ban nhân dân tỉnhquy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Hỗtrợ gia đình 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có người đang hưởngchế độ trợ cấp xã hội của Nhà nước theo quy định tại Nghị định số </w:t>
      </w:r>
      <w:hyperlink r:id="rId3" w:history="1">
        <w:r>
          <w:rPr>
            <w:rStyle w:val="Hyperlink"/>
          </w:rPr>
          <w:t xml:space="preserve">07/2000/NĐ-CP </w:t>
        </w:r>
      </w:hyperlink>
      <w:r>
        <w:t xml:space="preserve"> của Chính phủ ngày 09 tháng năm 2000 phải di chuyển được hỗ trợ một lần là 1triệu đồng/người hưởng trợ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Hỗtrợ tự nguyện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 tự nguyện di chuyển ngoàiđiểm tái định cư được hỗ trợ 5 triệu đồng/người (hỗ trợ 1 lần). Hỗ trợ này thaythế cho các hỗ trợ sản xuất, hỗ trợ đào tạo chuyển đổi ngành nghề, tiền sử dụngđiện, đốt, y tế, giáo dục và hưởng lợi từ các công trình công cộng tại điểm táiđịnh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Hỗtrợ thôn, bản bị ảnh hưởng khi thực hiện dự án thủy 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thôn, bản không phảidi chuyển hoặc di chuyển một phần, bị thiệt hại một phần hoặc toàn bộ cơ sở hạtầng, công trình công cộng thì được xem xét đầu tư cải tạo, nâng cấp hoặc xây mới,đảm bảo phục vụ sản xuất và đời sống cho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khai hoang, phục hóa,mở rộng diện tích đất sản xuất để tăng thêm quỹ đất bồi thường cho các hộ bị mấtđất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Hỗtrợ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chi phí đào tạo cán bộcơ sở cho cộng đồng dân cư ở điểm tái định cư không quá 3 triệu đồng/người vàchỉ hỗ trợ một lần theo phương thức chủ đầu tư thanh toán cho tổ chức nhà nướcthực hiện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chi phí hồ sơ điều chỉnhquản lý đất đai không quá 300.000 đồng/hộ theo phương thức chủ đầu tư thanhtoán cho cơ quan có thẩm quyền quản lý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kinh phí làm thủ tục rờinhà cũ, nhận nhà mới: mức hỗ trợ là 300.000 đồng/hộ (hỗ trợ 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Khuyến khích di chuyển theotiến độ: Các hộ di chuyển theo đúng kế hoạch, tiến độ thông báo của Hội đồng bồithường được hưởng tiền tối đa không quá 5 triệu đồng/ hộ (thưởng 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 dân sở tại không phải dichuyển bị mất sản xuất được hỗ trợ tấm lợp, chi phí láng nền và xây dựng côngtrình phụ, điện, nước như hộ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Tổchức bồi thường thiệt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Huyện có dân phải di chuyểnthành lập Hội đồng bồi thường di dân do Chủ tịch hoặc Phó Chủ tịch Ủy ban nhândân huyện làm Chủ tịch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Hội đồng, nhiệm vụ củaHội đồng thực hiện theo quy định tại Nghị định số </w:t>
      </w:r>
      <w:hyperlink r:id="rId4" w:history="1">
        <w:r>
          <w:rPr>
            <w:rStyle w:val="Hyperlink"/>
          </w:rPr>
          <w:t xml:space="preserve">22/1998/NĐ-CP </w:t>
        </w:r>
      </w:hyperlink>
      <w:r>
        <w:t xml:space="preserve"> ngày 24 tháng 4năm 1998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Huyện có dân đến tái định cư:tùy theo quy mô tiếp nhận dân tái định cư (kể cả tái định cư xen ghép), giao Ủyban nhân dân tỉnh quyết định việc thành lập Ban Quản lý dự án tái định cư huyệnthuộc Ban Quản lý dự án bồi thường di dân, tái định cư tỉnh hoặc trực thuộc huyệnđể thực hiện quản lý trực tiếp dự án tái định cư tại địa phương. Căn cứ tìnhhình cụ thể của huyện, Ủy ban nhân dân huyện thành lập Ban tái định cư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thực hiện bồi thường,trách nhiệm của các ngành, các cấp của tỉnh trong việc lập, thẩm định, phê duyệtphương án bồi thường di dân và tái định cư thực hiện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tình hình cụ thể, Chủ tịchỦy ban nhân dân tỉnh có thể ủy quyền Chủ tịch ủy ban nhân dân cấp huyện phê duyệtphương án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31.Trách nhiệm của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Sơn La,Điện Biên, Lai Châu tổ chức chỉ đạo, hướng dẫn thực hiện Quy định này. Chỉ đạoxây dựng khu tái định cư tập trung hoặc xen ghép trên địa bàn tỉnh. Bố trí kếhoạch bồi thường, di dân, tái định cư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xây dựng khu tái định cư phảithực hiện theo quy hoạch và dự án đầu tư được cơ quan nhà nước có thẩm quyềnphê duyệt theo đúng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hướng dẫn các cấp,các ngành có liên quan thuộc tỉnh thực hiện bồi thường, hỗ trợ, xây dựng khutái định cư theo đúng Quy định này; tổ chức tuyên truyền và vận động nhân dânchấp hành chủ trương, chính sách về di dân, tái định cư nhằm giải phóng mặt bằngđúng tiến độ cho việc thực hiện dự án thủy 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32.Trách nhiệm của các Bộ,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Bộ,ngành liên quan thẩm định quy hoạch tổng thể và các dự án nhóm A về bồi thường,di dân, tái định cư thuộc dự án thủy điện Sơn La; trình Thủ tướng Chính phủ phêduyệt theo quy định hiện hành của Quy chế quản lý đầu tư và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 xuất các chínhsách khuyến khích đầu tư và phát triển kinh tế tại vùng tái định cư dự án thủyđiện Sơ La; trước hết là chính sách khuyến khích đối với doanh nghiệp thuộc cácthành phần kinh tế đầu tư phát triển sản xuất tại vùng sản xuất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công tácgiám sát và đánh giá đầu tư trong qúa trình triển khai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và cân đối kế hoạch vốnđầu tư về bồi thường, di dân tái định cư theo tiến độ, trình cấp có thẩm quyềnphê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xâydựng chính sách quản lý, cấp vốn và thanh toán vốn bồi thường, di dân tái địnhcư. Thống nhất quản lý nguồn vốn ngân sách, vốn của Tổng công ty Điện lực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về chính sách, chế độbồi thường, di dân tái định cư của các tỉnh: Sơn La, Điện Biên, Lai Châu. Tổ chứckiểm tra việc thực hiện chính sách, chế độ về bồi thường, di dân tái định cư dựán thủy 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Bộ Kế hoạch và Đầutư trong việc cân đối, đảm bảo vốn và hướng dẫn kiểm tra, giám sát việc cấp vốnđầu tư trong quá trình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kiểm tra việc lậpquy hoạch xây dựng các điểm dân cư nông thôn, khu đô thị; quy hoạch xây dựngnhà ở và xây dựng nông thôn mới; về tiêu chuẩn, định mức, dự toán xây dựng cáccông trình trong khu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Bộ Nông nghiệp và Phát triểnnông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xây dựng quy hoạch vàkế hoạch bồi thường, di dân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quy hoạch, hướng dẫncác tỉnh trong việc bố trí sản xuất nông, lâm nghiệp gắn với chế biến, tiêu thụsản phẩm vùng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cơ chế, chính sách,tiêu chuẩn, định mức để phát triển sản xuất nông, lâm nghiệp đối với vùng tái địnhcư.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đôn đốc và hướng dẫnviệc thực hiện bồi thường, di dân và tái định cư thuộc dự án thủy điện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Bộ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hoạch phát triểncông nghiệp, tiểu thủ công nghiệp gắn với sản xuất nông, lâm, ngư nghiệp ở vùngtái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chỉ đạo xây dựng tổngtiến độ di dân, tái định cư phù hợp với tổng tiến độ xây dựng dự án thủy điệnSơn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Ủy ban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cácBộ, ngành, địa phương kiểm tra việc thực hiện chính sách dân tộc tại vùng tái địnhcư, tuyên truyền vận động đồng bào thực hiện tốt các chính sách của Đảng và Nhànước; tham gia ý kiến về các quy hoạch tái định cư phù hợp với chính sách của Đảngvà Nhà nước về công tác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Bộ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Bộ,ngành, địa phương kiểm tra việc thực hiện chính sách về quy hoạch và sử dụng đấtđai, tài nguyên, khoáng sản, tài nguyên nước; tham gia ý kiến về các quy hoạchtái định cư phù hợp với chính sách của Nhà nước về đất đai, tài nguyên,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Tổng công ty Điện lực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Ủy ban nhân dâncác tỉnh: Sơn La, Điện Biên, Lai Châu trong việc xây dựng dự án quy hoạch tổngthể và kế hoạch tổng thể và kế hoạch bồi thường, di dân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kinh phí đầy đủ, kịpthời cho công tác bồi thường, di dân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cho Ủy ban nhân dâncác tỉnh: Sơn La, Điện biên, Lai Châu về tiến độ xây dựng dự án thủy điện SơnLa.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33.Trách nhiệm tổ chức, hộ gia đình, cá nhân bị thu hồi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hộ gia đình, cá nhânthuộc đối tượng bồi thường, di dân tái định cư dự án thuỷ điện Sơn La có tráchnhiệm chấp hành nghiêm chỉnh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Cùng với các tổ chức,chính quyền sở tại tham gia giám sát việc thực hiện công tác bồi thường, di dântái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34.Bổ sung, sửa đổi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 chức thực hiệnQuy định này, có những nội dung cần bổ sung, sửa đổi Ủy ban nhân dân các tỉnh:Sơn La, Điện Biên, Lai Châu đề xuất, giao cho Bộ Tài chính chủ trì, phối hợp vớicác Bộ, ngành liên quan tổng hợp trình Thủ tướng Chính phủ quyết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7-2000-nd-cp-cua-chinh-phu---chinh-sach-cuu-tro-xa-hoi.aspx" TargetMode="External" /><Relationship Id="rId4" Type="http://schemas.openxmlformats.org/officeDocument/2006/relationships/hyperlink" Target="/nghi-dinh-so-22-1998-nd-cp-cua-chinh-phu---den-bu-thiet-hai-khi-nha-nuoc-thu-hoi-dat-de-su-dung-vao-muc-dich-quoc-phong-an-ninh-loi-ich-quoc-gia--loi-ich-cong-c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2022-06-20T23:46:43Z</dcterms:created>
  <dcterms:modified xsi:type="dcterms:W3CDTF">2022-06-20T23:46:43Z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2022-06-20T23:46:43Z</dcterms:created>
  <dcterms:modified xsi:type="dcterms:W3CDTF">2022-06-20T23:46:43Z</dcterms:modified>
</cp:coreProperties>
</file>