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LONG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46/2014/QĐ-UBND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Long An, ngày 30 tháng 09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ĐỊNH VỀ HẠN MỨC GIAO ĐẤT, CÔNG NHẬN QUYỀN SỬ DỤNG ĐẤT ĐỐI VỚI MỘT SỐ LOẠI ĐẤT TRÊN ĐỊA BÀN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29/11/2013;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43/2014/NĐ-CP </w:t>
        </w:r>
      </w:hyperlink>
      <w:r>
        <w:rPr>
          <w:i/>
        </w:rPr>
        <w:t xml:space="preserve"> ngày 15/5/2014 của Chính phủ quy định chi tiết thi hành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Tài nguyên và Môi trường tại Tờ trình số 680/TTr-STNMT ngày 12/9/2014,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hạn mức giao đất, công nhận quyền sử dụng đất đối với một số loại đất trên địa bàn tỉnh Long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Giám đốc Sở Tài nguyên và Môi trường chủ trì, phối hợp với các sở ngành, Ủy ban nhân dân các huyện, thị xã Kiến Tường và thành phố Tân An tổ chức triển khai, đôn đốc, theo dõi, kiểm tra việc 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sau mười (10) ngày kể từ ngày ký và bãi bỏ Quyết định số 33/2006/QĐ-UB ngày 25/7/2006 của Ủy ban nhân dân tỉnh về việc ban hành Quy định về hạn mức giao, công nhận quyền sử dụng một số loại đất trên địa bàn tỉnh Long An; Quyết định số 55/2012/QĐ-UBND ngày 08/10/2012 của Ủy ban nhân dân tỉnh về việc sửa đổi, bổ sung Quyết định số 33/2006/QĐ-UB ngày 25/7/2006.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tỉnh, Thủ trưởng các Sở, ban, ngành tỉnh; Chủ tịch Ủy ban nhân dân các huyện, thị xã Kiến Tường và thành phố Tân An; Chủ tịch Ủy ban nhân dân các xã, phường, thị trấn và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 Bộ Tài nguyên và Môi trường; - Cục Kiểm tra VBQPPL - Bộ Tư pháp; - TT.TU, TT.HĐND tỉnh; - CT, các PCT.UBND tỉnh; - UBMTTQVN tỉnh và các Đoàn thể tỉnh; - Như Điều 3; - Phòng NC (TH, KT, VX, NC-TCD); - Cổng thông tin điện tử tỉnh; - Lưu: VT, STNMT 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Đỗ Hữu Lâm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HẠN MỨC GIAO ĐẤT, CÔNG NHẬN QUYỀN SỬ DỤNG ĐẤT ĐỐI VỚI MỘT SỐ LOẠI ĐẤT TRÊN ĐỊA BÀN TỈNH LONG AN</w:t>
      </w:r>
      <w:r>
        <w:rPr>
          <w:i/>
        </w:rPr>
        <w:t xml:space="preserve">(Ban hành kèm theo Quyết định số 46/2014/QĐ-UBND ngày 30 tháng 9 năm 2014 của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giao đất ở mới, công nhận quyền sử dụng đất đối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giao đất trống, đất có mặt nước thuộc nhóm đất chưa sử dụng đưa vào sử dụng sản xuất nông nghiệp, lâm nghiệp, nuôi trồng thủy sản theo quy hoạch, kế hoạch sử dụng đất hàng năm của cấp huyện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Hạn mức đất xây dựng phần mộ để mai táng 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áp dụng hạn mức giao đất ở mới, công nhận quyền sử dụng đất đối với đất ở tại các dự án đầu tư xây dựng nhà ở tái định cư, nhà ở xã hội, nhà ở công vụ, khu dân cư, cụm tuyến dân cư vượt lũ hoặc tại các dự án đầu tư hạ tầng nghĩa trang, nghĩa địa để chuyển nhượng quyền sử dụng đất gắn với hạ tầng theo quy hoạch được cơ quan có thẩm quyền phê duyệt; các trường hợp được Nhà nước giao đất ở theo hình thức đấu giá quyền sử dụng đất; xác định diện tích đất ở có vườn, ao trong cùng một thửa đất của hộ gia đình, cá nhân để được công nhận quyền sử dụng đất hoặc xác định diện tích đất ở để cấp giấy chứng nhận quyền sử dụng đất, quyền sở hữu nhà ở và tài sản khác gắn liền với đất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được giao đất ở mới hoặc công nhận quyền sử dụng đất đối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được giao đất trống, đất có mặt nước thuộc nhóm đất chưa sử dụng đưa vào sử dụng sản xuất nông nghiệp, lâm nghiệp, nuôi trồng thủy sản theo quy hoạch, kế hoạch sử dụng đất hàng năm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sử dụng đất để mai táng (chôn cất một lần, hung táng, cải táng hay cát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HẠN MỨC GIAO ĐẤT, CÔNG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Phân định khu vực để áp dụng hạn mức giao đất, hạn mức công nhận quyền sử dụng đất đối với một số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vực I gồm: Các phường thuộc thị xã Kiến Tường, thành phố Tân An và các thị trấn thuộc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vực II gồm: các xã thuộc thành phố Tân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vực III gồm: các xã thuộc thị xã Kiến Tường; các huyện Đức Hòa, Tân Trụ, Châu Thành, Cần Đước và Cần Giuộc; các xã: Tân Bửu, Nhựt Chánh, Thành Phú, An Thạnh, Long Hiệp, Mỹ Yên, Phước Lợi và Thạnh Đức thuộc huyện Bến Lức; các xã: Bình Thạnh, Nhị Thành, Mỹ Phú, ấp Vàm Kinh của xã Bình An thuộc huyện Thủ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 vực IV gồm: các xã thuộc các huyện Đức Huệ, Thạnh Hóa, Tân Thạnh, Mộc Hóa, Vĩnh Hưng, Tân Hưng; các xã: Bình Đức, Thạnh Lợi, Thạnh Hòa, Lương Hòa, Lương Bình và Tân Hòa thuộc huyện Bến Lức; các xã: Mỹ Thạnh, Mỹ Lạc, Long Thạnh, Long Thành, Long Thuận, Tân Thành, Tân Lập, Mỹ An, các ấp Long Thạnh, ấp An Hòa 1, ấp An Hòa 2 của xã Bình An thuộc huyện Thủ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Hạn mức giao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giao đất ở mới cho mỗi hộ gia đình, cá nhân để xây dựng nhà ở được phân theo khu vực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I: không quá 200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II: không quá 250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vực III: không quá 300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 vực IV: không quá 400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hộ gia đình có từ ba (03) thế hệ trở lên sử dụng đất thì diện tích đất ở cao hơn nhưng tối đa không quá hai (02) lần hạn mức đất giao đất ở quy định tại khoản a, b, c và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Hạn mức công nhận đất ở đối với trường hợp có vườn, ao gắn liền với nhà ở (hoặc thổ cư) trong cùng một thửa đất, kể cả thửa đất trong và ngoài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thửa đất có vườn, ao gắn liền với nhà ở được hình thành trước ngày 18/12/1980, người đang sử dụng có một trong các loại giấy tờ về quyền sử dụng đất quy định tại các Khoản 1, 2 và 3 Điều 100 của Luật Đất đai năm 2013 và Điều 18 Nghị định số 43/2014/NĐ-CP ngày 15/5/2014 của Chính phủ quy định chi tiết thi hành một số điều của Luật Đất đai năm 2013 mà trong giấy tờ đó chưa xác định rõ diện tích đất ở thì diện tích đất ở được công nhận không phải nộp tiền sử dụng đất bằng diện tích thực tế của thửa đất đối với trường hợp diện tích thửa đất nhỏ hơn năm (05) lần hạn mức giao đất ở theo quy định tại Điều 4 của Quy định này, bằng năm (05) lần hạn mức giao đất ở đối với trường hợp diện tích thửa đất lớn hơn năm (05) lần hạn mức giao đất ở theo quy định tại Điều 4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Đất đai mà trong giấy tờ đó không ghi rõ diện tích đất ở thì diện tích đất ở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diện tích thửa đất nhỏ hơn hạn mức giao đất ở quy định tại Điều 4 của Quy định này thì diện tích công nhận đất ở được xác định là toàn bộ diện tích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diện tích thửa đất lớn hơn hạn mức giao đất ở theo quy định tại Điều 4 của Quy định này thì diện tích công nhận đất ở được xác định bằng hạn mức giao đất ở theo quy định tại Điều 4 Quy định này. Phần diện tích đất còn lại được xác định theo hiện trạng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xác định hạn mức công nhận đất ở theo số lượng nhân khẩu trong hộ gia đình sử dụng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số lượng nhân khẩu trong hộ gia đình sử dụng đất không quá bốn (04) nhân khẩu thì hạn mức công nhận đất ở bằng hạn mức giao đất ở theo quy định tại Điều 4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số lượng nhân khẩu trong hộ gia đình sử dụng đất từ năm (05) nhân khẩu trở lên thì từ nhân khẩu thứ năm (05) trở lên cứ mỗi nhân khẩu được công nhận đất ở tăng thêm theo khu vực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I: không quá 40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II: không quá 50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III: không quá 75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IV: không quá 100 m².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Nhưng tổng diện tích được công nhận đất ở không vượt quá diện tích thửa đất đang sử dụng; phần diện tích đất còn lại được xác định theo hiện trạng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Hạn mức giao đất trống, đất có mặt nước thuộc nhóm đất chưa sử dụng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Hạn mức giao đất trống, đất có mặt nước thuộc nhóm đất chưa sử dụng đưa vào sử dụng sản xuất nông nghiệp, lâm nghiệp, nuôi trồng thủy sản theo quy hoạch, kế hoạch sử dụng đất hàng năm đã được cơ quan nhà nước có thẩm quyền phê duyệt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vào mục đích đất trồng cây hàng năm, đất nuôi trồng thủy sản cho mỗi hộ gia đình, cá nhân trực tiếp sản xuất nông nghiệp không quá ba (03) héc ta cho mỗi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vào mục đích đất trồng cây lâu năm cho mỗi hộ gia đình, cá nhân không quá mười (10) héc ta.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vào mục đích đất trồng rừng phòng hộ, đất rừng sản xuất cho mỗi hộ gia đình, cá nhân không quá ba mươi (30) héc ta đối với mỗi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Hạn mức giao đất quy định tại các khoản 1, 2 và 3 Điều này không tính vào hạn mức giao đất nông nghiệp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Hạn mức đất làm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sử dụng đất cho mỗi phần mộ mai táng dưới hình thức hung táng và chôn cất một lần tối đa không quá năm (05)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sử dụng đất cho mỗi phần mộ mai táng dưới hình thức cải táng và cát táng tối đa không quá ba (03)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phát sinh vướng mắc các tổ chức, cá nhân có liên quan phản ánh kịp thời về Sở Tài nguyên và Môi trường để hướng dẫn giải quyết hoặc tổng hợp, báo cáo Ủy ban nhân dân tỉnh xem xét sửa đổi, bổ sung cho phù hợp./.</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2022-06-21T12:45:16Z</dcterms:created>
  <dcterms:modified xsi:type="dcterms:W3CDTF">2022-06-21T12:45:16Z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2022-06-21T12:45:16Z</dcterms:created>
  <dcterms:modified xsi:type="dcterms:W3CDTF">2022-06-21T12:45:16Z</dcterms:modified>
</cp:coreProperties>
</file>