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Yên Bái, ngày 03 tháng 5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TIÊU CHUẨN,TRÌNH TỰ, THỦ TỤC, HỒ SƠ CÔNG NHẬN DANH HIỆU “GIA ĐÌNH VĂN HOÁ ”, “LÀNG VĂNHOÁ”, “THÔN VĂN HOÁ ”, “BẢN VĂN HOÁ”, “TỔ DÂN PHỐ VĂN HOÁ” TRÊN ĐỊA BÀN TỈNHYÊN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 dânngày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đồngnhân dân, Uỷ ban nhân dân ngày 03 tháng 12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42/2010/NĐ-CP </w:t>
        </w:r>
      </w:hyperlink>
      <w:r>
        <w:rPr>
          <w:i/>
        </w:rPr>
        <w:t xml:space="preserve"> ngày 15/4/2010 của Chínhphủ Quy định chi tiết thi hành một số điều Luật Thi đua, khen thưởng và Luậtsửa đổi, bổ sung một số điều của Luật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12/2011/TT-BVHTTDL </w:t>
        </w:r>
      </w:hyperlink>
      <w:r>
        <w:rPr>
          <w:i/>
        </w:rPr>
        <w:t xml:space="preserve"> ngày 10/10/ 2011 củaBộ Văn hoá, Thể thao và Du lịch về Quy định chi tiết về tiêu chuẩn, trình tự,thủ tục, hồ sơ công nhận Danh hiệu “Gia đình văn hoá”; “Thôn văn hoá”; “Làngvăn hoá”; “Bản văn hoá”; “Tổ dân phố văn hoá”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26/2010/NQ-HĐND ngày 16/12/2010 của Hộiđồng nhân dân tỉnh Yên Bái về xây dựng nông thôn mới tỉnh Yên Bái giai đoạn2011-2020;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22/QĐ-TTg ngày 05/01/2010 của Thủtướng Chính phủ về Phê duyệt “Đề án Phát triển văn hoá nông thôn đến năm 2015,định hướng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Văn hoá, Thể thao và Du lịchtại Tờ trình số 42/TTr - VHTTDL ngày 25 tháng 4 năm 2012 về việc đề nghị banhành Quy định tiêu chuẩn, trình tự, thủ tục, hồ sơ công nhận Danh hiệu “Giađình văn hoá”, “Thôn văn hoá”, “Làng văn hoá”; “Bản văn hoá”, “Tổ dân phố vănhoá” trên địa bàn tỉnh 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Quy định về tiêu chuẩn, trình tự, thủtục, hồ sơ công nhận danh hiệu “Gia đình văn hoá”, “Thôn văn hoá”, “Làng vănhoá”, “Bản văn hoá”, “Tổ dân phố văn hoá” trên địa bàn tỉnh 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cho Uỷ ban nhân dân các huyện, thị xã, thành phố; Ban chỉ đạo phongtrào “Toàn dân đoàn kết xây dựng đời sống văn hóa” các cấp chỉ đạo triển khaithực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Uỷ ban nhân dân tỉnh; Giám đốc Sở Văn hoá, Thể thao vàDu lịch; Thủ trưởng các sở, ban, ngành, đoàn thể; Chủ tịch Uỷ ban nhân dân cáchuyện, thị xã, thành phố; các tổ chức, cá nhân có liên quan chịu trách nhiệmthi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sau 10 ngày kể từ ngàyký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Chính phủ;</w:t>
            </w:r>
            <w:r>
              <w:rPr/>
              <w:br/>
            </w:r>
            <w:r>
              <w:t xml:space="preserve">- Bộ Văn hoá, Thể thao và Du lịch;</w:t>
            </w:r>
            <w:r>
              <w:rPr/>
              <w:br/>
            </w:r>
            <w:r>
              <w:t xml:space="preserve">- Cục kiểm tra văn bản QPPL (Bộ Tư pháp);</w:t>
            </w:r>
            <w:r>
              <w:rPr/>
              <w:br/>
            </w:r>
            <w:r>
              <w:t xml:space="preserve">- Đoàn Đại biểu Quốc hội tỉnh;</w:t>
            </w:r>
            <w:r>
              <w:rPr/>
              <w:br/>
            </w:r>
            <w:r>
              <w:t xml:space="preserve">- TT. Tỉnh uỷ;</w:t>
            </w:r>
            <w:r>
              <w:rPr/>
              <w:br/>
            </w:r>
            <w:r>
              <w:t xml:space="preserve">- TT HĐND;</w:t>
            </w:r>
            <w:r>
              <w:rPr/>
              <w:br/>
            </w:r>
            <w:r>
              <w:t xml:space="preserve">- Chủ tịch, Phó chủ tịch UBND tỉnh;</w:t>
            </w:r>
            <w:r>
              <w:rPr/>
              <w:br/>
            </w:r>
            <w:r>
              <w:t xml:space="preserve">- TT. HĐND, UBND các huyện, thị xã, thành phố;</w:t>
            </w:r>
            <w:r>
              <w:rPr/>
              <w:br/>
            </w:r>
            <w:r>
              <w:t xml:space="preserve">- Sở Tư pháp tỉnh (tự kiểm tra văn bản);</w:t>
            </w:r>
            <w:r>
              <w:rPr/>
              <w:br/>
            </w:r>
            <w:r>
              <w:t xml:space="preserve">- Chánh, phó Chánh Văn phòng UBND tỉnh;</w:t>
            </w:r>
            <w:r>
              <w:rPr/>
              <w:br/>
            </w:r>
            <w:r>
              <w:t xml:space="preserve">- Các sở, ban, ngành, đoàn thể cấp tỉnh;</w:t>
            </w:r>
            <w:r>
              <w:rPr/>
              <w:br/>
            </w:r>
            <w:r>
              <w:t xml:space="preserve">- Ban chỉ đạo phong trào “TDĐKXDĐSVH” các huyện, thị xã, thành phố;</w:t>
            </w:r>
            <w:r>
              <w:rPr/>
              <w:br/>
            </w:r>
            <w:r>
              <w:t xml:space="preserve">- Cổng thông tin điện tử tỉnh;</w:t>
            </w:r>
            <w:r>
              <w:rPr/>
              <w:br/>
            </w:r>
            <w:r>
              <w:t xml:space="preserve">- Công báo tỉnh;</w:t>
            </w:r>
            <w:r>
              <w:rPr/>
              <w:br/>
            </w:r>
            <w:r>
              <w:t xml:space="preserve">- Lưu VT, VX.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 YÊN BÁI</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Ngô Thị Chinh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TRÌNH TỰ, THỦ TỤC, HỒ SƠCÔNG NHẬN DANH HIỆU “GIA ĐÌNH VĂN HOÁ”, “THÔN VĂN HOÁ ”, “LÀNG VĂN HOÁ ”, “BẢNVĂN HOÁ ”, “TỔ DÂN PHỐ VĂN HOÁ ”</w:t>
      </w:r>
      <w:r>
        <w:rPr/>
        <w:br/>
      </w:r>
      <w:r>
        <w:rPr>
          <w:i/>
        </w:rPr>
        <w:t xml:space="preserve">(Ban hành kèm theo Quyết định số 09/2012/QĐ - UBND ngày 03/5/2012 của Uỷ bannhân dân tỉnh 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quy định chi tiết về tiêu chuẩn, trình tự,thủ tục, hồ sơ công nhận Danh hiệu “Gia đình văn hóa”; “Thôn văn hóa”, “Làngvăn hóa”, “Bản văn hóa”, “Tổ dân phố văn hóa” trên địa bàn tỉnh 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là công dân Việt Nam, hiện đang sinh sống tạiYên 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làng, thôn, bản, tổ dân phố trên địa bàn tỉnh YênBái;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và cá nhân có liên quan đến trình tự vàthủ tục công nhận “Gia đình văn hóa”; “Thôn văn hóa”, “Làng văn hóa”, “Bản vănhóa”, “Tổ dân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nhận “Gia đình văn hóa”; “Thôn văn hóa”, “Làng vănhóa”, “Bản văn hóa”, “Tổ dân phố văn hóa” được áp dụng với những trường hợp cóđăng ký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bình xét công nhận “Gia đình văn hóa”; “Thôn vănhóa”, “Làng văn hóa”, “Bản văn hóa”, “Tổ dân phố văn hóa” phải đảm bảo theonguyên tắc công khai, dân chủ, đúng tiêu chuẩn, trình tự, thủ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Thẩm quyền, thời hạn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 đình văn hóa” do Chủ tịch Ủy ban nhân dân xã,phường, thị trấn (gọi chung là cấp xã) công nhận mỗi năm một (01) lần; côngnhận lại và kèm theo Giấy công nhận ba (03) năm một (01)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 văn hóa”, “Làng văn hóa”, “Bản văn hóa”, “Tổ dânphố văn hóa” do Chủ tịch Ủy ban nhân dân huyện, thị xã, thành phố thuộc tỉnh(gọi chung là cấp huyện) công nhận và cấp giấy chứng nhận ba (03) năm một (01)lần.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DANH HIỆU “GIA ĐÌNH VĂNHÓA”; “THÔN VĂN HÓA”, “LÀNG VĂN HÓA”, “BẢN VĂN HÓA”, “TỔ DÂN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Tiêu chuẩn Danh hiệu “Gia 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Gương mẫu chấp hành đường lối, chủ trương của Đảng, chínhsách, pháp luật của Nhà nước; tích cực tham gia các phong trào thi đua của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đúng quyền và nghĩa vụ công dân; không vi phạmpháp luật Nhà nước, quy định của địa phương và quy ước, hương ước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gìn an ninh chính trị, trật tự an toàn xã hội; vệsinh môi trường; nếp sống văn hóa nơi công cộng; bảo vệ di tích lịch sử vănhóa, cảnh quan của địa phương; tích cực tham gia các hoạt động xây dựng đờisống văn hóa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vi phạm các quy định về thực hiện nếp sống văn minhtrong việc cưới, việc tang và lễ hội; không sử dụng và lưu hành văn hóa phẩmNhà nước cấm; không mắc các tệ nạn xã hội; tham gia tích cực bài trừ tệ nạn xãhội và phòng chống các loại tội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tổ chức cưới tảo hôn, không thách cưới cao, khôngtrồng, che dấu, dung túng cho người khác trồng cây thuốc phiện, không tàng trữ,sử dụng các chất ma tuý, không theo tà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thực hiện đầy đủ các phong trào thi đua; cácsinh hoạt, hội họp ở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 đình hòa thuận, hạnh phúc, tiến bộ, tương trợ giúp đỡmọi người trong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Vợ chồng bình đẳng, thương yêu giúp đỡ nhau tiến bộ.Không có bạo lực gia đình dưới mọi hình thức; thực hiện bình đẳng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cặp vợ chồng chỉ có 01 hoặc 02 con, không sinh conthứ 03; thực hiện tốt trách nhiệm nuôi con khỏe, dạy con ngoan;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 đình nề nếp; ông bà, cha mẹ gương mẫu; con cháu thảohiền; giữ gìn các giá trị văn hóa gia đình truyền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Gia đình phải có đủ 03 công trình hợp vệ sinh (nhà tắm,hố xí, công trình nước sạch); nhà ở ngăn nắp; khuôn viên sạch đẹp; các thànhviên trong gia đình có lối sống lành mạnh, thường xuyên luyện tập thể dục thểthao;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gia đình chăn nuôi gia súc, không thả rông, cóchuồng trại chăn nuôi, xử lý tốt phân nước thải, không để ô nhiễm môi trường,không cúng ma để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Tích cực tham gia chương trình xóa đói, giảm nghèo; đoànkết tương trợ xóm giềng, giúp đỡ người hoạn nạn; hưởng ứng phong trào đền ơnđáp nghĩa, cuộc vận động “Ngày vì người nghèo” và các hoạt động nhân đạo khác ởcộng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lao động, sản xuất, kinh doanh, công tác, học tậpđạt năng suất, chất lượng,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Trẻ em trong độ tuổi đi học đều được đến trường, chămngoan, hiếu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kế hoạch phát triển kinh tế gia đình, chủ động “Xóađói giảm nghèo”, làm giàu chính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tế gia đình ổn định và ngày càng phát triển, thựchành tiết kiệm; đời sống vật chất, văn hóa tinh thần của các thành viên tronggia đình ngày càng nâng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Tiêu chuẩn Danh hiệu “Thôn văn hóa”, “Làng văn hóa”,“Bản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đúng đường lối, chủ trương của Đảng, chínhsách,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Nghiêm chỉnh thực hiện đường lối, chủ trương của Đảng,chính sách, pháp luật của Nhà nước và các quy định của địa phương; xây dựng vàthực hiện tốt quy ước, hương ước của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hòa giải có hiệu quả; hầu hết những mâu thuẫn,bất hòa được giải quyết tại cộng đồng; không có trọng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an ninh chính trị, trật tự an toàn xã hội; thựchiện đúng quy chế dân chủ ở cơ sở; những đề xuất, kiến nghị của nhân dân, nhữngvấn đề bức xúc ở cơ sở, cộng đồng dân cư được giải quyết kịp thời; không cókhiếu kiện đông người trái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Đảng đạt trong sạch, vững mạnh, đoàn thể đạt danhhiệu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Đời sống kinh tế ổn định và từng bước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hộ nghèo thấp hơn mức bình quân 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bình quân đầu người/năm cao hơn mức bình quânchung của tỉnh; không còn hộ đói;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Tỷ lệ hộ có nhà bền vững cao hơn mức bình quân chung củatỉnh;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đường được bê tông hoá phải đạt từ 50%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Đời sống văn hóa tinh thần lành mạnh, phong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nhà văn hóa, khu thể thao làng, thôn, bản từng bướcđạt chuẩn theo quy định của Bộ Văn hóa, Thể thao và Du lịch; có đội văn nghệ,thể thao thường xuyên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phát sinh các tệ nạn xã hội ở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70% trở lên hộ gia đình được công nhận “Gia đình vănhóa”, trong đó ít nhất 50% gia đình văn hóa được công nhận 3 năm trở lên, đốivới vùng thấp; vùng cao, có từ 60 trở lên hộ gia đình được công nhận “Gia đìnhvăn hóa”, trong đó ít nhất 40% gia đình văn hóa được công nhận 3 năm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100% trẻ em trong độ tuổi đi học được đến trường; khôngcó người tái mù chữ;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để lây truyền dịch bệnh; giảm tỷ lệ trẻ em bị suydinh dưỡng, trẻ em được tiêm chủng đầy đủ và phụ nữ có thai được khám định kỳ;không có người sinh con thứ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Giữ gìn và phát huy bản sắc văn hóa dân tộc; bảo vệ ditích lịch sử, văn hóa, danh lam thắng cảnh và các công trình công cộng; bảo tồnvà phát huy các hình thức sinh hoạt văn hóa, thể thao dân gian truyền thống ởđịa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Môi trường cảnh quan sạch đẹp: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 làng, bản, tổ dân phố đảm bảo xanh - sạch - đẹp;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100% các hộ gia đình có đủ 03 công trình (nhà tắm, hố xí,nước sạch) hợp vệ sinh; (Các thôn, làng, bản phải chỉ đạo thực hiện tốt quyđịnh không thả rông gia súc, có chuồng trại chăn nuôi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sở sản xuất, kinh doanh đạt tiêu chuẩn về môitrường; các công trình công cộng, nghĩa trang được xây dựng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Thường xuyên tuyên truyền, nhắc nhở, nâng cao ý thức củangười dân về bảo vệ môi trường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tinh thần đoàn kết, tương trợ, giúp đỡ nhau trong cộngđồng: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tốt phong trào “Đền ơn đáp nghĩa”, “Uống nướcnhớ nguồn”, đảm bảo các gia đình chính sách, người có công với cách mạng có mứcsống bằng hoặc cao hơn mức bình quân 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tốt các hoạt động “Vì người nghèo”, “Nhân đạotừ thiện”, giúp đỡ đồng bào bị thiên tai, gia đình khó khăn, người già cô đơn,trẻ em mồ côi, người tàn tật, nạn nhân chất độc da cam và những người bất 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Tiêu chuẩn Danh hiệu “Tổ dân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đúng đường lối, chủ trương của Đảng, chínhsách,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Nghiêm chỉnh thực hiện đường lối, chủ trương của Đảng,chính sách, pháp luật của Nhà nước và các quy định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hòa giải có hiệu quả; hầu hết những mâu thuẫn,bất hòa được giải quyết tại cộng đồng; không có trọng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an ninh chính trị, trật tự an toàn xã hội; thựchiện đúng quy chế dân chủ ở cơ sở; những đề xuất, kiến nghị của nhân dân, nhữngvấn đề bức xúc ở cơ sở, cộng đồng dân cư được giải quyết kịp thời; không cókhiếu kiện đông người trái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Đảng, chính quyền đạt trong sạch, vững mạnh, đoànthể đạt các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Đời sống kinh tế ổn định và từng bước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hộ nghèo thấp hơn mức bình quân chung của tỉnh,không còn hộ đói;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hộ có nhà bền vững cao hơn mức bình quân chung củatỉnh;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bình quân đầu người/năm cao hơn mức bình quânchung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nhiều hoạt động hợp tác và liên kết phát triển kinhtế.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đời sống văn hóa lành mạnh, phong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đội văn nghệ, thể thao thường xuyên hoạt động; có nhàvăn hóa, sân thể thao phù hợp với điều kiện của tổ dân phố; duy trì phong tràovăn hóa, thể thao, thu hút 60% trở lên số người dân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tốt các quy định về nếp sống văn minh trongviệc cưới, việc tang và lễ hội; nếp sống văn minh đô thị; không phát sinh ngườimắc tệ nạn xã hội ở cộng đồng; không có người sử dụng và lưu hành văn hóa phẩmNhà nước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80% trở lên hộ gia đình được công nhận “Gia đình vănhóa”, trong đó ít nhất 60% gia đình văn hóa được công nhận 03 năm liên tục trởlên;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100% trẻ em trong độ tuổi đi học được đến trường, cóphong trào “ khuyến học ”, “ khuyến tài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để lây truyền dịch bệnh, ngộ độc thực phẩm, hàngnăm giảm 1,5% trẻ em dưới 5 tuổi bị suy dinh dưỡng; 100% trẻ em được tiêm chủngmở rộng và phụ nữ có thai được khám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tốt công tác dân số kế hoạch hoá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Môi trường cảnh quan sạch đẹp: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lấn chiếm lòng đường, hè phố; không gây cản trởgiao thông, không đặt biển quảng cáo sai quy định, không làm mái che, cơi nớigây mất mỹ quan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100% các hộ gia đình có đủ 03 công trình (nhà tắm, hố xí,nước sạch) đạt 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Nhân dân có ý thức về bảo vệ môi trường sinh thái; nướcvà rác thải được thu gom, xử lý đúng quy định; 100% cơ sở sản xuất, kinh doanhtrên địa bàn đạt tiêu chuẩn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tinh thần đoàn kết, tương trợ, giúp đỡ lẫn nhau trongcộng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tốt phong trào “Đền ơn đáp nghĩa”, “Uống nướcnhớ nguồn”, chăm sóc các gia đình chính sách, người có công với cách mạng đảmbảo có mức sống bằng hoặc cao hơn mức bình quân 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tốt các hoạt động “Nhân đạo từ thiện”, giúp đỡđồng bào bị thiên tai, gia đình khó khăn, người già cô đơn, trẻ em mồ côi,người tàn tật, nạn nhân chất độc da cam và những người bất 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 THỦ TỤC, HỒ SƠ CÔNG NHẬNDANH HIỆU “GIA ĐÌNH VĂN HÓA”; “THÔN VĂN HÓA”, “LÀNG VĂN HÓA”, “BẢN VĂN HÓA”,“TỔ DÂN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Trình tự, thủ tục, hồ sơ công nhận danh hiệu “Giađình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đăng ký xây dựng gia đình văn hóa với Bancông tác Mặt trận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công tác Mặt trận ở khu dân cư chủ trì phốihợp với Trưởng thôn, làng, bản, tổ dân phố, họp thôn, làng, bản, tổ dân phố,bình bầu gia 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vào biên bản họp bình xét ở thôn, làng, bản, tổdân phố. Trưởng Ban công tác Mặt trận ở khu dân cư, đề nghị Chủ tịch Ủy bannhân dân các xã, phường, thị trấn (gọi chung là cấp xã) ra quyết định công nhận“Gia đình văn hóa”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giải quyết là năm (05) ngày làm việc, kể từ ngàynhận đầy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quyết định công nhận “Gia đình văn hóa” hàng năm,Ban Thường trực Uỷ ban Mặt trận Tổ quốc cấp xã đề nghị Chủ tịch Ủy ban nhân dâncấp xã, ra quyết định công nhận và cấp Giấy công nhận “Gia đình văn hóa” 03năm.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giải quyết là năm (05) ngày làm việc, kể từ ngàynhận đầy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đăng ký xây dựng danh hiệu “Gia đình văn hóa” của cáchộ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họp bình xét ở thôn, làng, bản, tổ dân phố, kèmtheo danh sách những gia đình được đề nghị công nhận “Gia đình văn hóa” (có từ60% trở lên số người tham gia dự họp nhất trí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bộ hồ sơ cần nộp là một (01) bộ, nộp trực tiếp tại Ủy bannhân 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kiện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3 tiêu chuẩn, quy định tại Điều 4 của Qui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đăng ký xây dựng “Gia đình văn hóa” là một (01)năm (công nhận lần đầu); ba (03) năm trở lên (cấp Giấy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Biểu dương,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“Gia đình văn hóa” được công bố trên loa truyềnthanh ở thôn, làng, bản, tổ dân phố; được biểu dương tại “Ngày hội Đại đoàn kếttoàn dân tộc” (ngày 18 tháng 11 hàng năm) ở thôn, làng, bản,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đình văn hóa” 03 năm, được ghi vào “Sổ truyền thốnggia đình văn hóa” ở thôn, làng, bản, tổ dân phố, khu dân cư; được cấp Giấy côngnhận “Gia 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đình văn hóa” được cấp Giấy công nhận, được bình bầulà gia đình văn hóa tiêu biểu, được tặng thưởng theo quy định tại điểm c, khoản2, Điều 71 Nghị định số 42/2010/NĐ-CP ngày 15 tháng 4 năm 2010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Trình tự, thủ tục, hồ sơ công nhận “Thôn văn hóa”,“Làng văn hóa”, “Bản văn hóa”, “Tổ dân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 làng, bản, tổ dân phố văn hóa hàng năm đăng ký xâydựng “Thôn văn hóa”, “Làng văn hóa”, “Bản văn hóa”, “Tổ dân phố văn hóa” vớiBan Thường trực Ủy ban Mặt trận Tổ quốc cấp xã; hoặc “Khu dân cư đăng ký xâydựng khu dân cư văn hoá với Ban Thường trực Uỷ ban Mặt trận Tổ quốc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công tác Mặt trận cấp xã, chủ trì phối hợp vớiTrưởng thôn, làng, bản, tổ dân phố, họp thôn, làng, bản, tổ dân phố, đề nghịcông nhận “Thôn văn hóa”, “Làng văn hóa”, “Bản văn hóa”, “Tổ dân phố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vào hồ sơ đề nghị công nhận thôn, làng, bản, tổdân phố văn hoá; Phòng văn hoá và Thông tin phối hợp với Mặt trận Tổ quốc cấphuyện và các ngành đoàn thể thành viên Ban chỉ đạo phong trào “Toàn dân đoànkết xây dựng đời sống văn hóa” cấp huyện tiến hành kiểm tra (có biên bản kiểmtra);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Văn hoá và Thông tin phối hợp với Mặt trận Tổ quốccấp huyện và bộ phận thi đua - khen thưởng trình Chủ tịch Uỷ ban nhân dân cấphuyện ra quyết định công nhận, công nhận lại và cấp giấy công nhận cho cácthôn, làng, bản, tổ dân phố đạt chuẩn văn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giải quyết năm (05) ngày làm việc, kể từ ngày nhậnđầy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thành tích xây dựng “Thôn văn hóa”, “Làng vănhóa”, “Bản văn hóa”, “Tổ dân phố văn hóa” của Trưởng thôn, làng, bản, tổ dânphố văn hoá có xác nhận của chi bộ Đảng;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02 năm công nhận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3 năm, kèm theo biên bản kiểm tra kết quả thựchiện tiêu chuẩn công nhận thôn, làng, bản, tổ dân phố của Ban Mặt trận Tổ quốchàng năm (công nhận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văn đề nghị của Ủy ban nhân 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công nhận một (01) bộ, nộp trực tiếp tại Ủyban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kiện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các tiêu chuẩn theo quy định tại Điều 5 và Điều 6 Quyđịnh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đăng ký xây dựng “Thôn văn hóa”, “Làng văn hóa”,“Bản văn hóa”, “Tổ dân phố văn hóa” khu dân cư văn hóa từ hai (02) năm trở lên(công nhận lần đầu); ba (03) năm trở lên (công nhận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“Thôn văn hóa”, “Làng văn hóa”, “Bản văn hóa”,“Tổ dân phố văn hóa” khu dân cư đã được công nhận từ năm 2011 trở về trước tiếnhành rà soát Đề án cũ, bổ sung các tiêu chí mới. Nếu đủ điều kiện theo quy địnhtại Điều 5 và Điều 6 Quy định này thì tiếp tục đề nghị Chủ tịch Ủy ban nhân dâncấp huyện, thị, thành phố ra Quyết định công nhận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 văn hóa”, “Làng văn hóa”, “Bản văn hóa”, “Tổ dân phốvăn hóa” được thưởng theo quy định tại điểm d, khoản 2, Điều 71 Nghị định số 42/NĐ-CP ngày 15 tháng 4 năm 2010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các địa phương căn cứ vào khả năng ngân sáchNhà nước và các nguồn lực xã hội hóa, tăng kinh phí hỗ trợ cho các “Thôn vănhóa”, “Làng văn hóa”, “Bản văn hóa”, “Tổ dân phố văn hóa” xây dựng cơ sở vậtchất, trang thiết bị hoạt động cho nhà văn hóa - khu thể thao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phong trào “Toàn dân đoàn kết xây dựng đờisống văn hoá” các cấp triển khai chỉ đạo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Ban chỉ đạo Sở Văn hóa, Thể thao và Du lịchphối hợp với Chủ tịch Ủy ban Mặt trận Tổ quốc tỉnh, xây dựng Chương trình phốihợp thực hiện phong trào “Toàn dân đoàn kết xây dựng đời sống văn hoá” và phongtrào “Toàn dân đoàn kết xây dựng đời sống văn hoá ở khu dân cư” thống nhấtchương trình chỉ đạo theo Chương trình số 12/CTrPH-MTTW-BVHTTDL ngày 29/9/2011của Ban Thường trực Uỷ ban Trung ương Mặt trận Tổ quốc Việt Nam và Bộ Văn hoá,Thể thao và Du lịch về chỉ đạo thực hiện nâng cao chất lượng cuộc vận động“Toàn dân đoàn kết xây dựng đời sống văn hoá ở khu dân cư” trong giai đoạn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chỉ đạo phong trào “Toàn dân đoàn kết xây dựng đờisống văn hóa” các cấp chỉ đạo việc bình xét, công nhận các danh hiệu văn hóavào Quý IV hàng năm. Đăng ký phong trào trong quý I; báo cáo phong trào định kỳnăm 2 lần, 6 tháng và 1 năm theo định kỳ; Thường trực Ban chỉ đạo phong trào“Toàn dân đoàn kết xây dựng đời sống văn hoá” cấp dưới tổng hợp báo cáo cấptrên.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kết quả bình xét, kiểm tra đánh giá hàng năm, cácgia đình văn hóa; làng, thôn, bản, tổ dân phố văn hoá, vi phạm những quy địnhcủa Quy định này, sẽ không được công nhận lại; những trường hợp vi phạm nghiêmtrọng sẽ bị thu hồi danh hiệu. Cấp ra quyết định công nhận danh hiệu, có tráchnhiệm ra quyết định thu hồi danh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có khó khăn, vướng mắc, cáccơ quan, đơn vị kịp thời báo về cơ quan thường trực Ban chỉ đạo, Sở Văn hoá,Thể thao và Du lịch để tổng hợp, trình Uỷ ban nhân dân tỉnh xem xét,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sẽ được sửa đổi, bổ sung hoặc thay thế khi cóvăn bản quy phạm pháp luật của cơ quan Nhà nước cấp trên điều chỉnh về lĩnh vựcnày./.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10-nd-cp-cua-chinh-phu---quy-dinh-chi-tiet-thi-hanh-mot-so-dieu-cua-luat-thi-dua--khen-thuong-va-luat-sua-doi--bo-sung-mot-so-dieu-cua-luat-thi-dua--khen-thuong.aspx" TargetMode="External" /><Relationship Id="rId4" Type="http://schemas.openxmlformats.org/officeDocument/2006/relationships/hyperlink" Target="/thong-tu-so-12-2011-tt-bvhttdl-cua-bo-van-hoa--the-thao-va-du-lich---quy-dinh-chi-tiet-ve-tieu-chuan--trinh-tu--thu-tuc--ho-so-cong-nhan--danh-hieu--gia-dinh-van-hoa-;--thon-van-hoa----lang-van-ho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2022-06-22T01:27:07Z</dcterms:created>
  <dcterms:modified xsi:type="dcterms:W3CDTF">2022-06-22T01:27:07Z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2022-06-22T01:27:07Z</dcterms:created>
  <dcterms:modified xsi:type="dcterms:W3CDTF">2022-06-22T01:27:07Z</dcterms:modified>
</cp:coreProperties>
</file>