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2335/QĐ-UBND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09 tháng 11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PHÊ DUYỆT ĐỀ ÁN ĐỔI MỚI VÀPHÁT TRIỂN KINH TẾ TẬP THỂ TỈNH LÂM ĐỒNG GIAI ĐOẠN 2012-2015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Hợp tác xã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88/2005/NĐ-CP </w:t>
        </w:r>
      </w:hyperlink>
      <w:r>
        <w:rPr>
          <w:i/>
        </w:rPr>
        <w:t xml:space="preserve"> ngày 11/7/2005 của Chínhphủ về một số chính sách hỗ trợ, khuyến khích phát triển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r>
        <w:rPr>
          <w:i/>
        </w:rPr>
        <w:t xml:space="preserve">Nghị định số </w:t>
      </w:r>
      <w:hyperlink r:id="rId4" w:history="1">
        <w:r>
          <w:rPr>
            <w:rStyle w:val="Hyperlink"/>
            <w:i/>
          </w:rPr>
          <w:t xml:space="preserve">151/2007/NĐ-CP </w:t>
        </w:r>
      </w:hyperlink>
      <w:r>
        <w:rPr>
          <w:i/>
        </w:rPr>
        <w:t xml:space="preserve"> ngày 10/10/2007 của Chính phủ vểtổ chức hoạt động của tổ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02/2006/TT-BKH ngày 13/02/2006 của Bộ Kếhoạch và Đầu tư hướng dẫn thực hiện một số điều tại Nghị định số 88/2005/NĐ-CP ngày11/7/2005 của Chính phủ về một số chính sách hỗ trợ, khuyến khích phát triểnhợp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w:t>
      </w:r>
      <w:r>
        <w:rPr>
          <w:i/>
        </w:rPr>
        <w:t xml:space="preserve">số 04/2008/TT-BKH ngày 09/7/2008của Bộ Kế hoạch và Đầu tư về hướng dẫn một số quy định tại Nghị định số151/2007/NĐ-CP ngày 10/10/2007 của Chính phủ vể tổ chức hoạt động của tổ hợptác;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liên Sở Nông nghiệp và Phát triểnnông thôn và Sở Tài chính tại Tờ trình số 120/TTr-SNN-STC ngày 03/8/2012,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Phê duyệt Đề án đổi mới và phát triển kinh tế tập thểtỉnh Lâm Đồng giai đoạn 2012-2015, với những nội dung chủ yếu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Phạm vi và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Địa bàn các huyện, thành phố Đà Lạt vàBảo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Toàn bộ các hợp tác xã, tổ hợp tác nôngnghiệp trên địa bàn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Mục tiêu: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Mục tiêu tổng quát: Phát triển quy mô, số lượng,đổi mới hình thức hoạt động, nâng cao hiệu quả sản xuất, kinh doanh đối với tổchức kinh tế tập thể; phát huy vai trò của kinh tế tập thể trong sản xuất nôngnghiệp; đa dạng hóa các hình thức liên kết, tổ chức sản xuất, góp phần hoànthành mục tiêu xây dựng nông thôn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Phấn đấu đến năm 2015, toàn tỉnh có 105 hợptác xã và 300 tổ hợp tác, trong đó phát triển mới 55 hợp tác xã và 110 tổ hợptác; có 35% hộ nông dân trên địa bàn tham gia các tổ chức kinh tế tập thể; nângtỷ lệ hợp tác xã hoạt động từ loại khá trở lên đạt 50%, giảm tỷ lệ hợp tác xãhoạt động yếu kém còn dưới 20%.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Phấn đấu 100% cán bộ quản lý, cán bộ chuyên mônđược bồi dưỡng về kỹ năng quản lý kinh tế hợp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Mỗi địa phương cấp huyện xây dựng ít nhất 01 môhình hợp tác xã điển hình để nhân rộng; mỗi xã xây dựng nông thôn mới có ítnhất 01 hợp tác xã hoạt động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Tuyên truyền vận động: thực hiện tốt công táctuyên truyền, vận động cho các người dân về vai trò, ý nghĩa và lợi ích khitham gia các hình thức kinh tế tập thể. Tập trung tuyên truyền về Luật Hợp tácxã, các chế độ, chính sách hỗ trợ cho phát triển kinh tế tập thể của Trungương,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Hỗ trợ thành lập mới các hợp tác xã và tổ hợp tác:hướng dẫn, vận động người dân tham gia thành lập mới các hợp tác xã, tổ hợp táctrên cơ sở xác định những cây trồng, vật nuôi, ngành nghề kinh doanh có lợi thếcạnh tranh của từng địa phương, cụ thể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tập huấn, hướng dẫn cho các sáng lập viêntrong công tác chuẩn bị để hình thành các hợp tác xã, tổ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hỗ trợ các sáng lập viên xây dựng điềulệ hợp tác xã, xây dựng phương án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thủ tục thành lập, đăng ký kinh doanh chohợp tác xã, tổ hợp tác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hỗ trợ các hợp tác xã, tổ hợp tác xâydựng các hợp đồng hợp tác, phương án liên kết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Đào tạo bồi dưỡng cho cán bộ hợp tác xã và tổ hợptác: Hỗ trợ 100% kinh phí đào tạo, bồi dưỡng cho cán bộ quản lý, điều hành,chuyên môn nghiệp của các hợp tác xã, tổ hợp tác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Đào tạo về nghiệp vụ quản trị hợp tác xã, quản lýtổ hợp tác cho 100% Chủ nhiệm hợp tác xã, Tổ trưởng tổ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Tập huấn nghiệp vụ quản lý cho 100% thành viên BanQuản trị, Ban Kiểm soát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Đào tạo, bồi dưỡng chuyên môn nghiệp vụ cho 100%cán bộ kế toán, thủ quỹ của các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Tập huấn kỹ thuật về trồng, chăm sóc, thu hoạch,chế biến, bảo quản nông sản theo quy trình an toàn cho 100% cán bộ kỹ thuật củacác hợp tác xã, tổ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Tập huấn nghiệp vụ quản lý hoạt động dịch vụ cho90% cán bộ bán hàng của các hợp tác xã, tổ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xây dựng các mô hình hợp tác xã điển hìnhtiên tiến: Nhà nước hỗ trợ một phần kinh phí cho các hợp tác xã hoạt động cóhiệu quả tiếp tục đổi mới về tổ chức, quản lý, phương án sản xuất kinh doanh,nâng cấp cơ sở hạ tầng, trang thiết bị, tìm kiếm thị trường để xây dựng mô hìnhhợp tác xã điển hình tiên tiến, nhân rộng kết quả ra toàn vùng sản xuất đểngười dân học tập làm theo; ưu tiên lựa chọn các hợp tác xã tại các xã điểmthuộc chương trình xây dựng nông thôn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Hỗ trợ phát triển các hợp tác xã và tổ hợp táchiện có mở rộng quy mô sản xuất, kinh doanh, phát triển thêm xã viên, nâng caohiệu quả hoạt động, nâng cao thu nhập cho xã viên và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Nâng cao hiệu quả quản lý nhà nước đối với côngtác quản lý kinh tế tập thể, các cơ quan chuyên môn chịu trách nhiệm bố trí,phân công cán bộ có năng lực, trình độ theo dõi, có kế hoạch đào tạo, bồi dưỡngnâng cao trình độ cho các cán bộ hoạt động trong lĩnh vực kinh tế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Một số giải pháp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cơ chế chính sách: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hợp tác xã, tổ hợp tác được hỗ trợ quỹ đất đểxây dựng trụ sở, nhà kho, sân phơi, cơ sở dịch vụ trực tiếp phục vụ xã viên;đối với phần diện tích đất được giao đất có thu tiền, thuê đất trả tiền hàngnăm được hưởng chính sách miễn, giảm tiền sử dụng đất theo quy định; Nhà nướckhuyến khích, tạo điều kiện cho các hợp tác xã thuê lại đất của các tổ chức cánhân để phát triển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ưu đãi thuế thu nhập doanh nghiệp đối vớiphần thu nhập từ các hoạt động dịch vụ phục vụ sản xuất, kinh doanh của xã viêntheo quy định; miễn thuế thu nhập doanh nghiệp đối với phần thu nhập tạo ra từhoạt động dịch vụ trực tiếp phục vụ đời sống xã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điều kiện thuận lợi cho các hợp tác xã, tổ hợptác tiếp cận các nguồn vốn tín dụng, quỹ hỗ trợ phát triển hợp tác xã tỉnh,nguồn vốn từ các chương trình, dự án để tạo nguồn vốn mua sắm trang thiết bị,máy móc phục vụ sản xuất, ứng dụng khoa học kỹ thuật, chế biến và tiêu thụnông, lâm, thủy sản. Khuyến khích các hoạt động tín dụng trong nội bộ xã viên,các nông hộ trên địa bàn.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xây dựng thương hiệu, xúc tiến thương mạicho hàng hóa do hợp tác xã, tổ hợp tác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đầu tư các công trình giao thông nôngthôn, điện lưới, công trình thủy lợi và các cơ sở hạ tầng thiết yếu khác phụcvụ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tham quan, học tập các mô hình hợp tác xãđiển hình tiên tiến trong và ngoài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Về khoa học và công nghệ: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t xml:space="preserve">Các hợp tác xã, tổ hợp tác được chuyển giao tiến bộ khoa học- kỹ thuật thông qua kết quả của các đề tài khoa học, chương trình khuyến nông,khuyến lâm, khuyến công và các mô hình trình diễn, được hỗ trợ công tác quản lýchất lượng, nâng cao giá trị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hợp tác xã, tổ hợp tác được hỗ trợ thực hiệncác chương trình khuyến nông, khuyến công theo Nghị định số </w:t>
      </w:r>
      <w:hyperlink r:id="rId5" w:history="1">
        <w:r>
          <w:rPr>
            <w:rStyle w:val="Hyperlink"/>
          </w:rPr>
          <w:t xml:space="preserve">02/2010/NĐ-CP </w:t>
        </w:r>
      </w:hyperlink>
      <w:r>
        <w:t xml:space="preserve"> ngày08/01/2010 của Chính phủ về khuyến nông và Nghị định số 134/2004/NĐ-CP ngày09/6/2004 của Chính phủ về khuyến khích phát triển công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hợp tác xã, tổ hợp tác thực hiện các dựán có tính mới, nâng cao trình độ công nghệ được ưu tiên vay vốn trung hạn vàdài hạn từ Quỹ phát triển khoa học và công nghệ quốc gia và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hợp tác xã, tổ hợp tác tổ chức tập huấncho các xã viên tiếp thu công nghệ mới thuộc Chương trình xây dựng mô hình ứngdụng và chuyển giao khoa học và công nghệ phát triển kinh tế xã hội nông thônmiền núi được hỗ trợ 100%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Về thị trường: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điều kiện, khuyến khích các hợp tác xã, tổ hợptác phát triển liên kết sản xuất để trao đổi thông tin, giúp nhau trong sảnxuất, chế biến và tiêu thụ sản phẩm; tham gia vào các liên minh sản xuất giữadoanh nghiệp, hợp tác xã và người nông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hợp tác xã, tổ hợp tác được hỗ trợ thủ tục đăngký nhãn hiệu hàng hóa, cung cấp thông tin thương mại, thị trường, kỹ thuật vàđược hỗ trợ tham gia các hoạt động xúc tiến thương mại từ nguồn kinh phí xúctiến thương mại hàng năm của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Về Quỹ hỗ trợ phát triển hợp tác xã: Tiếp tụcphát huy vai trò của Quỹ hỗ trợ phát triển hợp tác xã tỉnh để hỗ trợ kinh phícho các hợp tác xã, tổ hợp tác đầu tư phát triển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Nhu cầu vốn và nguồn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Nhu cầu vốn: 622.365 triệu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ngân sách nhà nước đầu tư trựctiếp cho Đề án: 11.310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Ngân sách Trung ương: 3.610triệu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Ngân sách tỉnh: 7.700 triệu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lồng ghép các chương trình, dựán khác: 61.400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tín dụng: 167.300triệu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Vốn tự có: 382.355triệu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tiết theo Phụ lục II, III đính kèm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Nông nghiệp và Phát triển nôngthôn l</w:t>
      </w:r>
      <w:r>
        <w:t xml:space="preserve">à cơ quanthường trực và điều phối thực hiện Đề án, có trách nhiệm xây dựng kế hoạch hàngnăm để triển khai thực hiện theo mục tiêu, nội dung, giải pháp của Đề án, thammưu đề xuất các cơ chế, chính sách hỗ trợ của Nhà nước; hướng dẫn, theo dõi vàtổng hợp tình hình thực hiện tại các địa phương. Định kỳ 6 tháng, hàng năm báo cáokết quả thực hiện về UBND tỉnh và Bộ Nông nghiệp và Phát triển nông thôn, tổchức sơ kết, tổng kết, đánh giá rút kinh nghiệm quá trình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Kế hoạch và Đầu tư, Sở Tài chính cân đối kếhoạch ngân sách nhà nước hàng năm, tham mưu lồng ghép nguồn vốn các chươngtrình, dự án liên quan, đảm bảo kinh phí thực hiện đề án theo tiến độ.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Khoa học và Công nghệ: Hàngnăm đề xuất các chương trình, dự án nghiên cứu, chuyển giao ứng dụng khoa họckỹ thuật phù hợp với mục tiêu của đề án, hỗ trợ các hợp tác xã, tổ hợp tác trênđịa bàn đăng ký bảo hộ nhãn hiệu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sở, ngành liên quan căn cứ chức năng, nhiệm vụchỉ đạo thực hiện các nội dung, giải pháp của đề án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Liên minh các hợp tác xã tỉnh phối hợp chặt chẽvới Sở Nông nghiệp và Phát triển nông thôn hướng dẫn, vận động việc thành lậpcác hợp tác xã, tổ hợp tác trên địa bàn, thực hiện các nội dung, giải pháp củađề án; quản lý có hiệu quả </w:t>
      </w:r>
      <w:r>
        <w:t xml:space="preserve">Quỹ hỗ trợ phát triển hợp tác xã tỉnh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UBND các huyện, thành phố Đà Lạt, Bảo Lộc chỉ đạocác cơ quan chuyên môn, lập kế hoạch để triển khai thực hiện tốt các nội dung,giải pháp và đảm bảo tính hiệu quả của đề án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 tỉnh, Giám đốc các Sở: Nôngnghiệp và Phát triển nông thôn, Tài chính, Kế hoạch và Đầu tư, Công thương,Khoa học và Công nghệ, Tài nguyên và Môi trường, Chủ tịch Hội Nông dân tỉnh,Chủ tịch Liên minh các hợp tác xã tỉnh, Chủ tịch UBND các huyện, thành phố ĐàLạt, Bảo Lộc và thủ trưởng các cơ quan, đoàn thể, đơn vị có liên quan căn cứQuyết định thi hành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Nguyễn Xuân Tiến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KẾ HOẠCH HỖ TRỢ THÀNH LẬPHỢP TÁC XÃ, TỔ HỢP TÁC PHÂN THEO CẤP HUYỆN CỦA ĐỀ ÁN ĐỔI MỚI VÀ PHÁT TRIỂNKINH TẾ TẬP THỂ GIAI ĐOẠN 2012 - 2015(</w:t>
      </w:r>
      <w:r>
        <w:rPr>
          <w:i/>
        </w:rPr>
        <w:t xml:space="preserve">Ban hành kèm theo Quyết định số 2335/QĐ-UBND ngày 09 tháng 11 năm 2012 củaUBND tỉnh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ĐVT: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lượng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tiền</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2012</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2013</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2014</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2015</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Đà Lạt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Lạc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Đơn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Đức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Lâm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Đam Rông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Di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Bảo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Bảo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Đạ Huoai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Đạ Tẻh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Cát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TỔNG NHU CẦU VÀ CƠ CẤUVỐN ĐẦU TƯ THỰC HIỆN ĐỀ ÁN ĐỔI MỚI KINH TẾ TẬP THỂ GIAI ĐOẠN 2012 - 2015</w:t>
      </w:r>
      <w:r>
        <w:t xml:space="preserve">(</w:t>
      </w:r>
      <w:r>
        <w:rPr>
          <w:i/>
        </w:rPr>
        <w:t xml:space="preserve">Ban hành kèm theoQuyết định số 2335/QĐ-UBND ngày 09 tháng 11 năm 2012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 thực hiện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dự kiến (Tr.đồng)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vốn thực hiện (Tr.đồng)</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Đầu tư trực tiếp</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Lồng ghép</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 dụng</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Tự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SÁCH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lập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quan học tập kinh nghiệm ở ngoại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hướng dẫn, giám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SÁCH CỦA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618.755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mô hình HTX điển hình tiên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cao năng lực hoạt động loại hình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231.755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Hỗ trợ chuyển giao tiến bộ KHKT, CNC, mô hình cơ giới hóa nông nghiệp, bảo quản 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203,195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3,740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17.400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70.300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111.755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Quảng bá, xúc tiến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106,600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Tư vấn thị trường, hội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59,400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cao hiệu quả trong công tác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(A +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622.365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167.300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382.355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PHÂN KỲ VỐN NGÂN SÁCHNHÀ NƯỚC ĐẦU TƯ TRỰC TIẾP THỰC HIỆN ĐỀ ÁN ĐỔI MỚI VÀ PHÁT TRIỂN KINH TẾTẬP THỂ GIAI ĐOẠN 2012-2015 (</w:t>
      </w:r>
      <w:r>
        <w:rPr>
          <w:i/>
        </w:rPr>
        <w:t xml:space="preserve">Ban hành kèm theo Quyết định số 2335/QĐ-UBND ngày 09 tháng 11 năm 2012 củaUBND tỉnh</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SÁCH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lập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Tổ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quan học tập kinh nghiệm ở ngoại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hướng dẫn, giám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SÁCH CỦA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mô hình HTX điển hình tiên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cao năng lực hoạt động loại hình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Hỗ trợ chuyển giao tiến bộ KHKT, CNC, mô hình cơ giới hóa nông nghiệp, bảo quản 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Quảng bá, xúc tiến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Tư vấn thị trường, hội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cao hiệu quả trong công tác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(A +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3.580</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8-2005-nd-cp-cua-chinh-phu-ve-mot-so-chinh-sach-ho-tro--khuyen-khich-phat-trien-hop-tac-xa.aspx" TargetMode="External" /><Relationship Id="rId4" Type="http://schemas.openxmlformats.org/officeDocument/2006/relationships/hyperlink" Target="/nghi-dinh-so-151-2007-nd-cp-cua-chinh-phu---ve-to-chuc-va-hoat-dong-cua-to-hop-tac.aspx" TargetMode="External" /><Relationship Id="rId5" Type="http://schemas.openxmlformats.org/officeDocument/2006/relationships/hyperlink" Target="/nghi-dinh-so-02-2010-nd-cp-cua-chinh-phu---ve-khuyen-n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2022-06-21T11:30:07Z</dcterms:created>
  <dcterms:modified xsi:type="dcterms:W3CDTF">2022-06-21T11:30:07Z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2022-06-21T11:30:07Z</dcterms:created>
  <dcterms:modified xsi:type="dcterms:W3CDTF">2022-06-21T11:30:07Z</dcterms:modified>
</cp:coreProperties>
</file>