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UBND TỈNH NINH BÌNH</w:t>
            </w:r>
            <w:r>
              <w:rPr/>
              <w:br/>
            </w:r>
            <w:r>
              <w:rPr>
                <w:b/>
              </w:rPr>
              <w:t xml:space="preserve">BAN CHỈ ĐẠO CÔ</w:t>
            </w:r>
            <w:r>
              <w:rPr>
                <w:b/>
              </w:rPr>
              <w:t xml:space="preserve">NG TÁC</w:t>
            </w:r>
            <w:r>
              <w:rPr>
                <w:b/>
              </w:rPr>
              <w:t xml:space="preserve">GIA ĐÌ</w:t>
            </w:r>
            <w:r>
              <w:rPr>
                <w:b/>
              </w:rP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61/QĐ-BCĐ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18 tháng 05</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TỔ CHỨC VÀ HOẠT ĐỘNG CỦA BAN CHỈ ĐẠO CÔNG TÁC GIA ĐÌNHTỈNH NINH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BAN CHỈ ĐẠO CÔNG TÁC GIA ĐÌNH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02/2013/NĐ-CP </w:t>
        </w:r>
      </w:hyperlink>
      <w:r>
        <w:rPr>
          <w:i/>
        </w:rPr>
        <w:t xml:space="preserve"> ngày 03/01/2013 của Chính phủ quy định về công tác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1316/BVHTTDL-GĐ ngày 15/4/2013 của Bộ Văn hóa, Thể thao và Du lịch về việc hướng dẫn thành lậpBan Chỉ đạo công tác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178/QĐ-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Văn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chế tổ chức và hoạt động của Ban Chỉ đạo công tácgia đình tỉnh Ninh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UBNDtỉnh, Giám đốc Sở Văn hóa, Thể thao và Du lịch, các thành viên Ban Chỉ đạo côngtác gia đình tỉnh, Trưởng Ban Chỉ đạo công tác gia đình các huyện, thành phố vàThủ trưởng các đơn vị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t xml:space="preserve">ỉ</w:t>
            </w:r>
            <w:r>
              <w:t xml:space="preserve">nh;</w:t>
            </w:r>
            <w:r>
              <w:t xml:space="preserve">- Cổng thông tin điện tử tỉnh;</w:t>
            </w:r>
            <w:r>
              <w:rPr/>
              <w:br/>
            </w:r>
            <w:r>
              <w:t xml:space="preserve">- Lưu: VT, VP6.</w:t>
            </w:r>
          </w:p>
        </w:tc>
        <w:tc>
          <w:tcPr>
            <w:tcW w:w="0" w:type="auto"/>
            <w:shd w:val="clear" w:color="auto" w:fill="auto"/>
            <w:vAlign w:val="center"/>
          </w:tcPr>
          <w:p>
            <w:pPr>
              <w:pStyle w:val="Normal(Web)"/>
              <w:rPr>
                <w:vanish w:val="0"/>
              </w:rPr>
            </w:pPr>
            <w:r>
              <w:rPr>
                <w:b/>
              </w:rPr>
              <w:t xml:space="preserve">TRƯỞNG BAN</w:t>
            </w:r>
            <w:r>
              <w:rPr>
                <w:b/>
              </w:rPr>
              <w:br/>
            </w:r>
            <w:r>
              <w:rPr>
                <w:b/>
              </w:rPr>
              <w:br/>
            </w:r>
            <w:r>
              <w:rPr>
                <w:b/>
              </w:rPr>
              <w:br/>
            </w:r>
            <w:r>
              <w:rPr>
                <w:b/>
              </w:rPr>
              <w:br/>
            </w:r>
            <w:r>
              <w:rPr>
                <w:b/>
              </w:rPr>
              <w:br/>
            </w:r>
            <w:r>
              <w:rPr>
                <w:b/>
              </w:rPr>
              <w:t xml:space="preserve">PHÓ CHỦ TỊCH UBND TỈNH</w:t>
            </w:r>
            <w:r>
              <w:rPr>
                <w:b/>
              </w:rPr>
              <w:t xml:space="preserve">T</w:t>
            </w:r>
            <w:r>
              <w:rPr>
                <w:b/>
              </w:rPr>
              <w:t xml:space="preserve">ố</w:t>
            </w:r>
            <w:r>
              <w:rPr>
                <w:b/>
              </w:rPr>
              <w:t xml:space="preserve">ng</w:t>
            </w:r>
            <w:r>
              <w:rPr>
                <w:b/>
              </w:rPr>
              <w:t xml:space="preserve"> Quang Thìn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 ĐỘNG CỦA BAN CHỈ ĐẠO CÔNG TÁCGIA ĐÌNH TỈNH NINH BÌNH </w:t>
      </w:r>
      <w:r>
        <w:rPr/>
        <w:br/>
      </w:r>
      <w:r>
        <w:rPr>
          <w:i/>
        </w:rPr>
        <w:t xml:space="preserve">1</w:t>
      </w:r>
      <w:r>
        <w:rPr>
          <w:i/>
        </w:rPr>
        <w:t xml:space="preserve">/QĐ-BCĐ ngày 18</w:t>
      </w:r>
      <w:r>
        <w:rPr>
          <w:i/>
        </w:rPr>
        <w:t xml:space="preserve">/5</w:t>
      </w:r>
      <w:r>
        <w:rPr>
          <w:i/>
        </w:rPr>
        <w:t xml:space="preserve">/2016 của Trưởng Ban Chỉ đạo công tác gia đình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Quy chế này quy định về tổ chức và hoạt động củaBan Chỉ đạo công tác gia đình tỉnh Ninh Bình (sau đây gọi tắt là Ban Chỉ đạo).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Hoạt động của Ban Chỉ đạo nhằm: Đẩy mạnh côngtác tuyên truyền, giáo dục, nâng cao nhận thức về vai trò, vị trí của gia đìnhViệt Nam trong thời kỳ công nghiệp hóa, hiện đại hóa đất nước, hướng tới xây dựnggia đình Việt Nam “No ấm, tiến bộ, hạnh phúc và văn minh”; chỉ đạo triển khaithực hiện có hiệu quả công tác phối hợp của các cơ quan, ban, ngành có liênquan trong triển khai công tác gia đình trên địa bàn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Ban Chỉ đạo hoạt động theo nguyên tắc tậptrung, thống nhất; phát huy vai trò chủ động, sáng tạo của các thành viên BanChỉ đạo; hoạt động có kế hoạch cụ thể, thiết thực, hiệu quả, không ngừng đổi mớivề nội dung và phương thức hoạt 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QUYỀNHẠN CỦA BAN CHỈ ĐẠO, TRƯỞNG BAN, PHÓ TRƯỞNG BAN, CÁC THÀNH VIÊN VÀ THƯ KÝ BANCHỈ ĐẠO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Nhiệm vụ, quyền hạn của Ban Chỉ đạo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cho ển khai công tác giađình trên phạm vi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và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giải quyết kịp thời nhữngvướng mắc, khó khăn phát sinh trong quá trình triển khaicông tác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mưu giúp UBND tỉnh chỉ đạo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Đề nghị Chủ tịchắc trong công tácgia đình trên địa bàn tỉnh, đồng thời kiến nghị cơ quan,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ối hợp với cơ quan chức năng đạo, ý kiến của ển khai công tác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Đẩy mạnhtuyên truyền, giáo dục nâng cao nhận thức ổi mới của 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ấn, bồi dưỡng nghiệpvụ, đào tạo đội ngũ cán bộ tham gia công tác chỉ đạo, triểnkhai thực hiện công tác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Chỉ đạo hoạt động, kiện toàn BanChỉ đạo các cấp theo hướng: </w:t>
      </w:r>
      <w:r>
        <w:rPr>
          <w:b/>
          <w:i/>
        </w:rPr>
        <w:t xml:space="preserve">Ở </w:t>
      </w:r>
      <w:r>
        <w:rPr>
          <w:b/>
          <w:i/>
        </w:rPr>
        <w:t xml:space="preserve">cấp huyện</w:t>
      </w:r>
      <w:r>
        <w:t xml:space="preserve">: đồng chí Phó Chủ tịch UBND làm Trưởng ban, lãnh đạoPhòng Văn ể liên quan làm ủy viên. </w:t>
      </w:r>
      <w:r>
        <w:rPr>
          <w:b/>
          <w:i/>
        </w:rPr>
        <w:t xml:space="preserve">ấ</w:t>
      </w:r>
      <w:r>
        <w:rPr>
          <w:b/>
          <w:i/>
        </w:rPr>
        <w:t xml:space="preserve">p xã</w:t>
      </w:r>
      <w:r>
        <w:t xml:space="preserve">: Chủ tịch hoặc Phó Chủ tịch ồm: Công chức văn hóa - xãhội, tư pháp, tài chính, công an, dân số, y tế, các thành viên khác có liênquan; mời đại diện Mặt trận Tổ quốc, Hội Nông dân, Hội Cựu chiến binh, Đoàn Thanh niên cộng sản Hồ Chí Minh và các tổ chức thành viênkhác của Mặt trận Tổ quốc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Nhiệm vụ, quyền hạn của Trưởng Ban Chỉ đạo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Trực tiếp lãnh đạo, điều hành hoạt động của Ban Chỉ đạo; chịu trách nhiệm trước UBND tỉnhvề lãnh đạo, chỉ đạo toàn diện công tác gia đình trên phạm vi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chung về hoạt độngcủa Ban Chỉ đạo. Chỉ đạo xây dựng và thực hiện các chương trình, kế hoạch hoạtđộng của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Triệu tập, chủ trì các cuộc họp ổng kếtcông tác gia đình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công nhiệm vụ cho các thànhviên Ban Chỉ đạo, chỉ đạo sự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ử thànhviên trong Ban Chỉ đạo phối hợp với cơ quan chức năng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Chỉ đạo xây dựng, ký ban hành cácvăn bản thuộc thẩm quyền của Ban Chỉ đạo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Nhiệm vụ, quyền hạn của Phó Trưởng Ban Chỉ đạo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Phó Trưởng Ban Chỉ đạo công tácgia đình tỉnh thay mặt Trưởng ban chỉ đạo, điều hành hoạtđộng của Ban Chỉ đạo công tác gia đình khi Trưởng ban vắng mặt hoặc được Trưởngban ủy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Giúp Trưởng ban trong việc chỉ đạohoạt động của Ban Chỉ đạo công tác gia đình và chịu trách nhiệm về những công việcđược Trưởng ban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Trực tiếp giải quyết các công việcthường xuyên của Ban Chỉ đạo công tác gia đình, ký các văn bản của Ban Chỉ đạocông tác gia đình theo ủy quyền của Trưởng ban trình dân tỉnh quyết định biện pháp chỉđạo việc tổ chức phối hợp các cơ quan có liên quan trong công tác gia đình vàchỉ đạo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ổi làm việc của Ban Chỉ đạocông tác gia đình, lập dự toán kinh phí hoạt động của Ban Chỉ đạo công tác giađình gửi cơ quan tài chính tổng hợp trình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Đôn đốc cơ quan làm công tác giađình, các cơ quan, ối hợp của cáccơ quan hữu quan trong công tác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Nhiệm vụ, quyền hạn của thành viên Ban Chỉđạo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đầy đủcác hoạt động của Ban Chỉ đạo; thực hiện nhiệm vụ của Ban Chỉ đạo được quy địnhtại Điều 4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Trực tiếp chỉ đạo, ển khai thực hiệncông tác gia đình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và chỉ đạo ồngghép thực hiện các nhiệm vụ chính trị, chuyên môn nghiệp vụ liên quan đến công tác gia đình. Đề xuất biện pháp giải quyếtnhững vướng mắc, khó khăn trong chỉ đạo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Chịu trách nhiệm về ý kiến củamình trong các cuộc họp Ban chỉ đạo công tác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cơ quan chức năng kiểmtra việc chỉ đạo thực hiện công tác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các nhiệm vụ khác do TrưởngBan Chỉ đạo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Nhiệm vụ, quyền hạn của thư ký Ban Chỉ đạo công tác giađình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Ban chỉ đạo công tác gia đìnhxây dựng chương trình,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Giúp Ban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xuất nộidung cuộc họp và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Chuẩn bị vănbản báo cáo để Trưởng ban hoặc PhóTrưởng ban ký trình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hợp tìnhhình, xây dựng dự thảo báo cáo kết quả chỉ đạo phối hợp thựchiện công tác gia đình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các nhiệm vụ khác do TrưởngBan Chỉ đạo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Nhiệm vụ cụ thể của các cơ quan thành viênBan Chỉ đạo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Văn hóa, Thể thao và Du lịch: là cơ quan Thường trực Ban Chỉ đạo, có trách nhiệmgiúp Trưởng Ban Chỉ đạo xây dựng dự thảo các chương trình,ổng hợp kết quả hoạt động của Ban Chỉ đạo; phối hợpvới các sở, ban, ngành đề xuất các hình thức khen thưởng cho các tập thể, cá nhân có thành tích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Liên hiệp Phụ nữ tỉnh: Chủtrì, phối hợp với Sở Văn hóa, Thể thao và Du lịch theo dõi chỉ đạo triển khai công tác gia đình trong các ữ tích cực học tập, lao động sáng tạo,xây dựng gia đình hạnh phúc” và Cuộc vận động xây dựng gia đình “5 không, 3 sạch”.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Tư pháp: Thực hiện công tác trợgiúp pháp lý theo quy định của pháp luật; hướng dẫn và kiểm tra hoạt động hòa giải ở cơ sở óa, Thể thao và Du lịch, Hội Liên hiệp Phụ nữ tỉnhhướng dẫn, thực hiện các hoạt động óa, Thể thaovà Du lịch, các cơ quan thông tin đại chúng đẩy mạnh và đổi mới các hoạt động phổ biến,tuyên truyền g, pháp luật của nhà nước về công tác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Thông tin và Truyền thông: Chủ trì, phối hợp với Sở Văn hóa, Thể thaovà Du lịch và các sở, ban, ngành có liên quan hướng dẫn, chỉ đạo công tác tuyêntruyền về công tác gia đình trên các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Lao động - Thương binh và Xãhội: Chủ trì, phối hợp với Sở Văn hóa, Thể thaovà Du lịch, các sở, ban, ngành có liên quan chỉ đạo, triểnkhai thực hiện công tác an sinh xã hội, hỗ trợ các gia đình có hoàn cảnh khó khăn, chỉ đạo thực hiện phong trào “Toàn dân phòng,chống tệ nạn xã hội”, phong trào “Xây dựng xã, phường, thị trấn phù hợp với trẻem” lồng ghép với công tác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Giáo dục và Đào tạo: Chủ trì,phối hợp với Sở Văn hóa, Thể thao và Du lịch và các sở, ban, ngành có liên quantriển khai thực hiện cuộc vận động “Trường học thân thiện - học sinh tích cực”trong các trường học, chịu trách nhiệm chỉ đạo thực hiện các buổi tuyên truyềnngoại khóa về công tác gia đình, gia đình văn hóa trong hệ thống trường học phổthông và trung cấp, cao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Sở Y tế: Chủ trì, phối hợp với SởVăn hóa, Thể thao và Du lịch chỉ đạo triển khai công tácchăm sóc sức khỏe nhân dân trên địa bàn, chỉ đạo các cơ quan, đơn vị trong hệthống y tế đảm bảo tốt công tác khám, cấp cứu, điều trị cho người bệnh là nạnnhân của các vụ bạo lực gia đình, phối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Sở Tài chính: Tham mưu cho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Báo Ninh Bình, Đài Phát thanh vàtruyền hình Ninh Bình: Chủ trì, phối hợp với Sở Văn hóa, Thể thao và Du lịch và các sở, ban, ngành có liên quan tổ chức các hoạt độngtuyên truyền về công tác gia đình trên Báo Ninh Bình, Báo điện tử Ninh Bình,trên sóng Phát thanh và Truyền hình. Xây dựng chương trình, chuyên trang,chuyên mục, phát hiện và tuyên truyền rộng rãi các ển hình có thành tíchtrong công tác vận động, thực hiện công tác gia đình trênđịa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Bộ Chỉ huy Quân sự tỉnh: gành có liên quan chỉ đạo công tác gia đìnhtrong các đơn vị quân sự trên địa bàn tỉnh; chủ trì “Đơn vị lực lượng vũ trangcó môi trường văn hóa tốt”, tích cực góp phần xây dựng đờisống văn hóa nơi đóng quân của đơn vị. Phối hợp với các sở, ban, ngành liênquan hướng dẫn thực hiện xây dựng đơn vị đạt chuẩn vănhóa, gia đình quân nhân đạt gia đình văn hóa trong các đơn vị quân đội nhân dân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Công an tỉnh: Chủ trì, phối hợp với Sở Văn hóa, Thể thao và Du lịch, các sở, ban, ngành có liênquan ổ quốc, chịu trách nhiệm tham mưu cho Thường trực Tỉnh ủy, ể phát hiện, xử lý nghiêm những trường hợp vi phạm phápluật nói chung và Luật Phòng, chống bạo lực gia đình nói riêng. Tiếp tục chỉ đạotriển khai thực hiện công tác xây dựng Đơn vị văn hóa, gương mẫu chấp hành điềulệnh Công an nhân dân, xây dựng gia đình văn hóa tại các đơn vị Công an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Văn phòng UBND tỉnh: Phối hợp chặtchẽ, thường xuyên với Cơ quan Thường trực Ban Chỉ đạo triển khai các văn bản chỉđạo của UBND tỉnh về thực hiện công tác gia đình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Đề nghị BanTuyên giáo Tỉnh ủy: Định hướng nội dung tư tưởng cho côngtác gia đình; chỉ đạo định hướng đối với Đài Phát thanh và Truyền hình NinhBình, Báo Ninh Bình và các phương tiện thông tin đại chúng khác của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Đề nghị ổ quốc ViệtNam u lịch, các cơ quan thành viên liên quantuyên truyền vận động các tầng lớpnhân dân tham gia hưởng ứng công tác gia đình. Phối hợp vớicác sở, ban, ngành đề xuất các hình thức khen thưởng cho các cá nhân, tập thểở khu dân cư có thành tích xuất sắc trong công tác gia đình; chỉ đạo mặt trận các cấp tổ chức kiểm trađánh giá chất lượng công tác gia đình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Đề nghị HộiNông dân, Hội Cựu chiến binh, Hội Người cao tuổi, Đoàn TNCS Hồ Chí Minh tỉnh:Theo chức năng, nhiệm vụ của từng ể thao và Du lịch, các sở, ban,ngành có liên quan chỉ đạo đình theo hệ thống hội đoàn thể từ tỉnhđến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LÀM VIỆC,THÔNG TIN, BÁO CÁO VÀ KINH PHÍ HOẠT 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Chế độ làm việc của Ban Chỉ đạo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Chỉ đạo thực hiện sự lãnh đạo, chỉđạo toàn diện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Chỉ đạo làm việc theo chế độ tậpthể, đề cao trách nhiệm của Trưởng ban. Thành viên Ban Chỉđạo làm việc theo chế độ kiêm nghiệm, tuân thủ sự phân công của Trưởng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các cơ quan thànhviên Ban Chỉ đạo, Trưởng ban trình UBND tỉnh quyết định danh sách thành viên, bổsung, thay thế thành viên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ban sử dụng con dấu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Chế độ hội họp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Họp Ban Chỉ đạo:6 tháng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nghị sơ kết: 2 năm 1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nghị tổng kết cấp tỉnh: 5 nămmột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Kiểm tra kết quả thực hiện nhiệm vụ công tác gia đình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Chỉ đạo ể cấptỉnh và các huyện, thành phố một năm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Chế độ báo cáo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viên Ban Chỉ đạo, Trưởng BanChỉ đạo các huyện, thành phố báo cáo bằng văn bản tìnhhình thực hiện công tác gia đình với cơ quan Thường trực Ban Chỉ đạo trước ngày10 tháng 12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Ban Chỉ đạo báo cáo bằngvăn bản kết quả triển khai nhiệm vụ công tác gia đình trên địa bàn tỉnh với BộVăn hóa, Thể thao và Du lịch,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Kinh phí hoạt động của Ban Chỉ đạo thực hiệntheo các quy định về tài chính hiện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Thủ trưởng các sở, ban, ngành, đoàn thể cấp tỉnh;thành viên Ban Chỉ đạo tỉnh; Trưởng Ban Chỉ đạo các huyện, thành phố chịu tráchnhiệm thực hiện Quy chế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Trưởng Ban Chỉ đạo các huyện, thành phố căn cứvào Quy chế này, ban hành Quy chế hoạt động của Ban Chỉ đạo các huyện, thành phốvà hướng dẫn, chỉ đạo các xã, phường, thị trấn trên địa bàn xây dựng Quy chế hoạtđộng tại địa phương.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vấnđề phát sinh hoặc vướng mắc, đề nghị các ổi, bổ sung cho phù hợp./.</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2-2013-nd-cp-cua-chinh-phu---quy-dinh-ve-cong-tac-gia-d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2022-06-22T12:10:02Z</dcterms:created>
  <dcterms:modified xsi:type="dcterms:W3CDTF">2022-06-22T12:10:02Z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2022-06-22T12:10:02Z</dcterms:created>
  <dcterms:modified xsi:type="dcterms:W3CDTF">2022-06-22T12:10:02Z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2022-06-22T12:10:02Z</dcterms:created>
  <dcterms:modified xsi:type="dcterms:W3CDTF">2022-06-22T12:10:02Z</dcterms:modified>
</cp:coreProperties>
</file>