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THỦ TƯỚNG CHÍNH PHỦ</w:t>
            </w:r>
            <w:r>
              <w:rPr>
                <w:b/>
              </w:rPr>
              <w:br/>
            </w:r>
            <w:r>
              <w:rPr>
                <w:b/>
              </w:rPr>
              <w:t xml:space="preserve">-------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CỘNG HÒA XÃ HỘI CHỦ NGHĨA VIỆT NAM</w:t>
            </w:r>
            <w:r>
              <w:rPr>
                <w:b/>
              </w:rPr>
              <w:br/>
            </w:r>
            <w:r>
              <w:rPr>
                <w:b/>
              </w:rPr>
              <w:t xml:space="preserve">Độc lập – Tự do – Hạnh phúc</w:t>
            </w:r>
            <w:r>
              <w:rPr>
                <w:b/>
              </w:rPr>
              <w:br/>
            </w:r>
            <w:r>
              <w:rPr>
                <w:b/>
              </w:rPr>
              <w:t xml:space="preserve">---------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Số: 181/QĐ-TTg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rPr>
                <w:i/>
              </w:rPr>
              <w:t xml:space="preserve">Hà Nội, ngày 10 tháng 02 năm 2009</w:t>
            </w:r>
          </w:p>
        </w:tc>
      </w:tr>
    </w:tbl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QUYẾT ĐỊNH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VỀVIỆC BỔ NHIỆM ÔNG SƠN PHƯỚC HOAN GIỮ CHỨC PHÓ CHỦ NHIỆM UỶ BAN DÂN TỘC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THỦ TƯỚNG CHÍNH PHỦ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Luật Tổ chức Chính phủngày 25 tháng 12 năm 2001;</w:t>
      </w:r>
      <w:r>
        <w:rPr>
          <w:i/>
        </w:rPr>
        <w:br/>
      </w:r>
      <w:r>
        <w:rPr>
          <w:i/>
        </w:rPr>
        <w:t xml:space="preserve">Căn cứ kết luận của Ban Bí thư tại văn bản số 5353-CVNS/BTCTW, ngày 06 tháng 02năm 2009;</w:t>
      </w:r>
      <w:r>
        <w:rPr>
          <w:i/>
        </w:rPr>
        <w:br/>
      </w:r>
      <w:r>
        <w:rPr>
          <w:i/>
        </w:rPr>
        <w:t xml:space="preserve">Xét đề nghị của Uỷ ban Dân tộc tại văn bản số 37-TTr/BCSĐ, ngày 17 tháng 12 năm2007; của Bộ Nội vụ tại văn bản số 07/TTr-BNV ngày 10 tháng 01 năm 2008,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QUYẾT ĐỊNH: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1.</w:t>
      </w:r>
      <w:r>
        <w:t xml:space="preserve"> Bổ nhiệm có thờihạn ông Sơn Phước Hoan, Vụ trưởng Vụ Địa phương III, Uỷ ban Dân tộc, giữ chứcPhó Chủ nhiệm Uỷ ban Dân tộc.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2.</w:t>
      </w:r>
      <w:r>
        <w:t xml:space="preserve"> Quyết định này cóhiệu lực kể từ ngày ký.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3.</w:t>
      </w:r>
      <w:r>
        <w:t xml:space="preserve"> Bộ trưởng Bộ Nộivụ, Bộ trưởng, Chủ nhiệm Uỷ ban Dân tộc và ông Sơn Phước Hoan chịu trách nhiệmthi hành Quyết định này./.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THỦ TƯỚNG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 xml:space="preserve">Nguyễn Tấn Dũng</w:t>
            </w:r>
          </w:p>
        </w:tc>
      </w:tr>
    </w:tbl>
    <w:p>
      <w:pPr/>
    </w:p>
    <w:sectPr>
      <w:headerReference w:type="default" r:id="rId3"/>
      <w:footerReference w:type="default" r:id="rId4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header" Target="header1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2022-06-21T16:23:19Z</dcterms:created>
  <dcterms:modified xsi:type="dcterms:W3CDTF">2022-06-21T16:23:19Z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2022-06-21T16:23:19Z</dcterms:created>
  <dcterms:modified xsi:type="dcterms:W3CDTF">2022-06-21T16:23:19Z</dcterms:modified>
</cp:coreProperties>
</file>