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sô 23/2013/NĐ-CP quy định về lệ phí trước bạ</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25/03/2013, Chính phủ đã ban hành Nghị định số 23/2013/NĐ-CP về việc sửa đổi, bổ sung một số điều của Nghị định 45/2011/NĐ-CP ngày 17/06/2011 của Chính phủ về lệ phí trước bạ.</w:t>
      </w:r>
      <w:r>
        <w:rPr/>
        <w:br/>
      </w:r>
      <w:r>
        <w:rPr/>
        <w:br/>
      </w:r>
      <w:r>
        <w:t xml:space="preserve">Đây được coi là động thái của Chính phủ nhằm triển khai thực hiện Nghị quyết số 02/NQ-CP ngày 07/01/2013 để tháo gỡ khó khăn cho sản xuất kinh doanh và hỗ trợ thị trường. Theo đó, kể từ ngày 01/04/2013, đối với ô tô chở người dưới 10 chỗ ngồi (kể cả lái xe), Chính phủ thống nhất mức thu lệ phí trước bạ lần thứ 2 trở đi trên toàn quốc là 2%; mức lệ phí trước bạ lần đầu sẽ là 10%, trường hợp cần áp dụng mức thu cao hơn phù hợp với điều kiện thực tế tại từng địa phương, HĐND tỉnh, thành phố trực thuộc Trung ương quyết định điều chỉnh tăng nhưng tối đa không quá 15% (Theo quy định hiện hành, mức thu tối đa là 20%).</w:t>
      </w:r>
      <w:r>
        <w:rPr/>
        <w:br/>
      </w:r>
      <w:r>
        <w:rPr/>
        <w:br/>
      </w:r>
      <w:r>
        <w:t xml:space="preserve">Đối với các loại ô tô khác, rơ moóc hoặc sơ mi rơ moóc được kéo bởi ô tô, mức thu phí trước bạ vẫn giữ nguyên là 2%.</w:t>
      </w:r>
      <w:r>
        <w:rPr/>
        <w:br/>
      </w:r>
      <w:r>
        <w:rPr/>
        <w:br/>
      </w:r>
      <w:r>
        <w:t xml:space="preserve">Cũng tại Nghị định này, Chính phủ yêu cầu những tỉnh, thành phố trực thuộc Trung ương đang áp dụng mức thu lệ phí trước bạ đăng ký lần đầu đối với ô tô chở người dưới 10 chỗ ngồi (kể cả lái xe) cao hơn 15% thì áp dụng ngay mức 15% từ ngày 01/04/2013, cho đến khi HĐND tỉnh, thành phố đó ban hành mức thu lệ phí trước bạ mới.</w:t>
      </w:r>
      <w:r>
        <w:rPr/>
        <w:br/>
      </w:r>
      <w:r>
        <w:rPr/>
        <w:br/>
      </w:r>
      <w:r>
        <w:t xml:space="preserve">Nghị định này có hiệu lực thi hành kể từ ngày 01/04/2013.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071" o:spid="_x0000_i2072"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23/2013/NĐ-CP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03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9" w:history="1">
        <w:r>
          <w:rPr>
            <w:rStyle w:val="Hyperlink"/>
            <w:b/>
          </w:rPr>
          <w:t xml:space="preserve">45/2011/NĐ-CP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17 THÁNG 6 NĂM 2011 CỦA CHÍNH PHỦ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ngày 28 tháng 8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sửa đổi, bổ sung một số điều của Nghị định số 45/2011/NĐ-CP ngày 17 tháng 6 năm 2011 của Chính phủ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một số điều của Nghị định số 45/2011/NĐ-CP ngày 17 tháng 6 năm 2011 của Chính phủ về lệ phí trước bạ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Khoản 10 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Nhà, đất nhận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Khoản 25 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Nhà xưởng của cơ sở sản xuất; nhà kho, nhà ăn, nhà để xe của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tính lệ phí trước bạ là giá do Ủy ban nhân dân tỉnh, thành phố trực thuộc Trung ương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cụ thể trình tự, thủ tục, nguyên tắc ban hành giá tính lệ phí trước bạ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Khoản 5 Điều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Ô tô, rơ moóc hoặc sơ mi rơ moóc được kéo bởi ô tô mức thu là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Ô tô chở người dưới 10 chỗ ngồi (kể cả lái xe) nộp lệ phí trước bạ lần đầu với mức thu là 10%. Trường hợp cần áp dụng mức thu cao hơn cho phù hợp với điều kiện thực tế tại từng địa phương, Hội đồng nhân dân tỉnh, thành phố trực thuộc Trung ương quyết định điều chỉnh tăng nhưng tối đa không quá 50% mức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Ô tô chở người dưới 10 chỗ ngồi (kể cả lái xe) nộp lệ phí trước bạ lần thứ 2 trở đi với mức thu là 2% và áp dụng thống nhất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loại phương tiện ghi tại Giấy chứng nhận chất lượng an toàn kỹ thuật và bảo vệ môi trường do cơ quan đăng kiểm Việt Nam cấp, cơ quan thuế xác định mức thu lệ phí trước bạ đối với ô tô theo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Điều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Ghi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nợ lệ phí trước bạ đối với đất và nhà gắn liền với đất của hộ gia đình, cá nhân thuộc đối tượng được ghi nợ tiền sử dụng đất theo quy định tại Khoản 8 Điều 2 Nghị định số </w:t>
      </w:r>
      <w:hyperlink r:id="rId10" w:history="1">
        <w:r>
          <w:rPr>
            <w:rStyle w:val="Hyperlink"/>
          </w:rPr>
          <w:t xml:space="preserve">120/2010/NĐ-CP </w:t>
        </w:r>
        <w:r>
          <w:t xml:space="preserve"> ngày 30 tháng 12 năm 2010 của Chính phủ sửa đổi, bổ sung một số điều của Nghị định số 198/2004/NĐ-CP ngày 03 tháng 12 năm 2004 về thu tiền sử dụng đất. Khi thanh toán nợ lệ phí trước bạ thì hộ gia đình, cá nhân phải nộp lệ phí trước bạ tính theo giá nhà, đất do Ủy ban nhân dân tỉnh, thành phố trực thuộc Trung ương quy định tại thời điểm xác định nghĩa vụ tiền sử dụng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được ghi nợ lệ phí trước bạ nếu chuyển nhượng, chuyển đổi nhà, đất cho tổ chức, cá nhân khác thì phải nộp đủ số lệ phí trước bạ còn nợ trước khi chuyển nhượng,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Hiệu lực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4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ô tô chở người dưới 10 chỗ ngồi (kể cả lái xe) đăng ký lần đầu ở những tỉnh, thành phố đang áp dụng mức thu cao hơn 10% nhưng không quá 15% thì áp dụng mức thu lệ phí trước bạ theo quy định hiện hành và trường hợp mức thu cao hơn 15% thì áp dụng mức thu 15% cho đến khi Hội đồng nhân dân tỉnh, thành phố trực thuộc Trung ương ban hành mức thu lệ phí trước bạ mới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ô tô chở người dưới 10 chỗ ngồi (kể cả lái xe) đăng ký lần thứ 2 trở đi nộp lệ phí trước bạ với mức thu là 2% và áp dụng thống nhất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45-2014-nd-cp-quy-dinh-ve-thu-tien-su-dung-dat.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3-2013-nd-cp-ve-le-phi-truoc-ba-.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45-2011-nd-cp-cua-chinh-phu-ve-le-phi-truoc-b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2022-06-22T13:55:48Z</dcterms:created>
  <dcterms:modified xsi:type="dcterms:W3CDTF">2022-06-22T13:55:48Z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2022-06-22T13:55:48Z</dcterms:created>
  <dcterms:modified xsi:type="dcterms:W3CDTF">2022-06-22T13:55:48Z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2022-06-22T13:55:48Z</dcterms:created>
  <dcterms:modified xsi:type="dcterms:W3CDTF">2022-06-22T13:55:48Z</dcterms:modified>
</cp:coreProperties>
</file>