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3328/QĐ-UBND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 Hồ Chí Minh, ngày 04 tháng 7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CHƯƠNG TRÌNH PHÁT TRIỂN, KIỂM SOÁT ĐỘNG VẬT HOANGDÃ TRÊN ĐỊA BÀN THÀNH PHỐ GIAI ĐOẠN 2011 - 2015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Ủyban nhân dân ngày 26 tháng 11 năm 2003;</w:t>
      </w:r>
      <w:r>
        <w:rPr>
          <w:i/>
        </w:rPr>
        <w:br/>
      </w:r>
      <w:r>
        <w:rPr>
          <w:i/>
        </w:rPr>
        <w:t xml:space="preserve">Căn cứ Luật Bảo vệ và phát triển rừng ngày 03 tháng 12 năm 2004; </w:t>
      </w:r>
      <w:r>
        <w:rPr>
          <w:i/>
        </w:rPr>
        <w:br/>
      </w:r>
      <w:r>
        <w:rPr>
          <w:i/>
        </w:rPr>
        <w:t xml:space="preserve">Căn cứ Nghị định số </w:t>
      </w:r>
      <w:hyperlink r:id="rId3" w:history="1">
        <w:r>
          <w:rPr>
            <w:rStyle w:val="Hyperlink"/>
            <w:i/>
          </w:rPr>
          <w:t xml:space="preserve">23/2006/NĐ-CP </w:t>
        </w:r>
      </w:hyperlink>
      <w:r>
        <w:rPr>
          <w:i/>
        </w:rPr>
        <w:t xml:space="preserve"> ngày 03 tháng 3 năm 2006 của Chính phủ về thihành Luật Bảo vệ và phát triển rừng;</w:t>
      </w:r>
      <w:r>
        <w:rPr>
          <w:i/>
        </w:rPr>
        <w:br/>
      </w:r>
      <w:r>
        <w:rPr>
          <w:i/>
        </w:rPr>
        <w:t xml:space="preserve">Căn cứ Nghị định số 32/2006/NĐ-CP ngày 30 tháng 3 năm 2006 của Chính phủ về quảnlý thực vật rừng, động vật rừng nguy cấp, quý, hiếm;</w:t>
      </w:r>
      <w:r>
        <w:rPr>
          <w:i/>
        </w:rPr>
        <w:br/>
      </w:r>
      <w:r>
        <w:rPr>
          <w:i/>
        </w:rPr>
        <w:t xml:space="preserve">Căn cứ Nghị định số 82/2006/NĐ-CP ngày 10 tháng 8 năm 2006 của Chính phủ về quảnlý hoạt động xuất khẩu, nhập khẩu, tái xuất khẩu, nhập nội từ biển, quá cảnh,nuôi sinh sản, nuôi sinh trưởng và trồng cấy nhân tạo các loài động vật, thực vậthoang dã nguy cấp, quý, hiếm;</w:t>
      </w:r>
      <w:r>
        <w:rPr>
          <w:i/>
        </w:rPr>
        <w:br/>
      </w:r>
      <w:r>
        <w:rPr>
          <w:i/>
        </w:rPr>
        <w:t xml:space="preserve">Căn cứ Quyết định số 10/2009/QĐ-UBND ngày 22 tháng 01 năm 2009 của Ủy ban nhândân thành phố về ban hành Kế hoạch của Ủy ban nhân dân thành phố thực hiệnChương trình hành động của Thành ủy về nông nghiệp, nông dân, nông thôn theoNghị Quyết số 26-NQ/TW ngày 05 tháng 8 năm 2008 của Ban Chấp hành Trung ương Đảngkhóa X;</w:t>
      </w:r>
      <w:r>
        <w:rPr>
          <w:i/>
        </w:rPr>
        <w:br/>
      </w:r>
      <w:r>
        <w:rPr>
          <w:i/>
        </w:rPr>
        <w:t xml:space="preserve">Căn cứ Quyết định số 03/2011/QĐ-UBND ngày 12 tháng 01 năm 2011 của Ủy ban nhândân thành phố về ban hành Kế hoạch chỉ đạo, điều hành phát triển kinh tế - xã hộivà ngân sách thành phố năm 2011;</w:t>
      </w:r>
      <w:r>
        <w:rPr>
          <w:i/>
        </w:rPr>
        <w:br/>
      </w:r>
      <w:r>
        <w:rPr>
          <w:i/>
        </w:rPr>
        <w:t xml:space="preserve">Căn cứ Quyết định số 13/2011/QĐ-UBND ngày 09 tháng 3 năm 2011 của Ủy ban nhândân thành phố về ban hành Chương trình chuyển dịch cơ cấu nông nghiệp theo hướngnông nghiệp đô thị trên địa bàn thành phố giai đoạn 2011 - 2015;</w:t>
      </w:r>
      <w:r>
        <w:rPr>
          <w:i/>
        </w:rPr>
        <w:br/>
      </w:r>
      <w:r>
        <w:rPr>
          <w:i/>
        </w:rPr>
        <w:t xml:space="preserve">Xét đề nghị của Giám đốc Sở Nông nghiệp và Phát triển nông thôn tại Tờ trình số 855/TTr-SNN-KHTC ngày 15 tháng 6 năm 2011 về phê duyệt Chương trình phát triển,kiểm soát động vật hoang dã trên địa bàn thành phố giai đoạn 2011 - 2015,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1.Phê duyệt kèm theo Quyết định này Chương trình phát triển, kiểm soát động vậthoang dã trên địa bàn thành phố giai đoạn 2011 - 2015.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2.Giao Giám đốc Sở Nông nghiệp và Phát triển nông thôn chủ trì phối hợp với các Sở,ngành có liên quan, Ủy ban nhân dân các quận - huyện và các cơ quan, đơn vị,các doanh nghiệp trên địa bàn thành phố để triển khai Chương trình phát triển,kiểm soát động vật hoang dã trên địa bàn thành phố giai đoạn 2011 - 2015, đồngthời nghiên cứu, đề xuất cơ chế, chính sách hỗ trợ trình Ủy ban nhân dân thànhphố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3.Quyết định này có hiệu lực thi hành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4.Chánh Văn phòng Ủy ban nhân dân thành phố, Giám đốc Sở Nông nghiệp và Phát triểnnông thôn, Giám đốc Sở Công Thương, Giám đốc Công an thành phố, Giám đốc Sở Kếhoạch và Đầu tư, Giám đốc Sở Tài chính, Giám đốc Sở Khoa học và Công nghệ, Giámđốc Sở Thông tin và Truyền thông, Chủ tịch Hội Nông dân, Chủ tịch Ủy ban nhândân các quận, huyện, Chi Cục trưởng Chi Cục Kiểm lâm và Thủ trưởng các đơn vịcó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Trung Tín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KIỂM SOÁT ĐỘNG VẬT HOANG DÃ TRÊN ĐỊA BÀN THÀNHPHỐ GIAI ĐOẠN 2011-2015 </w:t>
      </w:r>
      <w:r>
        <w:rPr>
          <w:i/>
        </w:rPr>
        <w:t xml:space="preserve">(Ban hành kèm theo Quyết định số 3328/QĐ-UBND ngày 31 tháng 7 năm2011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THỰC TRẠNGQUẢN LÝ BẢO VỆ VÀ PHÁT TRIỂN ĐỘNG VẬT HOANG DÃ GIAI ĐOẠN 2006 - 2010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Tìnhhình gây nuôi và tiêu thụ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Tình hình gây nuôi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những năm vừa qua, việcgây nuôi động vật hoang dã trên địa bàn thành phố đã thực hiện đúng theo cácquy định, quản lý của nhà nước. Phong trào nuôi động vật hoang dã từ năm 2006 đếnnay liên tục tăng cả về số hộ, số lượng con và số loài.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gây nuôi động vật hoangdã vừa đảm bảo mục đích phát triển kinh tế cho </w:t>
      </w:r>
      <w:r>
        <w:t xml:space="preserve">người nuôi, vừa đảm bảo mục đích bảo tồn động vật hoang dã. Ngoài ra việcgây nuôi động vật hoang dã còn góp phần phát triển kinh tế - du lịch và nghiêncứu giáo dục. Động vật hoang dã gây nuôi trên địa bàn thành phố đều có nguồn gốcrõ ràng có đủ giấy tờ chứng minh nguồn gốc hợp pháp theo quy định tại Quyết địnhsố</w:t>
      </w:r>
      <w:r>
        <w:t xml:space="preserve"> 59/2005/QĐ-BNN ngày 10 tháng 10 năm 2005 của Bộ Nông nghiệp và Pháttriển nông thôn về việc ban hành Quy định về kiểm tra, kiểm soát lâm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Hầu hết các trại nuôi đảm bảoan toàn về chuồng trại, đảm bảo các điều kiện về môi trường, vệ sinh thú y, cóhệ thống nước thải.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nay chủng loài động vậthoang dã nuôi thuần dưỡng ở thành phố khá phong phú, gồm chồn hương, rắn các loại,trăn, nhím, khỉ đuôi dài, cá sấu, rùa các loại, gấu, heo rừng lai… So với năm2005, số lượng một số loài động vật hoang dã được gây nuôi trên địa bàn thànhphố năm 2010 đã tăng nhanh, như: chồn hương tăng nhanh từ 5 con lên 410 con, rắncác loại tăng từ 3.000 con lên 28.562 con, trăn các loại tăng từ 1.000 con lên14.021 con, nhím tăng từ 1.000 con lên 4.311 con, cá sấu tăng từ 50.000 con lên186.050 con, rùa các loại tăng từ 3.000 con lên 10.457 con. Riêng loài gấu giảmđi chỉ còn 324 con và loài heo rừng giảm chỉ còn 563 con.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hộ và tổ chức gâynuôi động vật hoang dã đến năm 2010 là 358 hộ và tổ chức, tăng 76,35% so vớinăm 2005. Trong đó, tăng nhiều nhất là số hộ và tổ chức gây nuôi nhím, rùa, kỳđà, cá sấu… Số hộ và tổ chức gây nuôi gấu đã giảm còn 79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Tình hình tiêu thụcác sản phẩm từ gây nuôi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1.2.1. </w:t>
      </w:r>
      <w:r>
        <w:t xml:space="preserve">Tiêu thụ nội địa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 cầu tiêu thụ động vậthoang dã và các sản phẩm chế biến từ động vật hoang dã, đặc biệt là nhu cầu vềcon giống gây nuôi ở thị trường trong nước tương đối ổn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gây nuôi động vậthoang dã trên địa bàn thành phố đã có kinh nghiệm trong đầu tư nhân giống. Vì vậy,ngoài việc cung cấp thực phẩm, sản phẩm chế biến từ động vật hoang dã, còn cungcấp giống cho thành phố và các tỉnh trong cả nước, mang lại hiệu quả kinh tếcao. Các giống cung cấp phổ biến cho các tỉnh là cá sấu, trăn, rắn, kỳ đà, rùa,nhím… Hàng năm, thành phố cung cấp cho các tỉnh, thành trong nước khoảng100.000 con giống các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1.2.2.</w:t>
      </w:r>
      <w:r>
        <w:t xml:space="preserve"> Xuất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loài động vật hoang dãgây nuôi trên địa bàn thành phố đã bước đầu có thị trường tiêu thụ, được cơquan quản lý Cites cấp phép như cá sấu, trăn, bò sát lưỡng cư… Trong đó, cá sấuxuất khẩu da và thịt, trăn xuất khẩu da, các loài bò sát lưỡng cư chủ yếu xuấtkhẩu với mục đích nghiên cứu khoa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xuất khẩu sản phẩm cásấu và trăn cao nhất là năm 2008, đạt khoảng 16 triệu USD. Giá trị xuất khẩunăm 2009, 2010 có giảm do ảnh hưởng của khủng hoảng kinh tế thế giới. Giá trịxuất khẩu các loài bò sát lưỡng cư tương đối ổn định qua các năm, đạt khoảng450.000USD/năm.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Tìnhhình mua bán, vận chuyển trái phép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thành phố đãchỉ đạo Chi Cục Kiểm lâm phối hợp với các cơ quan chức năng như công an, quân đội,quản lý thị trường và các quận, huyện nội thành, tích cực kiểm tra, đấu tranh vớicác hành vi vi phạm, kịp thời phát hiện và xử lý nghiêm các vụ buôn bán tráiphép. Trong giai đoạn 2006 - 2010 tại thành phố, Chi Cục Kiểm lâm đã phát hiệnvà xử lý 546 vụ vi phạm hành chính về động vật hoang dã,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- 235 vụ mua bán động vậthoang dã trái phép chiếm 43,04%, trong đó có 41 vụ là tái phạm một đến nhiều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- 230 vụ vận chuyển trái phépđộng vật hoang dã chiếm 42,12%.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- 13 vụ nuôi nhốt động vậthoang dã trái phép chiếm 2,38%, trong đó có 02 vụ là tái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- 49 vụ quảng cáo kinh doanhcác món ăn chế biến từ động vật hoang dã có nguồn gốc từ tự nhiên chiếm 8,97%.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- 07 vụ mua, bán, vận chuyểnđộng vật hoang dã thiếu thủ tục, chiếm 1,46 %.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Củ Chi là nơi xảy ra viphạm nhiều nhất chiếm 18,86%, gồm các hành vi vi phạm như mua, bán, cất giữtrái phép, vận chuyển trái phép; huyện Cần Giờ chiếm 14,28% với các hành vi đàobắt, vận chuyển trái phép Địa Sâm; quận 12 chiếm 12,08% với điểm nóng là khuTrung Mỹ Tây; quận 1 chiếm 6,95% với điểm nóng là khu vực đường Nguyễn Thị MinhKhai, Nam Kỳ Khởi Nghĩa, Phạm Viết Chánh…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ngành chức năng thườngxuyên tuyên truyền giáo dục và phát hiện bắt giữ, tuy nhiên vẫn còn nhà hàng,quán ăn có bán các món ăn chế biến từ động vật hoang dã trái phép (tê tê, kỳđà, rắn, rùa, cua đinh, chim…) do lợi nhuận cao và sở thích tiêu dùng của một sốbộ phận dân cư. Hiện tượng mua bán động vật hoang dã vẫn còn xảy ra ở một sốnơi trên địa bàn với mức độ ngày càng tinh vi hơn như khu vực phường Linh Trungquận Thủ Đức, khu vực phường 13 quận Bình Thạnh, khu vực phường Trung Mỹ Tây Quận12, khu vực cầu Móng Quận 1, khu vực Xuân Thới Sơn Hóc Môn, khu vực An Lạc quậnBình Tân, khu vực gần cầu Cây Điệp (tỉnh lộ 9) Bình Mỹ Củ Chi, dọc tỉnh lộ 10(nối giữa quận Bình Tân và huyện Bình Chánh), trên đường Bình Long (quận BìnhTân), đường Lê Văn Khương (khu vực giáp ranh giữa quận 12 và huyện Củ Chi), đườngLê Hồng Phong (quận 10)…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Côngtác cứu hộ và tái thả động vật hoang dã về 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khi đi vào hoạt động đếnnay, dù quy mô Trạm cứu hộ động vật hoang dã Củ Chi nhỏ, diện tích khoảng 4.000m2 nhưng đã góp phần vào công tác tuyên truyền giáo dục, cứu hộ động vật hoangdã, Trạm đã trở thành một trung tâm cứu hộ động vật hoang dã của cả khu vựcphía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cứu hộ được 20 loài thú,14 loài chim, 27 loài bò sát với tổng số 1.881 con các loại, gồm 24 loài quý hiếm,37 loài thông thường, trong đó có những loài cực kỳ quý hiếm như: đồi mồi, rùada, vượn đen má trắng, báo hoa mai, gấu, rắn hổ chúa, cu ly, rái cá… Trong đó,Trạm đã nhận cứu hộ 33 loài, 166 con (147 con quý hiếm) cho các tỉnh BìnhDương, Bình Phước, Long An, Tiền Giang, Tây Ninh, Lâm Đồng, Vĩnh Long, Bình Định,Hậu Giang, Bến Tre, Vườn quốc gia Cát Tiên, Khánh Hòa.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tiến hành tái thả 1.133cá thể các loại (trong đó 20 loài quý hiếm và 21 loài thông thường) sau cứu hộkhỏe mạnh về môi trường tự nhiên tại Vườn quốc gia Cát Tiên, Vườn quốc gia CúcPhương, Vườn quốc gia U Minh Hạ, Vườn quốc gia Lò Gò Xa Mát, Vườn quốc gia UMinh Thượng, Vườn quốc gia Núi Chúa, Khu dự trữ sinh quyển Cần Giờ, Khu dự trữsinh quyển Cà Mau...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đón tiếp 634 đoàn kháchnước ngoài với 4.507 lượt người, 100 đoàn khách trong nước với 1.817 lượt ngườiđến thăm quan, tìm hiểu và học tập tại trạm.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tổ chức nói chuyện chuyênđề về bảo vệ và bảo tồn động vật hoang dã, đa dạng sinh học cho 52 lượt, mỗi lượt50 cháu học sinh các trường trung học Quốc tế tại TP. Hồ Chí Minh.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tạo điều kiện cho sinhviên đại học và sau đại học (trong đó có 3 sinh viên nước ngoài) vào học tập,nghiên cứu thực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tổ chức phichính phủ tổ chức các sự kiện tìm hiểu và bảo vệ, phát triển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Côngtác quản lý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Kiểm lâm đã phối hợpchặt chẽ với các cơ quan chức năng thực hiện tốt các quy định của nhà nước vềquản lý động vật hoang dã. Tuyên truyền giáo dục hơn 1.000 người, cho làm cam kếtkhông mua, bán, cất giữ, vận chuyển động vật hoang dã; phát hơn 10.000 tờ bướmvề quản lý bảo động vật hoang dã; mở các lớp tập huấn quản lý bảo vệ phát triểnđộng vật hoang dã cho cán bộ ủy ban dân các quận huyện và các chủ trại nuôi…)nên đã hạn chế việc săn bắt mua, bán động vật hoang dã trái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xuyên kiểm tra hướng dẫncho 310 tổ chức, cơ sở gây nuôi động vật hoang dã có nguồn gốc hợp pháp, hoạt độngcó hiệu quả cao, tạo việc làm và thu nhập cho người lao động, có sản phẩm để phụcvụ nhu cầu trong nước và xuất khẩu, góp phần bảo tồn và phát triển động vậthoang dã.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chặt chẽ với các cơquan chức năng thực hiện công tác đấu tranh, phát hiện và xử lý nghiêm các hànhvi vi phạm trong lĩnh vực quản lý bảo vệ động vật 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Đánhgiá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 Mặt làm được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gây nuôi động vậthoang dã ở thành phố đã đem lại lợi ích cho các hộ nuôi, góp phần quan trọngtrong việc thực hiện chủ trương chuyển dịch cơ cấu kinh tế nông nghiệp củaThành ủy và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hướng dẫn người dân gâynuôi thực hiện và theo đúng quy định pháp luật, khuyến khích và tạo điều kiệnthuận lợi để người dân gây nuôi, phát triển động vật hoang dã theo đúng quy địnhpháp luật, bước đầu tạo thêm việc làm, nâng cao thu nhập. Đa số người gây nuôi,kinh doanh động vật hoang dã đã tuân thủ đúng các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sự phối hợp chặt chẽ củacác Sở, ban, ngành, chính quyền địa phương trong công tác đấu tranh các hành vivi phạm về lĩnh vực quản lý bảo vệ rừng, quản lý động vật hoang dã, nhất là cáclực lượng công an và quản lý thị trường; xóa bỏ được một số địa điểm mua bán,kinh doanh động vật hoang dã trái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Mặc dù quy mô của Trung tâmcứu hộ động vật hoang dã thành phố còn nhỏ nhưng bước đầu có những hoạt độngtuyên truyền, giáo dục và cứu hộ có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 Mặt hạn chế 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thuật nhân giống động vậthoang dã khó khăn do có sự khác biệt giữa điều kiện gây nuôi và điều kiện tựnhiên, một số loài có nguy cơ cận huyết, thái hóa giống.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Chưa có thị trường ổn địnhcho người gây nuôi nhất là cá sấu và trăn do phụ thuộc nhiều vào thị trường xuấtkhẩu. Ngoài ra, thị trường tiêu thụ động vật hoang dã và sản phẩm động vậthoang dã có đặc thù riêng phụ thuộc vào thị hiếu người tiêu dùng, do vậy đôikhi do phát triển nhanh, số lượng nhiều dẫn đến sản phẩm không được tiêu thụ 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 lợi nhuận cao của việcbuôn bán động vật hoang dã nên các đối tượng vẫn thực hiện hành vi buôn bán, vậnchuyển trái phép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cứu hộ động vật hoangdã còn thiếu nhiều trang thiết bị như xe chuyên chở động vật hoang dã, lò thiêuxác động vật hoang dã bị chết, một số dụng cụ và thuốc chuyên dùng, chỗ làm việccho cán bộ, nhân viên Trạm, tài liệu khoa học kỹ thuật; diện tích hiện tại củaTrạm nhỏ, hẹp.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Chưa có hướng dẫn cụ thể thựchiện Quyết định số 95/2008/QĐ-BNN ngày 29 tháng 9 năm 2008 của Bộ trưởng BộNông nghiệp và Phát triển nông thôn về việc ban hành Quy chế về quản lý gấunuôi. Bộ Nông nghiệp và Phát triển nông thôn chưa ban hành các tiêu chuẩn ngànhvề các quy phạm kỹ thuật nuôi từng loài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NỘIDUNG CHƯƠNG TRÌNH PHÁT TRIỂN, KIỀM SOÁT ĐỘNG VẬT HOANG DÃ TRÊN ĐỊA BÀN THÀNH PHỐGIAI ĐOẠN 2011 - 2015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Mụctiêu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Mục tiêu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cao năng lực quản lý nhànước đối với việc gây nuôi và kinh doanh động vật hoang dã, đảm bảo các cơ sởgây nuôi đáp ứng đủ các điều kiện an toàn cho con người và môi trường; hạn chếthấp nhất các vụ vi phạm trong quản lý, bảo vệ và phát triển động vật hoang dãtrên địa bàn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Mục tiêu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các doanh nghiệp, tổchức, các cơ sở gây nuôi, vận chuyển, kinh doanh chế biến và xuất khẩu các sảnphẩm từ động vật hoang dã trên địa bàn thành phố nắm rõ các quy định của nhà nướcvề quy định quản lý và gây nuôi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các cơ sở gây nuôi,kinh doanh động vật hoang dã trên địa bàn thành phố đảm bảo các điều kiện về antoàn chuồng trại, môi trường theo đúng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hiện, xử lý nghiêm vàxóa bỏ hoàn toàn các địa điểm, các trường hợp kinh doanh động vật hoang dã tráiphép.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tình hình mua, bánvận chuyển động vật hoang dã (hợp pháp và không hợp pháp) ở thành phố; thực hiệncác giải pháp quản lý tốt nhất để bảo vệ và phát triển động vật hoang dã.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thực trạng nghềnuôi, chế biến, kinh doanh động vật hoang dã trên địa bàn thành phố về các mặtnguồn giống, vốn, thị trường, nguồn nhân lực, khoa học công nghệ, thông tin, tiếpthị… Đề xuất các giải pháp để kiểm soát và quản lý gây nuôi động vật rừng có hiệuquả trên địa bàn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hiệu lực và hiệuquả quản lý của các đơn vị chức năng để ngăn chặn việc mua bán, vận chuyển tráiphép động vật hoang dã, quản lý tốt các trại nuôi động vật hoang dã, góp phầnthiết thực vào thực hiện chiến lược bảo vệ môi trường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xây dựng và hướngdẫn thực hiện các quy trình, kỹ thuật chuồng trại và gây nuôi kiểm soát dịch bệnhcác loài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Cácgiải pháp chủ yếu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w:t>
      </w:r>
      <w:r>
        <w:t xml:space="preserve"> Tăng cường côngtác thông tin tuyên truyền, phổ biến pháp luật, với mục đích chủ yếu: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trình độ chuyênmôn, nghiệp vụ về quản lý và bảo vệ động vật hoang dã cho cán bộ, công chức ởcác cơ quan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nhận thức của tổchức, cá nhân kinh doanh, sản xuất, chế biến, người tiêu dùng về vai trò và tácdụng to lớn của đa dạng sinh học từ động vật hoang dã đối với đời sống con ngườicũng như các tác hại của việc lạm dụng và tàn sát động vật hoang dã; đảm bảo độngvật hoang dã tiêu thụ, vận chuyển đều có nguồn gốc do gây nuôi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r>
        <w:t xml:space="preserve"> Xây dựng các môhình điểm nuôi, sinh sản phát triển các loài động vật hoang dã cho các trạinuôi, các hộ gia đình trên địa bàn thành phố,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hoạt động gây nuôigấu.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mô hình điểm trìnhdiễn gây nuôi bền vững loài trăn theo quy chuẩn, quy phạm của Bộ Nông nghiệp vàPhát triển nông thôn tại Quyết định số 4110/QĐ-BNN-KHCN ngày 31 tháng 12 năm2006.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mô hình điểm trìnhdiễn gây nuôi bền vững một số loài bò sát lưỡng cư. Từ đó, xây dựng quy chuẩn,quy phạm đề xuất Bộ Nông nghiệp và Phát triển nông thôn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mô hình gây nuôi antoàn, đảm bảo môi trường, bảo tồn động vật hoang dã quý hiếm, tái thả động vậthoang dã quý hiếm (vượn, mèo rừng…) về môi trường tự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w:t>
      </w:r>
      <w:r>
        <w:t xml:space="preserve"> Nâng cao năng lựckiểm tra, kiểm soát, cứu hộ động vật hoang dã, thường xuyên tổ chức đào tạo tậphuấn và bổ sung thiết bị, phương tiện cho lực lượng Kiểm lâm và các cơ quan chứcnăng nhằm nâng cao năng lực kiểm tra, kiểm soát, cứu hộ động vật hoang dã, baogồm: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kiến thức về phápluật và kỹ năng chuyên môn cho đội ngũ cán bộ Kiểm lâm và các cơ quan chức năngliên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tăng cường kiểmtra, kiểm soát, từng bước xóa bỏ các điểm nóng xảy ra vi phạm nhiều trong thờigian qua. Lập được danh mục, địa chỉ cụ thể về gây nuôi động vật hoang dã pháttriển, các nơi có buôn bán động vật hoang dã bất hợp pháp.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tăng cường kiểm trađịnh kỳ và đột xuất các trại gây nuôi động vật hoang dã theo quy định của Nhànước.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thiết bị, phương tiệnvà nhân lực để cứu hộ và kiểm soát dịch bệnh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w:t>
      </w:r>
      <w:r>
        <w:t xml:space="preserve"> Tổ chức rà soátcác văn bản quy phạm pháp luật; nghiên cứu kiến nghị sửa đổi, bổ sung.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cộng tác rà soátnghiên cứu các văn bản quy phạm pháp luật liên quan đến bảo vệ và phát triển độngvật hoang dã, bảo tồn đa dạng sinh học, để kiến nghị bổ sung, sửa đổi và xây dựngmới các văn bản quy phạm pháp luật về quản lý, bảo vệ và sử dụng bền vững tàinguyên động thực vật hoang dã, nhằm hoàn thiện khung pháp lý để tăng cường tínhđồng bộ và hiệu quả của hệ thống văn bản quy phạm pháp luật trong bảo vệ vàphát triển động vật hoang dã, bảo tồn đa dạng sinh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CÁCCHƯƠNG TRÌNH, DỰ ÁN CHỦ YẾU: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1.Chương trình đào tạo bồi dưỡng nghiệp vụ chuyên môn cho cán bộ Kiểm lâm và cánbộ thuộc các cơ quan chức năng liên quan, tăng cường công tác tuyên truyền, phổbiến thông tin về quản lý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trình độ của cán bộKiểm lâm và cán bộ thuộc các cơ quan chức năng liên quan trong việc thực hiệnchương trình kiểm soát động vật hoang dã.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nhận thức của tổchức, cá nhân kinh doanh, sản xuất, chế biến và người tiêu dùng về quy định quảnlý của Nhà nước về động vật hoang dã; vai trò, tác dụng to lớn của động vậthoang dã nói riêng và đa dạng sinh học nói chung đối với đời sống con ngườicũng như các tác hại của việc lạm dụng, tàn sát động vật hoang dã, hướng tới việcbảo vệ và phát triển động vật hoang dã một cách hợp lý, ổn định trong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tài liệu đào tạo tậphuấn, tuyên truyền về các quy định quản lý nhà nước về động vật hoang dã, vaitrò của động vật hoang dã trong bảo tồn đa dạng sinh học, đời sống xã hội, quytrình gây nuôi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chương trìnhđào tạo tập huấn và tuyên truyền về quản lý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trì: Sở Nông nghiệpvà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thực hiện: Chi Cục Kiểmlâm phối hợp Ủy ban nhân dân các quận, huyện, các sở, ngành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2.Chương trình rà soát, đề nghị sửa đổi, bổ sung và xây dựng mới các văn bản quyphạm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Hệ thống hóa cácvăn bản quy phạm pháp luật về quản lý, bảo vệ và sử dụng bền vững tài nguyên độngvật hoang dã; đề xuất sửa đổi, bổ sung các văn bản để phù hợp với công tác quảnlý động vật hoang dã trên địa bàn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hóa các văn bảnquy phạm pháp luật của Trung ương và thành phố về quản lý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đề xuất các quychuẩn về chuồng trại, con giống, đặc tính sinh sản, vệ sinh môi trường… của cácloài gây nuôi; đề xuất ban hành danh mục những loài động vật hoang dã được phépgây nuôi để tránh việc bị khai thác tận diệt, tránh nguy cơ tuyệt chủng; soạnthảo các cẩm nang về quản lý, bảo vệ và sử dụng bền vững tài nguyên động thực vậthoang dã như Cẩm nang về gây nuôi nhím, gây nuôi heo rừng, gây nuôi cá sấu,trăn, chồn 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trì: Sở Nông nghiệpvà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thực hiện: Chi Cục Kiểmlâm phối hợp Ủy ban nhân dân các quận, huyện, các sở, ngành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Dựán xây dựng mô hình trình diễn gây nuôi bền vững loài trăn; các loài bò sát -lưỡng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Xây dựng mô hìnhtrình diễn các trại gây nuôi bền vững loài trăn; các loài bò sát - lưỡng cư vớiưu điểm là khả năng thích nghi môi trường nuôi nhốt rất tốt, kháng bệnh cao,sinh sản nhiều, có đủ giấy tờ chứng minh nguồn gốc hợp pháp, thị trường ổn địnhvà có giá trị thương phẩm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quy trình gâynuôi, sinh sản, phòng, chống dịch bệnh cho việc gây nuôi loài trăn và các loàibò sát - lưỡng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quy định đảm bảođiều kiện an toàn cho con người, môi trường trong việc gây nuôi loài trăn vàcác loài bò sát - lưỡng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tiêu thụsản phẩm do gây nuôi loài trăn và các loài bò sát - lưỡng cư.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trì: Sở Nông nghiệpvà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thực hiện: Chi Cục Kiểmlâm phối hợp Ủy ban nhân dân các quận, huyện, các sở, ngành liên quan, một sốtrang trại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4.Chương trình tăng cường công tác kiểm tra, kiểm soát thực hiện quy định gâynuôi và kinh doanh động vật hoang dã trên địa bàn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Hạn chế tối đa cácvi phạm về mua, bán trái phép động vật hoang dã, quản lý chặt chẽ hoạt độngnuôi gấu và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Triển khai thực hiệncác đợt trọng tâm kiểm tra, kiểm soát mua bán vận chuyển trái phép động vậthoang dã trên địa bàn huyện Củ Chi, quận 12, quận 1, quận Tân Phú và huyện BìnhChánh...; các trại nuôi của các doanh nghiệp, cơ sở hộ gia đình (kết hợp côngnghệ quản lý GIS); kiểm đếm số con, số loài, đối chiếu hồ sơ sổ sách, đánh giátỷ lệ sinh sản, tỷ lệ ấp nở, đánh giá mức độ an toàn của chuồng trại đối vớicon người và môi trường; tập huấn các kiến thức, kỹ năng chuyên môn, các văn bảnquy phạm pháp luật liên quan cho từng đơn vị; kiểm tra định kỳ theo kế hoạch từngnăm về các trại nuôi; tiến hành kiểm tra chip điện tử, dịch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trì: Sở Nông nghiệpvà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thực hiện: Chi Cục Kiểmlâm phối hợp Ủy ban nhân dân các quận, huyện, các sở, ngành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5.Chương trình Nâng cao năng lực của trạm cứu hộ động vật hoang dã, tổ chức kiểmsoát dịch bệnh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Nâng cao năng lực cứuhộ động vật hoang dã, nâng cao tỷ lệ tái thả động vật hoang dã về tự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chất lượng cứu hộ độngvật hoang dã, giảm tỷ lệ chết, nâng cao tỷ lệ tái thả động vật về môi trường tựnhiên.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áp dụng các biệnpháp phòng bệnh, chữa bệnh cho động vật hoang dã tại Trung tâm cứu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các trang thiết bịcần thiết trong việc cứu hộ động vật hoang dã.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năng lực của cán bộ,công chức trong việc chữa trị, cứu hộ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quy trình tiếp nhận,phân loại, cứu chữa và tái thả về rừng động vật hoang dã sau khi cứu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trì: Sở Nông nghiệpvà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thực hiện: Chi Cục Kiểmlâm phối hợp Ủy ban nhân dân các quận huyện, các sở, ngành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Dựtrù kinh phí thực hiện giai đoạn 2011-2015: dự tính 2.918,1 triệu đồng; nguồn sựnghiệp chi thường xuyên được giao theo dự toán hàng năm của Chi cục Kiểmlâm.(Chi tiết cụ thể theo biểu đính kèm)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TỔ CHỨCTHỰC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Thờigian thực hiện từ năm 2011 đến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2.Thành lập Ban Chỉ đạo thực hiện Chương trình phát triển cá sấu trên địa thànhphố Hồ Chí Minh giai đoạn 2011 - 2015. Sở Nông nghiệp và Phát triển nông thônlà cơ quan thường trực nghiên cứu, đề xuất trình Ủy ban nhân dân thành phố saukhi Quyết định của Ủy ban nhân dân thành phố về phê duyệt Chương trình phát triểncá sấu trên địa bàn thành phố có hiệu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3.Một số nhiệm vụ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w:t>
      </w:r>
      <w:r>
        <w:t xml:space="preserve">Giao Sở Nông nghiệpvà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w:t>
      </w:r>
      <w:r>
        <w:t xml:space="preserve"> Chủ trì phối hợpvới các sở, ngành, quận, huyện tổ chức triển khai thực hiện Chương trình này, tổnghợp báo cáo kết quả thực hiện hàng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3.1.2.</w:t>
      </w:r>
      <w:r>
        <w:t xml:space="preserve"> Chỉ đạo Chi CụcKiểm lâm: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quản lý gây nuôi,phát triển động vật hoang dã theo đúng các quy định tại Luật Bảo vệ và phát triểnrừng năm 2004; Nghị định số </w:t>
      </w:r>
      <w:hyperlink r:id="rId4" w:history="1">
        <w:r>
          <w:rPr>
            <w:rStyle w:val="Hyperlink"/>
          </w:rPr>
          <w:t xml:space="preserve">32/2006/NĐ-CP </w:t>
        </w:r>
      </w:hyperlink>
      <w:r>
        <w:t xml:space="preserve"> ngày 30 tháng 6 năm 2006 của Chính phủvề quản lý động vật rừng, thực vật rừng nguy cấp, quý, hiếm và Nghị định số82/2006/NĐ-CP ngày 10 tháng 8 năm 2006 của Chính phủ về quản lý hoạt động xuấtkhẩu, nhập khẩu, tái xuất khẩu, nhập nội từ biển, quá cảnh, nuôi sinh sản, nuôisinh trưởng và trồng, cấy nhân tạo các loài động vật, thực vật hoang dã nguy cấp,quý, hiếm.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tài liệu, hướng dẫnkỹ thuật cho các tổ chức, cá nhân có nhu cầu về kỹ thuật nhân giống, gây nuôiphát triển các loài động vật hoang dã trong môi trường có kiểm soát.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việc kinh doanh,vận chuyển, nuôi nhốt, chế biến động vật hoang dã và sản phẩm từ động vật hoangdã có nguồn gốc gây nuôi phải có đầy đủ hồ sơ, chứng từ chứng minh nguồn gốc hợppháp theo quy định của pháp luật và phải bảo đảm an toàn, vệ sinh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lập danh sách nhữngđối tượng đã nhiều lần vi phạm các quy định về bảo vệ và phát triển động vậthoang dã để phối hợp với các ngành, chính quyền các địa phương có biện pháp quảnlý và đấu tranh ngăn chặn thường xuyên.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cứu hộ các cá thể độngvật hoang dã đã bị xử lý tịch thu, đảm bảo động vật hoang dã khoẻ mạnh trướckhi thả vể môi trường tự nhiên. Động vật hoang dã đã bị xử lý tịch thu nhưngkhông thể thả về môi trường tự nhiên thì phải xử lý theo đúng quy định của phápluật.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đề nghị sửa đổi, bổsung và đề xuất xây dựng các văn bản pháp quy quản lý động vật hoang dã phù hợpvới điều kiện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r>
        <w:t xml:space="preserve"> Giao Sở CôngThương chỉ đạo các đơn vị trực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phối hợp Chi CụcKiểm lâm tổ chức kiểm tra, kiểm soát các quán ăn, nhà hàng, các chợ, các địa điểmkinh doanh, các trục đường giao thông, sân bay, bến cảng, các khu dân cư đểphát hiện, ngăn chặn và xử lý nghiêm các trường hợp vi phạm các quy định vềmua, bán, vận chuyển, gây nuôi, chế biến trái phép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SởNông nghiệp và Phát triển nông thôn tổ chức các hoạt động xúc tiến thương mại,mở rộng thị trường tiêu thụ động vật hoang dã và sản phẩm động vật hoang dãtheo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w:t>
      </w:r>
      <w:r>
        <w:t xml:space="preserve"> Giao Công anthành phố chỉ đạo các cơ quan, đơn vị trực thuộc tăng cường phối hợp Chi Cục Kiểmlâm tổ chức kiểm tra, kiểm soát các quán ăn, nhà hàng, các chợ, các địa điểmkinh doanh, các trục đường giao thông, sân bay, bến cảng, các khu dân cư đểphát hiện, ngăn chặn và xử lý nghiêm các trường hợp vi phạm các quy định vềmua, bán, vận chuyển, gây nuôi, chế biến trái phép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w:t>
      </w:r>
      <w:r>
        <w:t xml:space="preserve"> Giao Sở Kế hoạchvà Đầu tư, Sở Tài chính hướng dẫn Sở Nông nghiệp và Phát triển nông thôn, các sởngành lập dự toán kinh phí thực hiện các dự án liên quan đến chương trình pháttriển, kiểm soát động vật hoang dã; thẩm định, tổng hợp và bố trí kinh phí thựchiện các chương trình, dự án đề xuất Ủy ban nhân dân thành phố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w:t>
      </w:r>
      <w:r>
        <w:t xml:space="preserve"> Giao Sở Khoa họcvà Công nghệ phối hợp Sở Nông nghiệp và Phát triển nông thôn hướng dẫn, thẩm địnhcác quy chuẩn về chuồng trại, kỹ thuật nuôi các loài động vật hoang dã.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w:t>
      </w:r>
      <w:r>
        <w:t xml:space="preserve"> Giao Sở Thông tinvà Truyền thông chỉ đạo các cơ quan báo, đài của thành phố có các chuyên trang,chuyên mục, các tiểu phẩm văn nghệ… với nhiều hình thức phong phú, đa dạng, phùhợp để tuyên truyền sâu rộng đến nhân dân thành phố về chủ trương phát triển,kiểm soát động vật hoang dã trên địa bàn thành phố giai đoạn 2011 - 2015.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w:t>
      </w:r>
      <w:r>
        <w:t xml:space="preserve"> Giao Hội Nông dânphối hợp tuyên truyền cho nông dân về kỹ thuật gây nuôi kinh doanh động vậthoang dã có nguồn gốc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 </w:t>
      </w:r>
      <w:r>
        <w:t xml:space="preserve">Giao Chủ tịch Ủyban nhân dân các quận, huyện phối hợp Sở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công tác quản lýnhà nước theo sự phân công, phân cấp của cơ quan nhà nước có thẩm quyền không đểxảy ra tình trạng mua bán trái phép động vật hoang dã diễn ra trên địa bàn quận,huyện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ngànhchuyên môn của thành phố thực hiện công tác quản lý nhà nước đối với trại nuôiđộng vật hoang dã đúng quy định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w:t>
      </w:r>
      <w:r>
        <w:t xml:space="preserve"> Các doanh nghiệp,tổ chức, cá nhân gây nuôi động vật hoang dã trên địa bàn thành phố phải tuân thủcác quy định của nhà nước về gây nuôi, kinh doanh hợp pháp; tham gia thực hiệncác chương trình, dự án do thành phố ban hành./. </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3-2006-nd-cp-ve-thi-hanh-luat-bao-ve-va-phat-trien-rung.aspx" TargetMode="External" /><Relationship Id="rId4" Type="http://schemas.openxmlformats.org/officeDocument/2006/relationships/hyperlink" Target="/nghi-dinh-32-2006-nd-cp-quan-ly-thuc-vat--dong-vat-rung-nguy-cap--quy--hie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2022-06-21T16:07:39Z</dcterms:created>
  <dcterms:modified xsi:type="dcterms:W3CDTF">2022-06-21T16:07:39Z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2022-06-21T16:07:39Z</dcterms:created>
  <dcterms:modified xsi:type="dcterms:W3CDTF">2022-06-21T16:07:39Z</dcterms:modified>
</cp:coreProperties>
</file>