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TRÀ VINH</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574/QĐ-UBND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Trà Vinh, ngày 12 tháng 4 năm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ĐỒ ÁN QUY HOẠCH ĐIỀU CHỈNH VÀ MỞ RỘNG QUY HOẠCH CHUNG THỊ XÃ TRÀVINH, QUY MÔ ĐÔ THỊ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26tháng 11 năm 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3" w:history="1">
        <w:r>
          <w:rPr>
            <w:rStyle w:val="Hyperlink"/>
            <w:i/>
          </w:rPr>
          <w:t xml:space="preserve">70/2002/NĐ-CP </w:t>
        </w:r>
      </w:hyperlink>
      <w:r>
        <w:rPr>
          <w:i/>
        </w:rPr>
        <w:t xml:space="preserve"> ngày 18 tháng 7 năm 2002 của Chính phủ về việc điều chỉnh địagiới hành chính để mở rộng thị xã và thành lập thêm phường thuộc thị xã TràVinh,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4" w:history="1">
        <w:r>
          <w:rPr>
            <w:rStyle w:val="Hyperlink"/>
            <w:i/>
          </w:rPr>
          <w:t xml:space="preserve">08/2005/NĐ-CP </w:t>
        </w:r>
      </w:hyperlink>
      <w:r>
        <w:rPr>
          <w:i/>
        </w:rPr>
        <w:t xml:space="preserve"> ngày 24/01/2005 của Chính phủ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5" w:history="1">
        <w:r>
          <w:rPr>
            <w:rStyle w:val="Hyperlink"/>
            <w:i/>
          </w:rPr>
          <w:t xml:space="preserve">72/2001/NĐ-CP </w:t>
        </w:r>
      </w:hyperlink>
      <w:r>
        <w:rPr>
          <w:i/>
        </w:rPr>
        <w:t xml:space="preserve"> ngày 05/10/2001 của Chính phủ về việc phân loại đô thị và cấp quản lý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15/2005/TT-BXD </w:t>
        </w:r>
      </w:hyperlink>
      <w:r>
        <w:rPr>
          <w:i/>
        </w:rPr>
        <w:t xml:space="preserve"> ngày 19/8/2005 của Bộ Xây dựng hướng dẫn lập, thẩm định và phêduyệt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Tờ trình số 78/TTr-SXD ngày14/02/2007 của Giám đốc Sở Xây dựng về việc xin phê duyệt đồ án quy hoạch mởrộng và điều chỉnh thị xã Trà Vinh, Quy mô đô thị loại III (đính kèm Nghị quyếtsố 04/2007/NQ-HĐND ngày 22/02/2007 của Hội đồng nhân dân thị xã Trà Vinh vềviệc phê chuẩn đồ án quy hoạch mở rộng và điều chỉnh thị xã Trà Vinh, quy mô đôthị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đồ án quyhoạch điều chỉnh và mở rộng quy hoạch chung thị xã Trà Vinh, quy mô đô thị loạiIII, với 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Phạm vi ranh giới lập quyhoạch điều chỉnh và mở rộng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Trà Vinh nằm bên bờ sôngCổ Chiên, cách bờ biển Đông khoảng 40 km, có 9 phường và xã Long Đức. Tổng diệntích đất tự nhiên: 6.803,5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xã Hòa Thuận huyệnChâu Thành;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xã Lương Hòa vàxã Đa Lộc huyện Châu Thành;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xã Nguyệt Hóa,huyện Châu Thành và xã Nhị Long, huyện Càng Long;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sông Cổ Chiên vàhuyện Mỏ Cày (tỉnh Bến Tre).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nghiên cứu quy hoạch:8.990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lập quy hoạch: 6.803,5 ha.Thời hạn quy hoạch: 2005 - 2025.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Tính chất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trung tâm hành chính, chínhtrị, văn hóa, giáo dục, y tế, dịch vụ - thương mại của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loại IV, quy hoạch nângcấp lên đô thị loại III, thành phố trực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 Hiện trạng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hiện tại của thị xã: 109.341người.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tự nhiên: 92.586người;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cơ học: 16.755 người (baogồm các điểm trường đại học, cao đẳng, trung học chuyên nghiệp, các khu côngnghiệp, tiểu thủ công nghiệp và các cơ sở kinh doanh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bố và cơ cấu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bố dân số trên phạm vi thịxã Trà Vinh không đều, khu vực nội thị gồm 9 phường (Phường 1, 2, 3, 4, 5, 6, 7,8, 9) có mật độ dân số khoảng 2.700 người/km2, trong đó một số khu vực tập trungđông dân như phường 3: 25.200 người/km2; phường 2 hơn 14.200 người/km2; phường6 hơn 10.200 người/km2 (Tập trung phần lớn tại khu vực khu phố cũ trung tâm chợthị xã Trà Vinh, phường 2, phường 3). Các khu vực nội thị có mật độ dân số thấplà phường 8, phường 5, thấp nhất là phường 9 với mật độ dân số khoảng 750người/km2.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ngoại thị là xã Long Đức códiện tích gần gấp rưỡi diện tích nội thị, có mật độ dân số thấp khoảng 400 người/km2.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có 3 dân tộc chiếm đa sốtrong thành phần dân số thị xã: Dân tộc Kinh chiếm trên 73%, dân tộc Khmer chiếmtrên 19%, dân tộc Hoa chiếm trên 6% và các dân tộc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 lệ nam nữ trong thị xã: Nam chiếm47,43%; Nữ chiếm 52,57%.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1.3.2. Dân số năm 2015</w:t>
      </w:r>
      <w:r>
        <w:t xml:space="preserve">: 130.695người.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1.3.3. Dân số năm 2025</w:t>
      </w:r>
      <w:r>
        <w:t xml:space="preserve">: 156.215người.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Quy mô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 Hiện trạng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6.803,5ha; bình quân 620m2/người.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 Đất đai năm 2015</w:t>
      </w:r>
      <w:r>
        <w:t xml:space="preserve">:Dự kiến 6.803,5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 Đất đai năm 2025</w:t>
      </w:r>
      <w:r>
        <w:t xml:space="preserve">:Dự kiến 6.998,64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tính toán sử dụng đấtđô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đất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r/>
            </w:r>
            <w:r>
              <w:t xml:space="preserve"> </w:t>
            </w:r>
            <w:r>
              <w:rPr>
                <w:b/>
              </w:rP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r>
              <w:rPr/>
              <w:br/>
            </w:r>
            <w:r>
              <w:t xml:space="preserve"> </w:t>
            </w:r>
            <w:r>
              <w:rPr>
                <w:b/>
              </w:rPr>
              <w:t xml:space="preserve">(m2/ng)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r/>
            </w:r>
            <w:r>
              <w:t xml:space="preserve"> </w:t>
            </w:r>
            <w:r>
              <w:rPr>
                <w:b/>
              </w:rP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r>
              <w:rPr/>
              <w:br/>
            </w:r>
            <w:r>
              <w:t xml:space="preserve"> </w:t>
            </w:r>
            <w:r>
              <w:rPr>
                <w:b/>
              </w:rPr>
              <w:t xml:space="preserve">(m2/ng)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r/>
            </w:r>
            <w:r>
              <w:t xml:space="preserve"> </w:t>
            </w:r>
            <w:r>
              <w:rPr>
                <w:b/>
              </w:rP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r>
              <w:rPr/>
              <w:br/>
            </w:r>
            <w:r>
              <w:t xml:space="preserve"> </w:t>
            </w:r>
            <w:r>
              <w:rPr>
                <w:b/>
              </w:rPr>
              <w:t xml:space="preserve">(m2/ng)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XD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HC-CTCC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CN, kho tàng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CT kỹ thuật đầu mối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 (tôn giáo, quân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ngoại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3895,82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3895,82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4436,49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không thuận lợi cho phát triển đô thị </w:t>
            </w:r>
            <w:r>
              <w:t xml:space="preserve">(sông, hồ, kênh, rạch chạy dài từ Bắc xuống Nam thị xã..., một phần đất thuộc phường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1486,25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1339,34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diện tích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6998,64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chỉ tiêu kinh tế kỹthuật cơ bản (tính theo tiêu chí đô thị loại III).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10m2/người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đường phố chính và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5m2/người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xây dựng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5m2/người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&gt;80lít/người/ngày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dân được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&gt;700kwh/người/năm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đường phố được chiếu 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chất thải thu gom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mô dân số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&gt;100.000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&gt;8.000 người/km2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xây dựng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12m2 sàn/người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35÷45m2/người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Quy hoạch sử dụng đấtđai và định hướng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 Hướng chọn đất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chung phát triển thị xãTrà Vinh được điều chỉnh, mở rộng, không gian thị xã sẽ phát triển theo hình tia,dọc theo các tuyến đường bộ chính từ trung tâm thị xã đi Vĩnh Long (Quốc lộ 53)ở hướng Tây nam; đi Châu Thành, Trà Cú ở hướng Nam và đi cảng Cổ Chiên ở hướngTây - Bắc thị xã Trà Vinh. Đây là phương án phù hợp với quy luật phát triển đôthị, thực trạng xây dựng hiện nay, phù hợp với địa hình và quỹ đất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phương án này việc mở rộngvà phát triển thị xã xuống phía Nam, Tây Nam và sang hướng Đông - Đông Bắc là nhữngnơi có quỹ đất dành cho xây dựng phát triển đô thị tương đối thuận lợi, gồm cácdãi đất cao, ít bị ngập úng và không có giá trị cao về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phía Tây Nam thị xã, tập trungxây dựng đô thị sang một phần đất của phường 8, là khu vực Khu văn hóa - dulịch Ao Bà Om và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phía Nam thị xã, tập trung xâydựng đô thị đến giáp thị trấn Châu Thành (thuộc phường 9), là khu vực tập trungmột số cơ sở sản xuất công nghiệp (Khu Tầm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lấy điểm xuất phát từ trục đườngNguyễn Thị Minh Khai, thị xã Trà Vinh có thế đất hình nan quạt mở rộng về phíaBắc và phía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Trục trung tâm của thế đất chạytừ phía Bắc xuống phía Nam - Tây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Tây Nam: Đây là vùng đất cónhiều chùa của đồng bào Khmer, là trung tâm sinh hoạt văn hóa tín ngưỡng của đồngbào dân tộc Khmer, đồng thời đây cũng là điểm tập trung nhiều cây xanh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những đặc điểm khái quát trên,hướng điều chỉnh thị xã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hướng phát triển theo tuyếntừ trung tâm thị xã hiện hữu chạy song song với trục sông Long Bình tới ngã bacửa Vàm Trà Vinh về phía Đông Bắc thị xã và phát triển đô thị mới về phía Tây -Tây Nam tiếp giáp quốc lộ 53 đi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thêm quỹ đất xây dựng đôthị ở các hướng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Phía Đông - Đông Bắc</w:t>
      </w:r>
      <w:r>
        <w:t xml:space="preserve">: Mởrộng 1 phần diện tích thuộc xã Hòa Thuận bám theo dọc bờ sông Cổ Chiên nối vớicù lao Long Trị bằng tuyến giao thông thủy, hình thành khu dân cư - dịch vụ,phục vụ cụm du lịch sinh thái và Khu công nghiệp Long Đức thị xã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Phía Bắc</w:t>
      </w:r>
      <w:r>
        <w:t xml:space="preserve">: Dự kiến quy hoạchxây dựng cầu bắc qua sông Long Bình là điểm nối kết giữa Khu công nghiệp LongĐức thị xã Trà Vinh, nơi thu hút hàng ngàn nhân khẩu lao động trong tỉnh cũngnhư các vùng phụ cận với khu du lịch sinh thái cù lao Long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Phía Tây - Tây Bắc</w:t>
      </w:r>
      <w:r>
        <w:t xml:space="preserve">: Mởrộng một phần diện tích thuộc xã Nguyệt Hóa, huyện Châu Thành và xã Long Đức,thị xã Trà Vinh nhằm phát triển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tuyến đường Vành đai3 nối từ quốc lộ 53 lên khu vực phía Bắc tới Khu công nghiệp Long Đức thị xã TràVinh để phù hợp với việc mở rộng quỹ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Phía Tây - Nam</w:t>
      </w:r>
      <w:r>
        <w:t xml:space="preserve">: Tại vịtrí sân bay cũ, sử dụng quỹ đất xây dựng một trung tâm hành chính - chính trị -văn hóa lớn để đáp ứng nhu cầu sinh hoạt, phục vụ nhân dân đồng thời thể hiện đượcbộ mặt hành chính mới của tỉnh và phát triển khu dân cư tập trung ở khu đô thịmới phường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 Phân vùng chức năng vàkiến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Các khu trung tâm tổnghợp: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chính trị của tỉnhvà thị xã hiện hữu đặt tại các phường 1 và 4 với các cơ quan của tỉnh, thị xã,trên cơ sở cải tạo trung tâm hiện hữu, giữ đường Phạm Thái Bường là đường chínhkhu trung tâm;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thương mại: Ngoàikhu chợ trung tâm hiện có cần thiết xây dựng các chợ vệ tinh tại khu vực dân cưmới ( phường 6, 7 và phường 4,...). Đặc biệt với diện tích đất hiện có tại cụmcông nghiệp Tầm Phương, chuyển đổi một phần chức năng sang cụm công nghiệp -dịch vụ - thương mại phía Nam. Đây là nơi tập trung khu vực chợ đầu mối, trungtâm thương mại phục vụ cho các khu dân cư mới hình thành tại các phường 8, 9…vàsiêu thị lớn đặt tại vị trí bến xe khách hiện hữu, phục vụ toàn bộ đô thị;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đào tạo giáo dục:Ngoài hệ thống trường học từ mẫu giáo đến phổ thông trung học các cấp đã và sẽđược xây dựng theo yêu cầu quy hoạch, khu trung tâm giáo dục và đào tạo bao gồmviệc xây dựng các phân hiệu của các trường đại học trong khu vực như Đại học CầnThơ, các trường đại học của TP Hồ Chí Minh, các trường cao đẳng và trung cấp,các trung tâm đào tạo nâng cao nghiệp vụ và trình độ... Dự kiến khu trung tâmnày đặt tại khu vực phường 5 của thị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TDTT: Bao gồm khusân vận động, bể bơi... và mở rộng khu này sang phía Tây sân vận động hiện hữuđể xây dựng quần thể thể thao với các sân bóng đá, bóng chuyền, quần vợt,... vàcác nhà luyện tập và thi đấu phục vụ cho nhu cầu luyện tập, thi đấu của vận độngviên và nhân dân. Ngoài ra, xây dựng các công trình thể thao khác trong các khudân cư để phục vụ việc luyện tập và vui chơi của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quảng trường trung tâm thịxã: Được xem xét xây dựng tại Trung tâm hành chính - chính trị của tỉnh (khu vựcsân bay cũ);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du lịch,văn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khu vườn hoa hiện cócủa thị xã tại trung tâm, quy hoạch và xây dựng thêm nhiều điểm công viên câyxanh tập trung tại các phường 4, 7, 8...; nghiên cứu khả năng thành lập khu vuichơi giải trí phía Bắc xã Hòa Thuận gần cửa Vàm Trà Vinh;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cây xanh tập trungtại thị xã hiện nay tương đối thấp. Trong tương lai cần thiết phải bố trí vàquy hoạch diện tích cây xanh hợp lý để tạo môi trường trong sạch cho thị xã vànơi nghỉ ngơi giải trí cho nhân dân. Trong các phường nội thị cần quy hoạchdiện tích cây xanh thỏa đáng; ngoài ra khu vực Ao Bà Om nằm ngay sát cửa ngõchính và cách trung tâm thị xã khoảng 5 km là nơi nghỉ ngơi giải trí và du lịchlớn của thị xã và của tỉnh, khu vực này là một khu di tích văn hóa mang tínhlịch sử và truyền thống của đồng bào Khmer, tại đây đã hình thành 1 cảnh quanthiên nhiên đẹp và hấp dẫn. Ngoài Ao Bà Om, Chùa Âng là công trình đã được BộVăn hóa Thông tin công nhận là di tích văn hóa được bảo tồn, tại đây đã xây dựngNhà bảo tàng văn hóa dân tộc Khmer; việc chuyển khu du lịch này về thị xã quảnlý là hợp lý, góp phần tăng diện tích cây xanh và phục vụ đời sống nhân dân thịxã. Khu vực này cũng đã được lập dự án để kêu gọi vốn đầu tư trong và ngoàinước. Diện tích của khu vực là 84 ha;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đền thờ Bác Hồ nằm ởngoại thị, thuộc xã Long Đức, cách trung tâm thị xã khoảng 7 km. Khu vực này đãhoàn chỉnh Đền thờ và Nhà bảo tàng, các công trình phục vụ và dịch vụ khác,ngoài ra cần mở rộng không gian cây xanh để tạo cảnh quan của khu văn hóa giảitrí. Diện tích khu vực này khoảng 10 ha;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quân sự nằm đối diện khuvực sân bay cũ và một số cơ sở khác trên địa bàn thị xã. Diện tích đất quân sựhiện nay khoảng 64 ha. Các khu quân sự này sẽ được hoàn thiện và củng cố theoyêu cầu quốc phòng. Trong quá trình củng cố, những phần đất quân sự chưa sửdụng đến hoặc sử dụng chưa có hiệu quả cao có thể dành lại để sử dụng vào mụcđích khác như xây dựng nhà ở, công trình phúc lợi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phát triển công nghiệp vàtiểu thủ công nghiệp với quy mô lớn và hiện đại, thị xã phải có định hướng quyhoạch các khu, cụm tiểu thủ công nghiệp tập trung vừa và nhỏ, để thu hút và đóntrước các khả năng đầu tư cũng như di chuyển các cơ sở sản xuất cũ ở nội thịhiện đang gây ô nhiễm đối với môi trường đô thị và đời sống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Khu công nghiệp phía Bắc thịxã</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công nghiệp Long Đức quy mô120,6ha; với các ngành nghề: Công nghiệp chế biến các sản phẩm từ nông sảnlương thực, thủy hải sản, dược phẩm, mỹ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Cụm tiểu thủ công nghiệpphường 4 và các cơ sở sản xuất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tổng diện tích khoảng 105ha, nằm cạnh kênh Tiệm Tương và gần đường từ trung tâm thị xã đi cảng Cổ Chiênthuộc ấp Long Bình, phường 4; Cụm tiểu thủ công nghiệp chủ yếu hoạt động cácngành nghề: Sản xuất, chế biến công nghiệp, tiểu thủ công nghiệp. Tại đây sẽhình thành khu chế biến nông hải sản, chế biến lương thực thực phẩm, các dự ánđầu tư khai thác, nuôi trồng, chế biến thủy sản và hậu cần nghề cá sẽ tạo tiềnđề quan trọng để Cụm tiểu thủ công nghiệp này phát triển, thị xã sẽ trở thànhhậu phương đối với việc phát triển kinh tế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Khu dân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tại các phường hiệncó và đã được quy hoạch như phường 6, 7; mở thêm khu dân dụng phía Bắc tạiphường 1, 4 cũng như khu vực ven của xã Long Đức để phục vụ cho khu công nghiệpphía Bắc thị xã (Vàm Trà Vinh) và các khu dân dụng thuộc các phường 8, 9 ở phíaNam và Tây - Nam dọc Quốc lộ 54.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và trong tương laihình thái nhà ở tại thị xã chủ yếu là nhà ở gia đình độc lập, do dân tự xâydựng, trong những năm tới, thị xã cần xây dựng các khu dân cư cao tầng để tạođiều kiện về nơi ở cho nhân dân và tạo thêm hình thái cho kiến trúc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Quy hoạch xây dựng mạnglưới cơ sở hạ tầng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khu chợ trung tâm thịxã hiện hữu, chuyển đổi một phần chức năng cụm tiểu thủ công nghiệp Tầm Phươngsang công nghiệp - dịch vụ - thương mại phía Nam. Đây là nơi tập trung khu vựcchợ đầu mối, trung tâm thương mại, siêu thị lớn phục vụ cho các khu dân cư mớihình thành tại các phường 8,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thị lớn phục vụ đô thị sẽđược xây dựng tại vị trí bến xe khách hiện hữu;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đào tạo giáodục: Ngoài hệ thống trường học từ mẫu giáo đến phổ thông trung học các cấp đãvà sẽ được xây dựng theo yêu cầu quy hoạch, khu trung tâm giáo dục và đào tạobao gồm việc xây dựng các phân hiệu của các trường đại học trong khu vực nhưĐại học Cần Thơ, các trường đại học của thành phố Hồ Chí Minh, các trường caođẳng và trung cấp, các trung tâm đào tạo nâng cao nghiệp vụ và trình độ... Dựkiến khu trung tâm này đặt tại khu vực phường 5 của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Quy hoạch xây dựng cơsở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1.7.1. Chuẩn bị kỹ thuật đấtxây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Tôn trọng tự nhiên là chính,chỉ san mặt bằng cho công trình, mặt bằng đường;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 chẽ với bố cụckhông gian kiến trúc. Giải pháp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 nền cụm đô thị mới gắn liềnvới hệ thống tiêu thủy; cần nghiên cứu lựa chọn cốt san nền, cốt tiêu thủy trêncơ sở các biên độ thủy triều của sông Cổ Chiên và sông Long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1.7.2.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thiết kế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Tận dụng tối đa đường hiệntrạng;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Tránh phá vỡ cảnh quan môitrường;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giaothông an toàn, thuận tiện. Nội dung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giaothông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xe khách hiện hữu tại vịtrí ngã tư đường Nguyễn Đáng - Điện Biên Phủ thay đổi chức năng thành siêu thịlớn của đô thị. Giai đoạn 2006-2010: Dự kiến xây dựng Bến xe khách thị xã vàcác huyện tập trung trên tuyến đường tránh Quốc lộ 53 (đường Lê Văn Tám), tạingã tư đường Sơn Thông - Lê Văn Tám thuộc phường 8, làm động lực thu hút dân cưvề khu đô thị phường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Long Bình 3: Ở phía Đông -Bắc thị xã Trà Vinh, nối Khu công nghiệp Long Đức với phía Bắc xã Hòa Thuận,huyện Châu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giao thông đườngthủy: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Cổ Chiên và sông Long Bìnhlà 2 tuyến giao thông thủy của thị xã Trà Vinh. Dự kiến nâng cấp cảng Trà Vinhhiện hữu lên công suất gấp 2 lần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thêm bến cảng du lịch nằmtrên sông Cổ Chiên thuộc địa phận xã Hòa Thuận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Mạng giao thông nội thị: Địnhhướng phát triển trên cơ sở củng cố và phát triển mạng lưới đường hiện có củathị xã, đồng thời xây dựng thêm một số đường mới trong các khu vực dự kiến pháttriển, tạo ra một tổng thể không gian hài hòa, giao thông xuyên suốt, nhằm đẩynhanh quá trình đô thị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1.7.3.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cấp điện cho thị xã lànguồn điện lưới quốc gia. Trạm biến thế 110/22/15KV Đa Lộc hiện có cần đượcnâng cấp 2 x 40MVA, dùng để cấp điện cho thị xã và khu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khu vực thị xã, theothiết kế đã được phê duyệt của ngành điện, toàn bộ các tuyến trung thể hiện cósẽ thay bằng lưới trung thế dùng loại cáp vặn xoắn (MV - ABC) đi trên trụ bêtông ly tâm. Lưới điện sẽ được đưa vào phối hợp với việc quy hoạch xây dựng(chiều dài 12,3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hết các tuyến trung thế15KV hiện hữu thuộc khu vực khác của thị xã được giữ lại, cải tạo lên cấp 22KV,tăng diện tích cáp để đủ khả năng tải điện và nắn tuyến theo việc mở rộng đườnggiao thông (chiều dài 45,7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cấp điện cho các khu dân cưmới quy hoạch, sẽ xây dựng các mạch chính trung thế và các nhánh rẽ 22 KV vớichiều dài tổng cộng là 52km, các tuyến mới này đều là đường dây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khu vực thị xã, khi cóđiều kiện chuyển đường dây trên không thành cáp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khu công nghiệp phía Bắc,cần được cung cấp điện bằng một tuyến trung thế 22KV riêng từ trạm biến thế110KV Đa Lộc đưa đến (tuyến kép).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giai đoạn đầu các tuyếntrung thế tạm vận hành ở cấp điện 15 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Dọc theo các tuyến trung thế,đặt các tuyến hạ thế 22/15/0,4KV để cấp điện hạ thế 380/220V đến các hộ tiêuthụ. Tổng công suất trạm hạ thế dự kiến là 139.000KVA. Bán kính cấp điện củamỗi trạm không quá 300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pháp quy 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dự báo nhu cầu sửdụng nước của thị xã Trà Vinh cho năm 2025 (36.000m3/ng), đặc điểm nguồn nước,các yếu tố kinh tế, kỹ thuật, dự kiến giải pháp quy hoạch cấp nước cho thị xãTrà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Lựa chọn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nước ngầm tại xã Mỹ Chánhđã được duyệt là 20.000m3/ng. Đến năm 2025 nhu cầu dùng nước là 36.000m3/ng. Nhưvậy còn thiếu 16.000m3/ng kể cả thị trấn Châu Thành 2000m3/ng, tổng cộng là18.000m3/ng, dự kiến giải quyết theo phương án: Tiếp tục khai thác nước ngầmtại xã Mỹ Chánh theo hướng đi dần về phía Trà Cú.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đầu mối cấpnước: Hệ thống nước ngầm Mỹ Chánh 36.000m3/ng,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giếng khoan: Với công suất36.000m3/ng cần xây dựng khoảng 24 giếng khoan (trong đó 21 giếng làm việc, 3giếng dự trữ, công suất mỗi giếng 75-80m3/h ở độ sâu 110-120m). Hiện đã có 12giếng, phải khoan thêm 12 giếng theo yêu cầu dùng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ống dẫn nước thô từ MỹChánh về trạm bơm tăng áp hiện có 1 tuyến Ø300 và 1 tuyến Ø450, L10,5km, cầnxây dựng thêm 1 tuyến </w:t>
      </w:r>
      <w:r>
        <w:t xml:space="preserve">Ø</w:t>
      </w:r>
      <w:r>
        <w:t xml:space="preserve">300 và 1tuyến </w:t>
      </w:r>
      <w:r>
        <w:t xml:space="preserve">Ø</w:t>
      </w:r>
      <w:r>
        <w:t xml:space="preserve">450, L10,5km mới đảm bảocông suất 36.000m3/ng. Trong tương lai cần làm mềm 1 phần nước cứng(1/3) từ độcứng 280mg/l CaCO3 xuống còn 180mg/l và hòa trộn để đạt tiêu chuẩn cho phép (&lt;200mg caco3),="" thực="" hiện="" việc="" khử="" trùng="" nước="" trước="" khi="" bơm="" vào="" mạng="" lưới="" sử=""&gt;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làm mềm nước có thểsử dụng biện pháp ion qua các bể lọc Kation với việc phục hồi bằng dung dịchmuối ăn. Tại trạm bơm và xử lý nước cần xây dựng bể chứa dung tích 8.000m3 đểđiều hòa sự làm việc giữa trạm bơm I (24/24h) và trạm bơm II (theo sát chế độdùng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bơm tăng áp tại Đa Lộc:Cải tạo và mở rộng trạm bơm từ công suất 18.000m3/ng lên 36.000m3/ng;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ống dẫn nước sạch </w:t>
      </w:r>
      <w:r>
        <w:t xml:space="preserve">Ø</w:t>
      </w:r>
      <w:r>
        <w:t xml:space="preserve">450 từ trạm bơm về mạng lưới phân phốitính tới đầu thị xã là L= 0,5km;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nước ngầm Mỹ Chánh18.000m3/ng + Tiểu Cần 18.000m3/ ng (phương án 2),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giếng khoan Mỹ Chánh sẽhoạt động với công suất 18.000m3/ng. Xây dựng bãi giếng khoan Tiểu Cần có côngsuất 18.000m3/ng gồm 12 giếng Q = 70-80 m3/h (2 giếng dự trữ) bố trí dọc theoQuốc lộ 60 từ Tiểu Cần về thị xã Trà Vinh (các thông số kỹ thuật của các giếngnày giống như giếng Mỹ Chánh) dẫn nước thô về trạm bơm và xử lý nước Lương Hòaở đầu thị xã về hướng Tây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dẫn nước thô Ø600, L=18km từ Tiểu Cần về trạm và xử lý nước Lương Hòa;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xử lý nước ngầm LươngHòa có công suất Q = 18.000 m3/ngày (nếu cần làm mềm nước với dây chuyền xử lýnhư phương án 1), kể cả bể chứa W= 3.000m3 và trạm bơm cấp II Q = 18.000m3/ngày, H= 50m bơm nước trực tiếp vào mạng lưới cấp nước thị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nước ngầm Mỹ Chánh20.000 m3/ngày + Nhà máy nước mặt Lương Hòa 18.000 m3/ngày (phương án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cầu Lương Hòa xây dựng mớinhà máy nước mặt lấy nước rạch Ô Chát dẫn nước từ sông Măng Thít về với côngsuất 20.000 m3/ngày.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Mạng lưới phân phối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9 vòng chính và các vòngphụ với tổng chiều dài đường ống xây dựng mới Ø 150-450 là 49.000m mới bằnggang, chia ra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Ø 150: 10.900m; Ø 200:6.300m; Ø 250: 1.000m; Ø 300: 7.320m; Ø 450: 1.480m.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tại đài nước góc đườngQuang Trung - Phạm Ngũ Lão để điều hòa và cấp nước cho khu dân cư, khu côngnghiệp và cảng ở phía Bắc; cùng với 2 đài hiện có dung tích (500 - 150)m3 đưatổng dung tích đài nước lên W = 1.650m3. Lắp đặt các thiết bị biến tần tại trạmbơm cấp II để chế độ bơm gần sát với chế độ tiêu thụ nước và giảm dung tích đàinước.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1.7.5.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Quy hoạch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hệ thống cống tròn bêtông cốt thép đặt ngầm kết hợp với giếng thu, giếng thăm để thoát nước mưa chokhu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thoát nước mưa chủ yếuđược bố trí dưới hè đi bộ, có tim cống cách lề 0,8m. Các tuyến cống hộp được bốtrí dưới lòng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lưu lượng nước mưathoát theo phương pháp cường độ mưa giới hạn với hệ số dòng chảy được tính theophương pháp 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lưu lượng nước thải 22.500m3/ngày. Trong đó tiêu chuẩn nước thải sinh hoạt 150 lít/người/ngày, nước thảicủa khu trung tâm 20% lượng nước thải sinh hoạt và các lượng nước thải khác cólưu lượng 19.000m3 ngày (dự kiến quy mô thu gom nước thải 80% dân cư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thải công nghiệp chocác khu công nghiệp tập trung có tổng lưu lượng 3.500m3/ngày với tiêu chuẩnnước thải 32m3/ha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 việc thoát nước chothị xã Trà Vinh là chảy riêng (nước thải sinh hoạt, công nghiệp chảy riêng 1 hệthống có xử lý và nước mưa chảy riêng 1 hệ thống, không xử lý ra kênh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2 cấp xử lý nước thảicho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thứ nhất (xử lý cục bộ tạicác công trình): Đối với công trình dân dụng sử dụng bệ tự hoại 2-3 ngăn. Đốivới các nhà máy, xí nghiệp việc xử lý cục bộ cần tuân thủ theo quy định của BanQuản lý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thứ hai (xử lý tập trung):Nước thải sau khi xử lý sơ bộ được thu gom về trạm xử lý nước thải tập trung. Tạiđây nước thải được xử lý theo TCVN 5942-1995 và TCVN 5945-1995.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theo tổng mặt bằng pháttriển của thị xã tới năm 2025 và kết hợp với điều chỉnh địa hình khu vực, dâncư chủ yếu phát triển theo giồng đất cao. Toàn thị xã chia làm 4 lưu vực thoátnước bẩn chính. Nước thải trong mỗi lưu vực được thu gom đưa về trạm xử lý cócông suất 1.000-9.000 m3/ngày (theo vị trí bản vẽ) nước thải sau khi xử lý đượcđưa ra các kênh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thị xã chia 4 lưu vựcthoát nước, trong mỗi lưu vực bố trí các tuyến cống gom D300, D400 làm nhiệm vụthu gom nước thải từ các công trình (sau khi đã xử lý cục bộ) đưa ra tuyếnchính D400-D600-D800 và D1000 dẫn đến trạm xử lý nước thải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theo điều kiện địa hình vàviệc phân chia lưu vực. Các tuyến cống thoát nước bẩn hoàn toàn tự chảy với độsâu chôn cống 1m-3,5m.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dài mạng lưới thoátnước bẩn sinh hoạt: 29.350 m với cống D300: 23.100 m; D400: 6.200 m; D600:3.850 m; D800: 1600 m; D1000: 800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công nghiệp tậptrung sẽ do Công ty kinh doanh hạ tầng xây dựng dự án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1.7.6. Xử lý rác thải và giữgìn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thị xã dự kiến 100-120 tấnrác/ngày với tiêu chuẩn 0,5 - 0,7 kg/ng, với số lượng rác này dự kiến 10 xe rácloại 5 tấn và 10 xe rác loại 2 tấn, hàng ngày thu gom rác, đưa vào bãi rác phíaTây - Nam thị xã, (thuộc huyện Châu Thành với quy mô 5 ha). Tại đây, có dự kiếnsẽ xây dựng trạm xử lý rác. Trong giai đoạn đầu có thể phân loại đất, chôn rác.Trong những năm tới sẽ tiến hành xây dựng dự án xử lý rác thải của NaUy.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Nghĩa trang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trang được quy hoạch códiện tích 20 - 30 ha tại xã Long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đồng bào Khmer có tậptục hỏa táng, do vậy việc xây dựng lò hỏa táng ngoài việc đảm bảo tính dân tộc,phải đảm bảo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quy hoạch xâydựng đợt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Các dự án đang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Khu du lịch văn hóa AoBà Om về thị xã quản lý. Khu vực này đã và đang được lập dự án để kêu gọi vốnđầu tư trong và ngoài nước. Diện tích của khu vực là 84 ha;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nghiệp phía Bắc thịxã (Khu công nghiệp Long Đức): Với diện tích khoảng 120,6 ha. Khu công nghiệpnày đã được Công ty tư vấn xây dựng công nghiệp và đô thị Việt nam - Bộ Xâydựng lập quy hoạch chi tiết tháng 12 - 2000 (UBND tỉnh phê duyệt tại Quyết địnhsố 771/QĐ-CTT ngày 07 tháng 5 năm 2001). Khu tiểu thủ công nghiệp nằm cạnh kênhTiệm Tương và gần đường từ trung tâm thị xã đi cảng Cổ Chiên thuộc ấp LongBình, phường 4; dựa trên cơ sở hiện đã có một số cơ sở sản xuất, chế biến côngnghiệp, tiểu thủ công nghiệp. Tại đây sẽ hình thành khu chế biến nông hải sản,chế biến lương thực, thực phẩm; việc đầu tư các dự án khai thác, nuôi trồng,chế biến thủy sản và hậu cần nghề cá sẽ tạo tiền đề quan trọng để khu tiểu thủcông nghiệp này phát triển, thị xã sẽ trở thành hậu phương đối với việc pháttriển kinh tế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thoát nước thị xã TràVinh, nguồn vốn ODA của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Các dự án ưu tiên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trung tâm khu vực tại cácphường mới thành lập;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thương mại;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Hệ thống giao thông;Hệ thống cấp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cấp nước thị xã TràVinh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Nhu cầu về vốn và biệnpháp huy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Suất đầu tư</w:t>
            </w:r>
            <w:r>
              <w:rPr/>
              <w:br/>
            </w:r>
            <w:r>
              <w:t xml:space="preserve"> </w:t>
            </w:r>
            <w:r>
              <w:rPr>
                <w:b/>
              </w:rPr>
              <w:t xml:space="preserve">(trđ)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sau thuế </w:t>
            </w:r>
            <w:r>
              <w:rPr>
                <w:b/>
              </w:rPr>
              <w:br/>
            </w:r>
            <w:r>
              <w:rPr>
                <w:b/>
              </w:rP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12.119.183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cải tạo hạ tầng kỹ thuật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4.951.924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công trình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3.257.845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7.167.259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364.879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364.879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giải phóng mặt bằng 7% (Gxd +Gtb)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 7% (Gxd + Gtb)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873.884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dự phòng 10% (Gxd+Gtb+Cpk)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1.335.795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vốn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15.317.944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và nguồn vốn đầu tư xâydựng được tóm tắt ở 3 nguồn vốn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 sách Nhà nước và kêugọi hỗ trợ từ các tổ chức quốc tế, các quốc gia..., để đầu tư các hạng mục côngtrình chủ yếu như: Cơ sở hạ tầng, trường học, trạm y tế, công sở, chợ và một sốcông trình thuộc diện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vay dùng để đầu tư vào cáccông trình sản xuất kinh doanh, như cơ sở chế biến, sản xuất nông, lâm nghiệp, tiểuthủ công nghiệp, dịch vụ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nhân dân bỏ vốn đầutư vào sản xuất, kinh doanh mở rộng ngành nghề và trao đổi hàng hoá...Huy độngsức dân tham gia xây dựng các công trình cơ sở hạ tầng và phúc lợi công cộngtheo luật pháp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Các chính sách, cơ chế vàbiện pháp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đầu tư xây dựng các công trìnhcần bảo đảm đúng mục đích, kế hoạch mà Nhà nước đã ghi hàng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lực huy động để xây dựngthị xã chủ yếu là tại chỗ nhằm giải quyết việc làm và tăng thu nhập cho nhân dântrong vùng, nâng cao ý thức trách nhiệm quản lý, khai thác công trình của nhândân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Chủ tịch Ủy ban nhândân thị xã Trà Vinh chủ trì, phối hợp Sở Xây dựng và các ngành chức năng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chỉnh hồ sơ, tổ chức côngbố quy hoạch điều chỉnh và mở rộng quy hoạch chung thị xã Trà Vinh, để các tổchức, đơn vị, cá nhân có liên quan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việc thực hiện dự ánquy hoạch điều chỉnh và mở rộng quy hoạch chung thị xã Trà Vinh, phối hợp chặt chẽvới các Sở, ngành tỉnh liên quan trong trường hợp huy động các nguồn vốn để cảitạo, nâng cấp thị xã theo đúng quy hoạch và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Hoàn chỉnh dự thảo Điều lệ Quảnlý xây dựng theo quy hoạch, trình Ủy ban nhân dân 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Ủyban nhân dân tỉnh; Giám đốc các Sở, Thủ trưởng cơ quan ngang Sở thuộc UBND tỉnh;Chủ tịch Ủy ban nhân dân thị xã Trà Vinh căn cứ Quyết định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KT. CHỦ TỊCH</w:t>
            </w:r>
            <w:r>
              <w:rPr>
                <w:b/>
              </w:rPr>
              <w:br/>
            </w:r>
            <w:r>
              <w:rPr>
                <w:b/>
              </w:rPr>
              <w:t xml:space="preserve">PHÓ CHỦ TỊCH</w:t>
            </w:r>
            <w:r>
              <w:rPr>
                <w:b/>
              </w:rPr>
              <w:br/>
            </w:r>
            <w:r>
              <w:rPr>
                <w:b/>
              </w:rPr>
              <w:br/>
            </w:r>
            <w:r>
              <w:rPr>
                <w:b/>
              </w:rPr>
              <w:br/>
            </w:r>
            <w:r>
              <w:rPr>
                <w:b/>
              </w:rPr>
              <w:br/>
            </w:r>
            <w:r>
              <w:rPr>
                <w:b/>
              </w:rPr>
              <w:t xml:space="preserve">Nguyễn Văn Phong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0-2002-nd-cp-cua-chinh-phu---ve-viec-dieu-chinh-dia-gioi-hanh-chinh-de-mo-rong-thi-xa-va-thanh-lap-phuong-thuoc-thi-xa-tra-vinh--tinh-tra-vinh.aspx" TargetMode="External" /><Relationship Id="rId4" Type="http://schemas.openxmlformats.org/officeDocument/2006/relationships/hyperlink" Target="/nghi-dinh-so-08-2005-nd-cp-cua-chinh-phu---nghi-dinh-ve-quy-hoach-xay-dung.aspx" TargetMode="External" /><Relationship Id="rId5" Type="http://schemas.openxmlformats.org/officeDocument/2006/relationships/hyperlink" Target="/nghi-dinh-72-2001-nd-cp-phan-loai-do-thi-va-cap-quan-ly-do-thi.aspx" TargetMode="External" /><Relationship Id="rId6" Type="http://schemas.openxmlformats.org/officeDocument/2006/relationships/hyperlink" Target="/thong-tu-15-2005-tt-bxd.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2022-06-20T23:36:07Z</dcterms:created>
  <dcterms:modified xsi:type="dcterms:W3CDTF">2022-06-20T23:36:07Z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2022-06-20T23:36:07Z</dcterms:created>
  <dcterms:modified xsi:type="dcterms:W3CDTF">2022-06-20T23:36:07Z</dcterms:modified>
</cp:coreProperties>
</file>