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108/QĐ-BTC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01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CHỨC NĂNG, NHIỆM VỤ, QUYỀN HẠN VÀ CƠ CẤU TỔ CHỨC CỦA CỤC THUẾ TRỰC THUỘCTỔNG CỤC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năng,nhiệm vụ, quyền hạn và cơ cấu tổ chức của Bộ, cơ quan ngang Bộ;</w:t>
      </w:r>
      <w:r>
        <w:rPr>
          <w:i/>
        </w:rPr>
        <w:br/>
      </w:r>
      <w:r>
        <w:rPr>
          <w:i/>
        </w:rPr>
        <w:t xml:space="preserve">Căn cứ Nghị định số 118/2008/NĐ-CP ngày 27 tháng 11 năm 2008 của Chính phủ quy địnhchức năng, nhiệm vụ, quyền hạn và cơ cấu, tổ chức của Bộ Tài chính;</w:t>
      </w:r>
      <w:r>
        <w:rPr>
          <w:i/>
        </w:rPr>
        <w:br/>
      </w:r>
      <w:r>
        <w:rPr>
          <w:i/>
        </w:rPr>
        <w:t xml:space="preserve">Căn cứ Quyết định số 115/2009/QĐ-TTg ngày 28 tháng 9 năm 2009 của Thủ tướng Chínhphủ quy định chức năng, nhiệm vụ, quyền hạn và cơ cấu tổ chức của Tổng cục Thuếtrực thuộc Bộ Tài chính;</w:t>
      </w:r>
      <w:r>
        <w:rPr>
          <w:i/>
        </w:rPr>
        <w:br/>
      </w:r>
      <w:r>
        <w:rPr>
          <w:i/>
        </w:rPr>
        <w:t xml:space="preserve">Xét đề nghị của Tổng cục trưởng Tổng cục Thuế, Vụ trưởng Vụ Tổ chức cán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Thuế ở các tỉnh, thànhphố trực thuộc Trung ương (sau đây gọi chung là Cục Thuế) là tổ chức trực thuộcTổng cục Thuế, có chức năng tổ chức thực hiện công tác quản lý thuế, phí, lệphí và các khoản thu khác của ngân sách nhà nước (sau đây gọi chung là thuế)thuộc phạm vi nhiệm vụ của ngành thuế trên địa bàn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thuế có tư cách pháp nhân,con dấu riêng, được mở tài khoản tại Kho bạc Nhà nước theo quy định của phápluật.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thực hiện nhiệm vụquyền hạn trách nhiệm theo quy định của Luật Quản lý thuế, các luật thuế, cácquy định pháp luật có liên quan khác và các nhiệm vụ quyền hạn cụ thể 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chỉ đạo hướng dẫn vàtriển khai thực hiện thống nhất các văn bản quy phạm pháp luật về thuế, quytrình nghiệp vụ quản lý thuế trên địa bàn tỉnh,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tích, tổng hợp, đánh giácông tác quản lý thuế; tham mưu với cấp uỷ, chính quyền địa phương về lập dựtoán thu ngân sách Nhà nước, về công tác quản lý thuế trên địa bàn; phối hợpchặt chẽ với các ngành, cơ quan, đơn vị liên quan để thực hiện nhiệm vụ đượcgiao.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thực hiện nhiệm vụquản lý thuế đối với người nộp thuế thuộc phạm vi quản lý của Cục Thuế: đăng kýthuế, cấp mã số thuế, xử lý hồ sơ khai thuế, tính thuế, nộp thuế, miễn thuế,giảm thuế, hoàn thuế, xoá nợ thuế, tiền phạt, lập sổ thuế, thông báo thuế, pháthành các lệnh thu thuế và thu khác theo quy định của pháp luật thuế; đôn đốcngười nộp thuế thực hiện nghĩa vụ nộp thuế đầy đủ, kịp thời vào ngân sách nhànước.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thông tin về ngườinộp thuế; xây dựng hệ thống dữ liệu thông tin về người nộp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nhiệm vụ cải cáchhệ thống thuế theo mục tiêu nâng cao chất lượng hoạt động, công khai hoá thủtục, cải tiến quy trình nghiệp vụ quản lý thuế và cung cấp thông tin để tạothuận lợi phục vụ cho người nộp thuế thực hiện chính sách, pháp luật về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thực hiện công táctuyên truyền, hướng dẫn, giải thích chính sách thuế của Nhà nước; hỗ trợ ngườinộp thuế trên địa bàn thực hiện nghĩa vụ nộp thuế theo đúng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thực hiện dự toán thuthuế hàng năm được giao, các biện pháp nghiệp vụ quản lý thuế trực tiếp thựchiện việc quản lý thuế đối với người nộp thuế thuộc phạm vi quản lý của CụcThuế theo quy định của pháp luật và các quy định, quy trình, biện pháp nghiệpvụ của Bộ Tài chính, Tổng 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Hướng dẫn, chỉ đạo, kiểm tracác Chi cục Thuế trong việc tổ chức triển khai nhiệm vụ quản lý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Trực tiếp thanh tra, kiểmtra, giám sát việc kê khai thuế, hoàn thuế, miễn, giảm thuế nộp thuế, quyếttoán thuế và chấp hành chính sách pháp luật về thuế đối với người nộp thuế; tổchức và cá nhân quản lý thu thuế, tổ chức được uỷ nhiệm thu thuế thuộc thẩmquyền quản lý của Cục trưởng 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thực hiện kiểm traviệc chấp hành nhiệm vụ, công vụ của cơ quan thuế, của công chức thuế thuộcthẩm quyền quản lý của Cục trưởng 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Giải quyết khiếu nại, tố cáovề thuế, khiếu nại tố cáo liên quan đến việc chấp hành trách nhiệm công vụ củacơ quan thuế, công chức thuế thuộc quyền quản lý của Cục trưởng cục thuế theoquy định của pháp luật; xử lý vi phạm hành chính về thuế, lập hồ sơ đề nghị cơquan có thẩm quyền khởi tố các tổ chức, cá nhân vi phạm pháp luật về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Tổ chức thực hiện thống kê,kế toán thuế quản lý biên lai, ấn chỉ thuế lập báo cáo về tình hình kết quả thuthuế và báo cáo khắc phục vụ cho việc chỉ đạo, điều hành của cơ quan cấp trên,của Uỷ ban nhân dân đồng cấp và các cơ quan có liên quan; tổng kết, đánh giátình hình và kết quả công tác của 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Kiến nghị với Tổng cụctrưởng Tổng cục Thuế những vấn đề vướng mắc cần sửa đổi, bổ sung các văn bảnquy phạm pháp luật về thuế, các quy định của Tổng cục Thuế về chuyên môn nghiệpvụ và quản lý nội bộ; kịp thời báo cáo với Tổng cục trưởng Tổng cục Thuế vềnhững vướng mắc phát sinh, những vấn đề vượt quá thẩm quyền giải quyết của CụcThuế.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hoặc đề nghị cấpcó thẩm quyền quyết định miễn, giảm, hoàn thuế, gia hạn thời hạn khai thuế, giahạn thời hạn nộp tiền thuế, truy thu tiền thuế, xoá nợ tiền thuế, miễn xử phạttiền thuế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Được yêu cầu người nộp thuế,các cơ quan Nhà nước, các tổ chức, cá nhân có liên quan cung cấp kịp thời cácthông tin cần thiết cho việc quản lý thu thuế; đề nghị cơ quan có thẩm quyền xửlý các tổ chức, cá nhân không thực hiện trách nhiệm trong việc phối hợp với cơquan thuế để thu thuế vào ngân sách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Được ấn định thuế, thực hiệncác biện pháp cưỡng chế thi hành quyết định hành chính thuế theo quy định củapháp luật; thông báo trên các phương tiện thông tin đại chúng đối với người nộpthuế vi phạm pháp luật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Bồi thường thiệt hại chongười nộp thuế; giữ bí mật thông tin của người nộp thuế; xác nhận việc thựchiện nghĩa vụ thuế của người nộp thuế khi có đề nghị theo quy định của phápluật thuộc phạm vi quản lý của 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Giám định để xác định sốthuế phải nộp của người nộp thuế theo yêu cầu của cơ quan nhà nước có thẩmquyền.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Tổ chức tiếp nhận và triểnkhai ứng dụng tiến bộ khoa học, công nghệ thông tin và phương pháp quản lý hiệnđại vào các hoạt động của 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Quản lý bộ máy biên chế,công chức, viên chức, lao động và tổ chức đào tạo bồi dưỡng đội ngũ công chức,viên chức của Cục Thuế theo quy định của Nhà nước và của ngành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Quản lý, lưu giữ hồ sơ, tàiliệu, ấn chỉ thuế và kinh phí, tài sản được giao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Thực hiện các nhiệm vụ khácdo Tổng cục trưởng Tổng cục Thuế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phòngchức năng tham mưu giúp việc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Đối với Cục Thuế thành phốHà Nội và Cục Thuế thành phố Hồ Chí Minh, cơ cấu tổ chức bộ máy gồm các phòng: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Tuyên truyền - Hỗ trợngười nộp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kê khai và Kế toán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Quản lý nợ và Cưỡng chếnợ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số phòng Kiểm tra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Một số phòng Thanh tra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Quản lý thuế thu nhậpcá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Phòng Tổng hợp - Nghiệp vụ -Dự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Phòng Pháp chế;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Phòng Kiểm tra nội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Phòng Tổ chức cán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Phòng Hành chính - Lưu trữ;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Phòng Quản trị - Tài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Phòng Quản lý ấn chỉ;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Phòng Tin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thành phố Hà Nội và CụcThuế thành phố Hồ Chí Minh có không quá 06 Phòng Kiểm tra thuế; 04 Phòng Thanhtra thuế, trong đó có 01 Phòng Thanh tra thuế đối với doanh nghiệp lớn doanhnghiệp có tính chất đặc thù, có phạm vi kinh doanh liên quan đến nhiều địa bàntỉnh,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Đối với Cục Thuế các tỉnh,thành phố khác, cơ cấu tổ chức bộ máy gồm các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Tuyêntruyền - Hỗ trợ người nộp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Kêkhai và Kế toán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Quảnlý nợ và Cưỡng chế nợ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sốPhòng Kiểm tra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Một sốPhòng Thanh tra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quảnlý thuế thu nhập cá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Phòng Tổnghợp - Nghiệp vụ -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Phòng Kiểm tra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Phòng Tổchức cán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Phòng Hànhchính - Quản trị - Tài vụ - ấn chỉ;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Phòng Tinhọc.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cơ cấu, số lượngPhòng Kiểm tra thuế, Phòng Thanh tra thuế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Thuế tỉnh, thành phố có sốthu hàng năm từ 3.000 tỷ đồng trở lên trừ thu từ dầu thô và tiền thu về đấthoặc quản lý thuế trên 2.000 doanh nghiệp, được tổ chức không quá 03 Phòng Kiểmtra thuế và 02 Phòng Thanh tra thuế, trong đó có 01 Phòng Thanh tra thuế đốivới doanh nghiệp lớn, doanh nghiệp có tính chất đặc thù.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Thuế tỉnh, thành phố có sốthu hàng năm từ 1.000 tỷ đồng đến dưới 3.000 tỷ đồng trừ thu từ dầu thô và tiềnthu về đất, hoặc quản lý thuế từ 2.000 doanh nghiệp trở xuống, được tổ chứckhông quá 02 Phòng Kiểm tra thuế và 01 Phòng Thanh tra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Riêng đối với Cục Thuế cáctỉnh miền núi, trung du, đồng bằng có quy mô nhỏ (có số thu hàng năm trừ tiềnthu về đất và dầu thô dưới 1.000 tỷ đồng), tuỳ theo thực tế nhiệm vụ quản lýthuế tại địa phương, số lượng phòng có thể ít hơn so với quy định tại điểm 1.2khoản 1 Điều này nhưng vẫn phải đảm bảo thực hiện đầy đủ các chức năng quản lýchủ yếu: tuyên truyền - hỗ trợ, xử lý tờ khai, quản lý thu nợ, thanh tra, kiểmtra.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Tổng cục trưởng Tổng cụcThuế quy định chức năng, nhiệm vụ của các phòng thuộc Cục Thuế và căn cứ tìnhhình cụ thể của từng địa phương quyết định, cơ cấu, số lượng phòng cụ thể củatừng Cục Thuế; quyết định việc sáp nhập, giải thể các phòng thuộc Cục Thuế đảmbảo thực hiện hoàn thành tốt nhiệm vụ quản lý thuế được 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Thuếquận, huyện, thị xã, thành phố trực thuộc 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Thuế ở các huyện, quận,thị xã, thành phố thuộc tỉnh (gọi chung là Chi cục Thuế) trực thuộc Cục Thuếđược tổ chức thống nhất theo đơn vị hành chính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Tổng cục Thuế quyđịnh chức năng, nhiệm vụ, quyền hạn và cơ cấu tổ chức của Chi cục Thuế trực thuộcCục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Lãnh đạo Cục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Thuế có Cục trưởng và mộtsố Phó Cục trưởng.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Thuế chịu tráchnhiệm trước Tổng cục trưởng Tổng cục Thuế và trước pháp luật về toàn bộ hoạtđộng của Cục Thuế trên địa bàn.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Cục trưởng Cục Thuế chịutrách nhiệm trước Cục trưởng và trước pháp luật về lĩnh vực công tác được phâncông phụ trách.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bổ nhiệm, miễn nhiệm,cách chức Cục trưởng, Phó Cục trưởng và các chức danh lãnh đạo khác của CụcThuế thực hiện theo quy định của pháp luật và quy định về phân cấp quản lý cánbộ của Bộ Tài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Biên chế và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chế của Cục Thuế do Tổngcục trưởng Tổng cục Thuế quyết định trong tổng biên chế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hoạt động của CụcThuế được cấp từ nguồn kinh phí của Tổng cục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Hiệu lực và tráchnhiệm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lựcthi hành kể từ ngày ký và thay thế Quyết định số 49/2007/QĐ-BTC ngày 15/6/2007của Bộ trưởng Bộ Tài chính quy định về chức năng, nhiệm vụ, quyền hạn và cơ cấutổ chức của Cục Thuế trực thuộc Tổng cục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trưởng Tổng cụcThuế, Vụ trưởng Vụ Tổ chức cán bộ, Chánh Văn phòng Bộ Tài chính, Cục trưởng CụcThuế các tỉnh, thành phố trực thuộc Trung ương và Thủ trưởng các đơn vị thuộcTổng cục Thuế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Vũ Văn Ninh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2022-06-21T15:25:35Z</dcterms:created>
  <dcterms:modified xsi:type="dcterms:W3CDTF">2022-06-21T15:25:35Z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2022-06-21T15:25:35Z</dcterms:created>
  <dcterms:modified xsi:type="dcterms:W3CDTF">2022-06-21T15:25:35Z</dcterms:modified>
</cp:coreProperties>
</file>