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KIÊN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2368/QĐ-UBND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Kiên Giang, ngày 13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CÔNG BỐBỘ THỦ TỤC HÀNH CHÍNH NGÀNH NỘI VỤ ÁP DỤNG TRÊN ĐỊA 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63/2010/NĐ-CP </w:t>
        </w:r>
      </w:hyperlink>
      <w:r>
        <w:rPr>
          <w:i/>
        </w:rPr>
        <w:t xml:space="preserve"> ngày 08tháng 6 năm 2010 của Chính phủ về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2045/QĐ-UBND ngày 26tháng 8 năm 2009 và Quyết định số 2399/QĐ-UBND ngày 31 tháng 12 năm 2009 củaChủ tịch Ủy ban nhân dân tỉnh Kiên Giang về việc công bố bộ thủ tục hành chínhthuộc thẩm quyền giải quyết của Sở Nội vụ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1938/QĐ-UBND ngày 17tháng 8 năm 2009 của Chủ tịch Ủy ban nhân dân tỉnh Kiên Giang về việc công bốbộ thủ tục hành chính chung áp dụng tại cấp huyện trên địa bàn tỉnh Kiên Giang,mã số TTHC.H.01;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1939/QĐ-UBND ngày 17tháng 8 năm 2009 và Quyết định số 183/QĐ-UBND ngày 18 tháng 01 năm 2010 của Chủtịch Ủy ban nhân dân tỉnh Kiên Giang về việc công bố bộ thủ tục hành chínhchung áp dụng tại cấp xã trên địa 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Nội vụ tỉnh KiênGiang tại Tờ trình số 551/TTr- SNV ngày 05 tháng 11 năm 2012 về việc công bố bộthủ tục hành chính ngành Nội vụ áp dụng trên địa bàn tỉnh Kiên Giang và đề nghịcủa Chánh Văn phòng Ủy ban nhân dân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Công bố kèm theo Quyết định nàybộ thủ tục hành chính ngành Nội vụ áp dụng trên địa 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Quyết định này thay thế Quyếtđịnh số 2045/QĐ-UBND ngày 26 tháng 8 năm 2009 và Quyết định số 2399/QĐ-UBNDngày 31 tháng 12 năm 2009 của Chủ tịch Ủy ban nhân dân tỉnh Kiên Giang về việccông bố bổ sung bộ thủ tục hành chính thuộc thẩm quyền giải quyết của Sở Nội vụtỉnh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sửa đổi, bổ sung các lĩnh vực thuộcngành Nội vụ tại Quyết định số 1938/QĐ-UBND ngày 17 tháng 8 năm 2009 của Chủtịch Ủy ban nhân dân tỉnh Kiên Giang về việc công bố bộ thủ tục hành chínhchung áp dụng tại cấp huyện trên địa bàn tỉnh Kiên Giang và Quyết định số1939/QĐ-UBND ngày 17 tháng 8 năm 2009; Quyết định số 183/QĐ-UBND ngày 18 tháng01 năm 2010 của Chủ tịch Ủy ban nhân dân tỉnh Kiên Giang về việc công bố bộ thủtục hành chính chung áp dụng tại cấp xã trên địa 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Ủy ban nhân dântỉnh, Giám đốc các sở, Thủ trưởng các ban, ngành cấp tỉnh; Chủ tịch Ủy ban nhândân các huyện, thị xã, thành phố; Chủ tịch Ủy ban nhân dân các xã, phường, thịtrấn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Trần Thanh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THỦ TỤC HÀNH CHÍNH NGÀNH NỘI VỤ ÁP DỤNG TRÊN ĐỊABÀN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kèmtheo Quyết định 2368/QĐ-UBND ngày 13 tháng 11 năm 2012 của Chủ tịch Ủy ban nhândân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 THỦ TỤC HÀNH CHÍNH THUỘC THẨM QUYỀNGIẢI QUYẾT CỦA SỞ NỘI VỤ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 DANH MỤC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DANH MỤC THỦ TỤC HÀNH CHÍNH HỦY BỎ,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định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Tôn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T-KGI-139945-TT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thông báo cách chức, bãi nhiệm chức sắc trong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đủ bộ phận tạo thành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T-KGI-140341-TT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cải tạo, nâng cấp, xây dựng mới công trình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số 54/NQ-CP ngày 10/12/2010 của Chính phủ về việc đơn giản hóa thủ tục hành chính thuộc phạm vi chức năng quản lý của Bộ Nội vụ.</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Công chức, viên chức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T-KGI-136111-TT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thi tuyển công chức dự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Cán bộ, công chức ngày 13/11/2008.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Lĩnh vực: Tổ chức phi chính phủ</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T-KGI-137734-TT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Ban vận động thành lập hội có phạm vi hoạt động trong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4" w:history="1">
              <w:r>
                <w:rPr>
                  <w:rStyle w:val="Hyperlink"/>
                </w:rPr>
                <w:t xml:space="preserve">45/2010/NĐ-CP </w:t>
              </w:r>
            </w:hyperlink>
            <w:r>
              <w:t xml:space="preserve"> ngày 21/4/2010 của Chính phủ về tổ chức, hoạt động và quản lý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T-KGI-137882-TT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có phạm vi hoạt động trong tỉnh, huyện, xã bị giải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đầy đủ bộ phận tạo thành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T-KGI-138222-TT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thu hồi giấy phép thành lập quỹ có phạm vi hoạt động tại tỉnh hoặc liên huyện; huyện và xã (nếu chưa có ủy quyền cho Chủ tịch Ủy ban nhân dân cấp huyện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đầy đủ bộ phận tạo thành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T-KGI-138187-TT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có phạm vi hoạt động tại tỉnh hoặc liên huyện; huyện và xã (nếu chưa có ủy quyền cho Chủ tịch Ủy ban nhân dân cấp huyện thực hiện) bị giải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đầy đủ bộ phận tạo thành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T-KGI-138165-TT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đình chỉ quỹ có phạm vi hoạt động tại tỉnh hoặc liên huyện; huyện và xã (nếu chưa có ủy quyền cho Chủ tịch Ủy ban nhân dân cấp huyện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đầy đủ bộ phận tạo thành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Lĩnh vực: Thi đua - Khen thưởng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T-KGI-137539-TT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đơn thư khiếu nại, tố cáo thuộc thẩm quyền cấp bộ, ngành,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hành chính lĩnh vực khiếu nại, tố cáo.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Lĩnh vực: Tổ chức - Biên chế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T-KGI-136003-TT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việc thành lập tổ chức sự nghiệp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5" w:history="1">
              <w:r>
                <w:rPr>
                  <w:rStyle w:val="Hyperlink"/>
                </w:rPr>
                <w:t xml:space="preserve">55/2012/NĐ-CP </w:t>
              </w:r>
            </w:hyperlink>
            <w:r>
              <w:t xml:space="preserve"> ngày 28/6/2012 của Chính phủ quy định về thành lập, tổ chức lại, giải thể đơn vị sự nghiệp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T-KGI-136029-TT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việc tổ chức lại tổ chức sự nghiệp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55/2012/NĐ-CP ngày 28/6/2012 của Chính phủ quy định về thành lập, tổ chức lại, giải thể đơn vị sự nghiệp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T-KGI-136041-TT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việc giải thể tổ chức sự nghiệp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55/2012/NĐ-CP ngày 28/6/2012 của Chính phủ quy định về thành lập, tổ chức lại, giải thể đơn vị sự nghiệp công lập.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Lĩnh vực: Thanh tra sở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T-KGI-143363-TT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công dân giải quyết khiếu nại, tố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do Thanh tra tỉnh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T-KGI-143424-TT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đơn giải quyết khiếu nại, tố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do Thanh tra tỉnh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T-KGI-143447-TT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khiếu nại lần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do Thanh tra tỉnh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T-KGI-143481-TT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khiếu nại lần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do Thanh tra tỉnh công bố.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T-KGI-143512-TT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tố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do Thanh tra tỉnh công bố.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DANH MỤC THỦ TỤC HÀNH CHÍNH MỚI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Tổ chức - Biên chế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lập đơn vị sự nghiệp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lại, giải thể đơn vị sự nghiệp công lập.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Công chức, viên chức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nâng ngạch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Lĩnh vực: Tổ chức phi chính phủ</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phép tổ chức đại hội nhiệm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phép đổi tên hội.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Lĩnh vực: Công tác thanh niên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chế độ đối với thanh niên xung phong đã hoàn thành nhiệm vụ trong kháng chiến.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Lĩnh vực: Tôn giáo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đăng ký thuyên chuyển chức sắc, nhà tu hành vi phạm pháp luật bị Chủ tịch UBND tỉnh xử lý hành chính hoặc xử lý về hình sự.</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Lĩnh vực: Văn thư - Lưu trữ Nhà nước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tra tài liệu hết giá trị.</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DANH MỤC THỦ TỤC HÀNH CHÍNH SỬA ĐỔI, BỔSUNG HOẶC THAY THẾ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Công chức, viên chức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tuyển công chức.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Tổ chức phi chính phủ</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phép đặt văn phòng đại diện của hội có phạm vi hoạt động trong cả nước hoặc liên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Điều lệ hội có phạm vi hoạt động trong tỉnh, huyện,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phép thành lập hội có phạm vi hoạt động trong tỉnh, huyện,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Chia, tách; sáp nhập; hợp nhất hội có phạm vi hoạt động trong tỉnh, huyện,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giải thể đối với hội có phạm vi hoạt động trong tỉnh, huyện,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nhất, sáp nhập, chia, tách quỹ có phạm vi hoạt động tại tỉnh hoặc liên huyện; huyện và xã (nếu chưa có ủy quyền cho Chủ tịch Ủy ban nhân dân cấp huyện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giấy phép thành lập hoặc công nhận điều lệ quỹ có phạm vi hoạt động tại tỉnh hoặc liên huyện; huyện và xã (nếu chưa có ủy quyền cho Chủ tịch Ủy ban nhân dân cấp huyện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phép thành lập và công nhận điều lệ quỹ có phạm vi hoạt động tại tỉnh hoặc liên huyện; huyện và xã (nếu chưa có ủy quyền cho Chủ tịch Ủy ban nhân dân cấp huyện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quỹ có phạm vi hoạt động tại tỉnh hoặc liên huyện; huyện và xã (nếu chưa có ủy quyền cho Chủ tịch Ủy ban nhân dân cấp huyện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giải thể đối với quỹ có phạm vi hoạt động tại tỉnh hoặc liên huyện; huyện và xã (nếu chưa có ủy quyền cho Chủ tịch Ủy ban nhân dân cấp huyện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chi nhánh hoặc văn phòng đại diện ở địa phương khác với nơi đặt trụ sở chính của quỹ có phạm vi hoạt động toàn quốc, liên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quyên góp, vận động tài trợ của quỹ có phạm vi hoạt động tại tỉnh hoặc liên huyện; huyện và xã (nếu chưa có ủy quyền cho Chủ tịch Ủy ban nhân dân cấp huyện thực hiện).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Lĩnh vực: Thi đua - Khen thưởng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Bằng khen cấp bộ, ngành, đoàn thể Trung ương,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Cờ thi đua cấp bộ, ngành, tỉnh, đoàn thể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Chiến sĩ thi đua cấp bộ, ngành, đoàn thể Trung ương,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Tập thể Lao động xuất sắc.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Bằng khen cấp bộ, ngành, đoàn thể Trung ương, tỉnh, thành phố trực thuộc Trung ương theo đợt hoặc chuyên đề.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Cờ thi đua cấp bộ, ngành, tỉnh, đoàn thể Trung ương, thành tích thi đua theo đợt hoặc chuyên đề.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Bằng khen cấp bộ, ngành, tỉnh, đoàn thể Trung ương, thành tích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Huân chương lao động hạng Nhất, Nhì, 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Cờ thi đua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Bằng khen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khen thưởng thành tích cống hiến.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Huân chương Độc lập hạng Nhất, Nhì, 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Danh hiệu “Anh hùng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Danh hiệu “Anh hùng Lực lượng vũ trang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tặng Danh hiệu Chiến sĩ thi đua toàn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y khen thưởng cơ quan hành chính, sự nghiệp thuộc bộ, ngành Trung ương đóng trên địa bàn tỉnh Kiên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hồ sơ cán bộ đã được tặng thưởng Huân, Huy chương kháng chiến chống Pháp, chống Mỹ để hưởng chế độ chính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bằng khen cấp bộ, ngành, tỉnh, đoàn thể Trung ương thành tích đối ngoại.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cấp đổi hiện vật khen thưởng thuộc thẩm quyền cấp bộ, ngành,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Lĩnh vực: Tôn giáo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tổ chức lễ hội tín ngưỡng như: Lễ hội được tổ chức lần đầu; được khôi phục lại sau nhiều năm gián đoạn; được tổ chức định kỳ nhưng có thay đổi về mặt nội dung, thời gian, địa điểm so với truyền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đăng ký hoạt động tôn giáo cho tổ chức có phạm vi hoạt động ở một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nhận tổ chức tôn giáo có phạm vi hoạt động chủ yếu ở một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thành lập tổ chức tôn giáo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chia, tách tổ chức tôn giáo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sáp nhập, hợp nhất tổ chức tôn giáo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hội đoàn tôn giáo có phạm vi hoạt động ở nhiều quận, huyện, thành phố thuộc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đăng ký hoạt động cho dòng tu, tu viện và các tổ chức tu hành tập thể khác có phạm vi hoạt động ở nhiều quận huyện, thị xã, thành phố trong phạm vi một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người được phong chức, phong phẩm, bổ nhiệm, bầu cử, suy cử.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việc mở lớp bồi dưỡng những người chuyên hoạt động tôn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hoạt động tôn giáo ngoài chương trình đăng ký của tổ chức tôn giáo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hội nghị, đại hội của tổ chức tôn giáo không phải là tổ chức tôn giáo cơ sở, Trung ương hoặc toàn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các cuộc lễ diễn ra ngoài cơ sở tôn giáo có sự tham gia của tín đồ đến từ nhiều quận, huyện, thị xã, thành phố trong phạm vi một tỉnh, thành phố hoặc nhiều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thông báo tổ chức quyên góp vượt ra ngoài phạm vi một huyện của cơ sở tín ngưỡng, tôn giáo.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Lĩnh vực: Văn thư - Lưu trữ Nhà nước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sử dụng tài liệu lưu trữ lịch sử và lưu trữ hiện hành.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 THỦ TỤC HÀNH CHÍNH THUỘC THẨM QUYỀNGIẢI QUYẾT CỦA ỦY BAN NHÂN DÂN CẤP HUYỆN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 DANH MỤC THỦ TỤC HÀNH CHÍNH THUỘCTHẨM QUYỀN GIẢI QUYẾT CỦA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DANH MỤC THỦ TỤC HÀNH CHÍNH HỦY BỎ,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định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Thi đua - khen thưởng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thực hiện nhiệm vụ chính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phong trào thi đua (theo đợt hoặc phong trào).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thành tích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cán bộ có quá trình cống hiến.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theo niên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đối ngoại.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Tôn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T-KGI-118520-TT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thông báo về việc thuyên chuyển nơi hoạt động tôn giáo của chức sắc, nhà tu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kết quả giải quyết thủ tục hành chính.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DANH MỤC THỦ TỤC HÀNH CHÍNH MỚI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Tổ chức - Biên chế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lập đơn vị sự nghiệp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lại, giải thể đơn vị sự nghiệp công lập.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Lĩnh vực: Thi đua - Khen thưởng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cấp huyện, thị xã, thành phố thuộc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Chiến sĩ thi đua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Tập thể lao động tiên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lao động tiên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đối ngoại.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cấp huyện, thị xã, thành phố thuộc tỉnh có thành tích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cấp huyện, thị xã, thành phố thuộc tỉnh có thành tích theo đợt hoặc chuyên đề.</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Lĩnh vực: Tôn giáo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cấp phép xây dựng, sửa chữa các công trình phục vụ nơi thờ tự tín ngưỡng, tôn giáo với quy mô vừa và nhỏ.</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Lĩnh vực Văn thư - Lưu trữ Nhà nước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tra tài liệu hết giá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sử dụng tài liệu lưu trữ lịch sử và lưu trữ hiện hành.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DANH MỤC THỦ TỤC HÀNH CHÍNH ĐƯỢC SỬA ĐỔI,BỔ SUNG HOẶC THAY THẾ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Tôn giáo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đăng ký hoạt động hội đoàn tôn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đăng ký hoạt động dòng tu, tu viện.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đăng ký thuyên chuyển nơi hoạt động tôn giáo chức sắc, nhà tu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hoạt động tôn giáo ngoài chương trình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tổ chức hội nghị thường niên, đại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tổ chức các cuộc lễ diễn ra ngoài cơ sở tôn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thông báo tổ chức quyên góp.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giảng đạo, truyền đạo ngoài cơ sở tôn giáo.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III. THỦ TỤC HÀNH CHÍNH THUỘC THẨM QUYỀNGIẢI QUYẾT CỦA ỦY BAN NHÂN DÂN CẤP XÃ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 DANH MỤC THỦ TỤC HÀNH CHÍNH THUỘCTHẨM QUYỀN GIẢI QUYẾT CỦA ỦY BAN NHÂN DÂN CẤP XÃ THUỘC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DANH MỤC THỦ TỤC HÀNH CHÍNH HỦY BỎ,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định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Tôn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T-KGI-118251-TT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thông báo tổ chức lễ hội tín ngưỡng không thuộc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quy định tại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T-KGI-119094-TT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thông báo việc sửa chữa nhỏ cơ sở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quy định tại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hoạt động tôn giáo ngoài chương trình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quy định tại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công nhận ban hành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quy định tại văn bản quy phạm pháp luật.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DANH MỤC THỦ TỤC HÀNH CHÍNH MỚI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Thi đua - Khen thưởng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xã, phường, thị trấn thuộc huyện, thị xã,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xã, phường, thị trấn thuộc huyện, thị xã, thành phố có thành tích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Tặng thưởng giấy khen Ủy ban nhân dân xã, phường, thị trấn thuộc huyện, thị xã, thành phố có thành tích theo đợt hoặc chuyên đề.</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DANH MỤC THỦ TỤC HÀNH CHÍNH SỬA ĐỔI, BỔSUNG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Lĩnh vực: Tôn giáo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đăng ký chương trình hoạt đông tôn giáo hàng năm của tổ chức tôn giáo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đăng ký người vào tu.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thông báo tổ chức quyên góp.</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yperlink" Target="/nghi-dinh-so-55-2012-nd-cp-cua-chinh-phu---quy-dinh-ve-thanh-lap--to-chuc-lai--giai-the-don-vi-su-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2022-06-21T11:30:10Z</dcterms:created>
  <dcterms:modified xsi:type="dcterms:W3CDTF">2022-06-21T11:30:10Z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2022-06-21T11:30:10Z</dcterms:created>
  <dcterms:modified xsi:type="dcterms:W3CDTF">2022-06-21T11:30:10Z</dcterms:modified>
</cp:coreProperties>
</file>